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1ACC7" w14:textId="77777777" w:rsidR="008C5578" w:rsidRPr="005A05A9" w:rsidRDefault="008E1BD9">
      <w:r w:rsidRPr="005A05A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BD1ACEF" wp14:editId="1BD1ACF0">
                <wp:simplePos x="0" y="0"/>
                <wp:positionH relativeFrom="page">
                  <wp:posOffset>-2540</wp:posOffset>
                </wp:positionH>
                <wp:positionV relativeFrom="page">
                  <wp:posOffset>1077595</wp:posOffset>
                </wp:positionV>
                <wp:extent cx="7566025" cy="678180"/>
                <wp:effectExtent l="0" t="127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678180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AD02" w14:textId="77777777" w:rsidR="003179C5" w:rsidRPr="004C67FD" w:rsidRDefault="003179C5" w:rsidP="00305AA4">
                            <w:pPr>
                              <w:ind w:left="709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C67FD"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  <w:t xml:space="preserve">TERMS OF REFERENCE </w:t>
                            </w:r>
                          </w:p>
                          <w:p w14:paraId="1BD1AD03" w14:textId="77777777" w:rsidR="003179C5" w:rsidRPr="009B4185" w:rsidRDefault="003179C5" w:rsidP="00305AA4">
                            <w:pPr>
                              <w:ind w:left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D1AD04" w14:textId="77777777" w:rsidR="003179C5" w:rsidRPr="009B4185" w:rsidRDefault="003179C5" w:rsidP="00305AA4">
                            <w:pPr>
                              <w:ind w:left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D1AD05" w14:textId="77777777" w:rsidR="003179C5" w:rsidRPr="009B4185" w:rsidRDefault="003179C5" w:rsidP="00305AA4">
                            <w:pPr>
                              <w:ind w:left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dfadfdaf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1ACEF" id="Rectangle 24" o:spid="_x0000_s1026" style="position:absolute;margin-left:-.2pt;margin-top:84.85pt;width:595.75pt;height:53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" fillcolor="#948671" stroked="f">
                <v:textbox>
                  <w:txbxContent>
                    <w:p w14:paraId="1BD1AD02" w14:textId="77777777" w:rsidR="003179C5" w:rsidRPr="004C67FD" w:rsidRDefault="003179C5" w:rsidP="00305AA4">
                      <w:pPr>
                        <w:ind w:left="709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4C67FD">
                        <w:rPr>
                          <w:rFonts w:cstheme="minorHAnsi"/>
                          <w:b/>
                          <w:sz w:val="60"/>
                          <w:szCs w:val="60"/>
                        </w:rPr>
                        <w:t xml:space="preserve">TERMS OF REFERENCE </w:t>
                      </w:r>
                    </w:p>
                    <w:p w14:paraId="1BD1AD03" w14:textId="77777777" w:rsidR="003179C5" w:rsidRPr="009B4185" w:rsidRDefault="003179C5" w:rsidP="00305AA4">
                      <w:pPr>
                        <w:ind w:left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D1AD04" w14:textId="77777777" w:rsidR="003179C5" w:rsidRPr="009B4185" w:rsidRDefault="003179C5" w:rsidP="00305AA4">
                      <w:pPr>
                        <w:ind w:left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D1AD05" w14:textId="77777777" w:rsidR="003179C5" w:rsidRPr="009B4185" w:rsidRDefault="003179C5" w:rsidP="00305AA4">
                      <w:pPr>
                        <w:ind w:left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dfadfdaf</w:t>
                      </w:r>
                      <w:proofErr w:type="spellEnd"/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BD1ACC8" w14:textId="77777777" w:rsidR="008C5578" w:rsidRPr="00D35442" w:rsidRDefault="008C5578" w:rsidP="00305AA4">
      <w:pPr>
        <w:ind w:left="-142"/>
        <w:rPr>
          <w:rFonts w:ascii="Arial" w:hAnsi="Arial" w:cs="Arial"/>
        </w:rPr>
      </w:pPr>
    </w:p>
    <w:p w14:paraId="1BD1ACC9" w14:textId="77777777" w:rsidR="008C5578" w:rsidRPr="00D35442" w:rsidRDefault="008C5578">
      <w:pPr>
        <w:rPr>
          <w:rFonts w:ascii="Arial" w:hAnsi="Arial" w:cs="Arial"/>
        </w:rPr>
      </w:pPr>
    </w:p>
    <w:p w14:paraId="1BD1ACCA" w14:textId="5093E4A6" w:rsidR="00D75110" w:rsidRPr="004C67FD" w:rsidRDefault="00CE1B97" w:rsidP="00D75110">
      <w:pPr>
        <w:rPr>
          <w:rFonts w:cstheme="minorHAnsi"/>
          <w:b/>
          <w:sz w:val="48"/>
          <w:szCs w:val="52"/>
        </w:rPr>
      </w:pPr>
      <w:r w:rsidRPr="004C67FD">
        <w:rPr>
          <w:rFonts w:cstheme="minorHAnsi"/>
          <w:b/>
          <w:sz w:val="48"/>
          <w:szCs w:val="52"/>
        </w:rPr>
        <w:t>P</w:t>
      </w:r>
      <w:r w:rsidR="00577A54" w:rsidRPr="004C67FD">
        <w:rPr>
          <w:rFonts w:cstheme="minorHAnsi"/>
          <w:b/>
          <w:sz w:val="48"/>
          <w:szCs w:val="52"/>
        </w:rPr>
        <w:t>ro</w:t>
      </w:r>
      <w:r w:rsidR="00330931" w:rsidRPr="004C67FD">
        <w:rPr>
          <w:rFonts w:cstheme="minorHAnsi"/>
          <w:b/>
          <w:sz w:val="48"/>
          <w:szCs w:val="52"/>
        </w:rPr>
        <w:t>cedures</w:t>
      </w:r>
      <w:r w:rsidRPr="004C67FD">
        <w:rPr>
          <w:rFonts w:cstheme="minorHAnsi"/>
          <w:b/>
          <w:sz w:val="48"/>
          <w:szCs w:val="52"/>
        </w:rPr>
        <w:t xml:space="preserve"> Working Group </w:t>
      </w:r>
      <w:r w:rsidR="004C67FD" w:rsidRPr="004C67FD">
        <w:rPr>
          <w:rFonts w:cstheme="minorHAnsi"/>
          <w:b/>
          <w:sz w:val="48"/>
          <w:szCs w:val="52"/>
        </w:rPr>
        <w:t>(5MS</w:t>
      </w:r>
      <w:r w:rsidR="00577A54" w:rsidRPr="004C67FD">
        <w:rPr>
          <w:rFonts w:cstheme="minorHAnsi"/>
          <w:b/>
          <w:sz w:val="48"/>
          <w:szCs w:val="52"/>
        </w:rPr>
        <w:t>-PWG)</w:t>
      </w:r>
    </w:p>
    <w:p w14:paraId="1BD1ACCB" w14:textId="4D2D22BA" w:rsidR="00934A5A" w:rsidRPr="004C67FD" w:rsidRDefault="00934A5A" w:rsidP="00934A5A">
      <w:pPr>
        <w:pStyle w:val="BodyText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 xml:space="preserve">AEMO is seeking input from industry stakeholders to develop </w:t>
      </w:r>
      <w:r w:rsidR="00534316" w:rsidRPr="004C67FD">
        <w:rPr>
          <w:rFonts w:asciiTheme="minorHAnsi" w:hAnsiTheme="minorHAnsi" w:cstheme="minorHAnsi"/>
        </w:rPr>
        <w:t>AEMO P</w:t>
      </w:r>
      <w:r w:rsidRPr="004C67FD">
        <w:rPr>
          <w:rFonts w:asciiTheme="minorHAnsi" w:hAnsiTheme="minorHAnsi" w:cstheme="minorHAnsi"/>
        </w:rPr>
        <w:t xml:space="preserve">rocedure changes </w:t>
      </w:r>
      <w:r w:rsidR="0056022E" w:rsidRPr="004C67FD">
        <w:rPr>
          <w:rFonts w:asciiTheme="minorHAnsi" w:hAnsiTheme="minorHAnsi" w:cstheme="minorHAnsi"/>
        </w:rPr>
        <w:t xml:space="preserve">to implement </w:t>
      </w:r>
      <w:r w:rsidRPr="004C67FD">
        <w:rPr>
          <w:rFonts w:asciiTheme="minorHAnsi" w:hAnsiTheme="minorHAnsi" w:cstheme="minorHAnsi"/>
        </w:rPr>
        <w:t xml:space="preserve">the </w:t>
      </w:r>
      <w:proofErr w:type="gramStart"/>
      <w:r w:rsidR="004C67FD">
        <w:rPr>
          <w:rFonts w:asciiTheme="minorHAnsi" w:hAnsiTheme="minorHAnsi" w:cstheme="minorHAnsi"/>
        </w:rPr>
        <w:t>Five</w:t>
      </w:r>
      <w:r w:rsidR="001C1E7C">
        <w:rPr>
          <w:rFonts w:asciiTheme="minorHAnsi" w:hAnsiTheme="minorHAnsi" w:cstheme="minorHAnsi"/>
        </w:rPr>
        <w:t xml:space="preserve"> </w:t>
      </w:r>
      <w:r w:rsidR="004C67FD">
        <w:rPr>
          <w:rFonts w:asciiTheme="minorHAnsi" w:hAnsiTheme="minorHAnsi" w:cstheme="minorHAnsi"/>
        </w:rPr>
        <w:t>Minute</w:t>
      </w:r>
      <w:proofErr w:type="gramEnd"/>
      <w:r w:rsidR="004C67FD">
        <w:rPr>
          <w:rFonts w:asciiTheme="minorHAnsi" w:hAnsiTheme="minorHAnsi" w:cstheme="minorHAnsi"/>
        </w:rPr>
        <w:t xml:space="preserve"> </w:t>
      </w:r>
      <w:r w:rsidR="001C1E7C">
        <w:rPr>
          <w:rFonts w:asciiTheme="minorHAnsi" w:hAnsiTheme="minorHAnsi" w:cstheme="minorHAnsi"/>
        </w:rPr>
        <w:t xml:space="preserve">Settlement (5MS) </w:t>
      </w:r>
      <w:r w:rsidR="004C67FD">
        <w:rPr>
          <w:rFonts w:asciiTheme="minorHAnsi" w:hAnsiTheme="minorHAnsi" w:cstheme="minorHAnsi"/>
        </w:rPr>
        <w:t>and Global Settlement</w:t>
      </w:r>
      <w:r w:rsidR="001C1E7C">
        <w:rPr>
          <w:rFonts w:asciiTheme="minorHAnsi" w:hAnsiTheme="minorHAnsi" w:cstheme="minorHAnsi"/>
        </w:rPr>
        <w:t xml:space="preserve"> (GS)</w:t>
      </w:r>
      <w:r w:rsidRPr="004C67FD">
        <w:rPr>
          <w:rFonts w:asciiTheme="minorHAnsi" w:hAnsiTheme="minorHAnsi" w:cstheme="minorHAnsi"/>
        </w:rPr>
        <w:t xml:space="preserve"> program</w:t>
      </w:r>
      <w:r w:rsidR="001C1E7C">
        <w:rPr>
          <w:rFonts w:asciiTheme="minorHAnsi" w:hAnsiTheme="minorHAnsi" w:cstheme="minorHAnsi"/>
        </w:rPr>
        <w:t>s</w:t>
      </w:r>
      <w:r w:rsidRPr="004C67FD">
        <w:rPr>
          <w:rFonts w:asciiTheme="minorHAnsi" w:hAnsiTheme="minorHAnsi" w:cstheme="minorHAnsi"/>
        </w:rPr>
        <w:t xml:space="preserve">. </w:t>
      </w:r>
    </w:p>
    <w:p w14:paraId="1BD1ACCC" w14:textId="088DA01B" w:rsidR="0095747F" w:rsidRPr="004C67FD" w:rsidRDefault="001C1E7C" w:rsidP="00D75110">
      <w:pPr>
        <w:pStyle w:val="BodyText1"/>
        <w:keepNext w:val="0"/>
        <w:rPr>
          <w:rFonts w:asciiTheme="minorHAnsi" w:hAnsiTheme="minorHAnsi" w:cstheme="minorHAnsi"/>
        </w:rPr>
      </w:pPr>
      <w:r w:rsidRPr="009D6630">
        <w:rPr>
          <w:rFonts w:asciiTheme="minorHAnsi" w:hAnsiTheme="minorHAnsi" w:cstheme="minorHAnsi"/>
        </w:rPr>
        <w:t xml:space="preserve">The AEMO Procedures work stream is responsible for development and consultation on the procedures for the 5MS and GS Rule changes. The Procedure amendments include various metrology, retail and wholesale </w:t>
      </w:r>
      <w:r w:rsidR="00572394" w:rsidRPr="009D6630">
        <w:rPr>
          <w:rFonts w:asciiTheme="minorHAnsi" w:hAnsiTheme="minorHAnsi" w:cstheme="minorHAnsi"/>
        </w:rPr>
        <w:t>p</w:t>
      </w:r>
      <w:r w:rsidRPr="009D6630">
        <w:rPr>
          <w:rFonts w:asciiTheme="minorHAnsi" w:hAnsiTheme="minorHAnsi" w:cstheme="minorHAnsi"/>
        </w:rPr>
        <w:t>rocedures</w:t>
      </w:r>
      <w:r w:rsidR="009D6630">
        <w:rPr>
          <w:rFonts w:asciiTheme="minorHAnsi" w:hAnsiTheme="minorHAnsi" w:cstheme="minorHAnsi"/>
        </w:rPr>
        <w:t xml:space="preserve">. There are </w:t>
      </w:r>
      <w:r w:rsidR="00EA281B" w:rsidRPr="009D6630">
        <w:rPr>
          <w:rFonts w:asciiTheme="minorHAnsi" w:hAnsiTheme="minorHAnsi" w:cstheme="minorHAnsi"/>
        </w:rPr>
        <w:t xml:space="preserve">approximately 70 </w:t>
      </w:r>
      <w:r w:rsidR="009D6630">
        <w:rPr>
          <w:rFonts w:asciiTheme="minorHAnsi" w:hAnsiTheme="minorHAnsi" w:cstheme="minorHAnsi"/>
        </w:rPr>
        <w:t xml:space="preserve">affected procedures </w:t>
      </w:r>
      <w:r w:rsidR="00EA281B" w:rsidRPr="009D6630">
        <w:rPr>
          <w:rFonts w:asciiTheme="minorHAnsi" w:hAnsiTheme="minorHAnsi" w:cstheme="minorHAnsi"/>
        </w:rPr>
        <w:t>in total, around 20 of which must follow the formal, two-stage ‘rules consultation’ process.</w:t>
      </w:r>
    </w:p>
    <w:p w14:paraId="1BD1ACCD" w14:textId="03896261" w:rsidR="007D57BD" w:rsidRDefault="002B33BE" w:rsidP="00D75110">
      <w:pPr>
        <w:pStyle w:val="Heading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Purpose</w:t>
      </w:r>
      <w:r w:rsidR="00B03437" w:rsidRPr="004C67FD">
        <w:rPr>
          <w:rFonts w:asciiTheme="minorHAnsi" w:hAnsiTheme="minorHAnsi" w:cstheme="minorHAnsi"/>
        </w:rPr>
        <w:t xml:space="preserve"> </w:t>
      </w:r>
    </w:p>
    <w:p w14:paraId="488FD42B" w14:textId="579A17E7" w:rsidR="004C67FD" w:rsidRPr="004C67FD" w:rsidRDefault="001C1E7C" w:rsidP="004C67FD">
      <w:r w:rsidRPr="004C67FD">
        <w:rPr>
          <w:rFonts w:cstheme="minorHAnsi"/>
        </w:rPr>
        <w:t xml:space="preserve">The </w:t>
      </w:r>
      <w:r>
        <w:rPr>
          <w:rFonts w:cstheme="minorHAnsi"/>
        </w:rPr>
        <w:t xml:space="preserve">Five-Minute Settlement </w:t>
      </w:r>
      <w:r w:rsidRPr="004C67FD">
        <w:rPr>
          <w:rFonts w:cstheme="minorHAnsi"/>
        </w:rPr>
        <w:t>Procedures Working G</w:t>
      </w:r>
      <w:r>
        <w:rPr>
          <w:rFonts w:cstheme="minorHAnsi"/>
        </w:rPr>
        <w:t>roup (5MS</w:t>
      </w:r>
      <w:r w:rsidRPr="004C67FD">
        <w:rPr>
          <w:rFonts w:cstheme="minorHAnsi"/>
        </w:rPr>
        <w:t>-PWG) provides a forum for AEMO to engage with industry stakeholders during the procedure development process.</w:t>
      </w:r>
    </w:p>
    <w:p w14:paraId="1BD1ACCF" w14:textId="6244756E" w:rsidR="00DB49E6" w:rsidRPr="004C67FD" w:rsidRDefault="001F63A5" w:rsidP="00D75110">
      <w:pPr>
        <w:pStyle w:val="Heading1"/>
        <w:keepNext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</w:p>
    <w:p w14:paraId="4B1B0A4B" w14:textId="77777777" w:rsidR="004B3D8F" w:rsidRPr="004B3D8F" w:rsidRDefault="004B3D8F" w:rsidP="004B3D8F">
      <w:pPr>
        <w:keepLines/>
        <w:spacing w:before="120" w:after="120" w:line="240" w:lineRule="auto"/>
        <w:rPr>
          <w:rFonts w:eastAsia="Calibri" w:cstheme="minorHAnsi"/>
          <w:lang w:eastAsia="en-US"/>
        </w:rPr>
      </w:pPr>
      <w:r w:rsidRPr="004B3D8F">
        <w:rPr>
          <w:rFonts w:eastAsia="Calibri" w:cstheme="minorHAnsi"/>
          <w:lang w:eastAsia="en-US"/>
        </w:rPr>
        <w:t>The following activities are in-scope:</w:t>
      </w:r>
    </w:p>
    <w:p w14:paraId="6766C2AD" w14:textId="3FEAD15F" w:rsidR="004B3D8F" w:rsidRPr="00A97B50" w:rsidRDefault="004B3D8F" w:rsidP="004B3D8F">
      <w:pPr>
        <w:keepLines/>
        <w:numPr>
          <w:ilvl w:val="0"/>
          <w:numId w:val="16"/>
        </w:numPr>
        <w:spacing w:before="120" w:after="120" w:line="240" w:lineRule="auto"/>
        <w:rPr>
          <w:rFonts w:eastAsia="Calibri" w:cstheme="minorHAnsi"/>
          <w:lang w:eastAsia="en-US"/>
        </w:rPr>
      </w:pPr>
      <w:r w:rsidRPr="004B3D8F">
        <w:rPr>
          <w:rFonts w:eastAsia="Calibri" w:cstheme="minorHAnsi"/>
          <w:lang w:eastAsia="en-US"/>
        </w:rPr>
        <w:t>Contribution to the development of procedure amendments relating to:</w:t>
      </w:r>
    </w:p>
    <w:p w14:paraId="464C15F9" w14:textId="77777777" w:rsidR="001F63A5" w:rsidRPr="00A97B50" w:rsidRDefault="001F63A5" w:rsidP="001F63A5">
      <w:pPr>
        <w:pStyle w:val="ListParagraph"/>
        <w:keepLines/>
        <w:numPr>
          <w:ilvl w:val="0"/>
          <w:numId w:val="44"/>
        </w:numPr>
        <w:spacing w:before="120" w:after="120" w:line="240" w:lineRule="auto"/>
        <w:rPr>
          <w:rFonts w:cstheme="minorHAnsi"/>
        </w:rPr>
      </w:pPr>
      <w:r>
        <w:rPr>
          <w:rFonts w:eastAsia="Calibri" w:cstheme="minorHAnsi"/>
          <w:lang w:eastAsia="en-US"/>
        </w:rPr>
        <w:t>Dis</w:t>
      </w:r>
      <w:r w:rsidRPr="00A97B50">
        <w:rPr>
          <w:rFonts w:eastAsia="Calibri" w:cstheme="minorHAnsi"/>
          <w:lang w:eastAsia="en-US"/>
        </w:rPr>
        <w:t>patch</w:t>
      </w:r>
    </w:p>
    <w:p w14:paraId="1BD1ACD7" w14:textId="258A2878" w:rsidR="00971AA0" w:rsidRPr="00A97B50" w:rsidRDefault="004B3D8F" w:rsidP="00A97B50">
      <w:pPr>
        <w:pStyle w:val="ListParagraph"/>
        <w:keepLines/>
        <w:numPr>
          <w:ilvl w:val="0"/>
          <w:numId w:val="44"/>
        </w:numPr>
        <w:spacing w:before="120" w:after="120" w:line="240" w:lineRule="auto"/>
        <w:rPr>
          <w:rFonts w:cstheme="minorHAnsi"/>
        </w:rPr>
      </w:pPr>
      <w:r w:rsidRPr="00A97B50">
        <w:rPr>
          <w:rFonts w:eastAsia="Calibri" w:cstheme="minorHAnsi"/>
          <w:lang w:eastAsia="en-US"/>
        </w:rPr>
        <w:t>Met</w:t>
      </w:r>
      <w:r w:rsidR="00A97B50" w:rsidRPr="00A97B50">
        <w:rPr>
          <w:rFonts w:eastAsia="Calibri" w:cstheme="minorHAnsi"/>
          <w:lang w:eastAsia="en-US"/>
        </w:rPr>
        <w:t>ering</w:t>
      </w:r>
    </w:p>
    <w:p w14:paraId="403F4947" w14:textId="6FF3CCCB" w:rsidR="00A97B50" w:rsidRPr="001F63A5" w:rsidRDefault="00A97B50" w:rsidP="00A97B50">
      <w:pPr>
        <w:pStyle w:val="ListParagraph"/>
        <w:keepLines/>
        <w:numPr>
          <w:ilvl w:val="0"/>
          <w:numId w:val="44"/>
        </w:numPr>
        <w:spacing w:before="120" w:after="120" w:line="240" w:lineRule="auto"/>
        <w:rPr>
          <w:rFonts w:cstheme="minorHAnsi"/>
        </w:rPr>
      </w:pPr>
      <w:r w:rsidRPr="00A97B50">
        <w:rPr>
          <w:rFonts w:eastAsia="Calibri" w:cstheme="minorHAnsi"/>
          <w:lang w:eastAsia="en-US"/>
        </w:rPr>
        <w:t>Settlement</w:t>
      </w:r>
      <w:r w:rsidR="001F63A5">
        <w:rPr>
          <w:rFonts w:eastAsia="Calibri" w:cstheme="minorHAnsi"/>
          <w:lang w:eastAsia="en-US"/>
        </w:rPr>
        <w:t>s and Prudentials</w:t>
      </w:r>
    </w:p>
    <w:p w14:paraId="7759EE40" w14:textId="329B4D33" w:rsidR="001F63A5" w:rsidRPr="00A97B50" w:rsidRDefault="001F63A5" w:rsidP="001F63A5">
      <w:r>
        <w:t xml:space="preserve">Given the broad nature of the scope, AEMO proposes that </w:t>
      </w:r>
      <w:r w:rsidR="0093673C">
        <w:t xml:space="preserve">specific sub-groups </w:t>
      </w:r>
      <w:r w:rsidR="00691D5A">
        <w:t xml:space="preserve">or focus groups </w:t>
      </w:r>
      <w:r w:rsidR="0093673C">
        <w:t xml:space="preserve">be formed to </w:t>
      </w:r>
      <w:r w:rsidR="00691D5A">
        <w:t xml:space="preserve">contribute to </w:t>
      </w:r>
      <w:r w:rsidR="0093673C">
        <w:t>each of the areas above.</w:t>
      </w:r>
      <w:r w:rsidR="00691D5A">
        <w:t xml:space="preserve"> Joint focus groups between PWG and Systems Working Group members </w:t>
      </w:r>
      <w:r w:rsidR="00691D5A" w:rsidRPr="00691D5A">
        <w:t>may also be formed</w:t>
      </w:r>
      <w:r w:rsidR="00691D5A">
        <w:t xml:space="preserve"> to manage areas of cross-dependency e.g. transition planning. </w:t>
      </w:r>
    </w:p>
    <w:p w14:paraId="1BD1ACD8" w14:textId="77777777" w:rsidR="009C6FA3" w:rsidRPr="004C67FD" w:rsidRDefault="007A5C65" w:rsidP="00D75110">
      <w:pPr>
        <w:pStyle w:val="Heading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Representation</w:t>
      </w:r>
    </w:p>
    <w:p w14:paraId="1BD1ACD9" w14:textId="0F8CC397" w:rsidR="004D252A" w:rsidRPr="004C67FD" w:rsidRDefault="00B6443F" w:rsidP="00D75110">
      <w:pPr>
        <w:pStyle w:val="BodyText1"/>
        <w:keepNext w:val="0"/>
        <w:numPr>
          <w:ilvl w:val="0"/>
          <w:numId w:val="37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 xml:space="preserve">The </w:t>
      </w:r>
      <w:r w:rsidR="00A97B50">
        <w:rPr>
          <w:rFonts w:asciiTheme="minorHAnsi" w:hAnsiTheme="minorHAnsi" w:cstheme="minorHAnsi"/>
        </w:rPr>
        <w:t>5MS</w:t>
      </w:r>
      <w:r w:rsidR="006B703C" w:rsidRPr="004C67FD">
        <w:rPr>
          <w:rFonts w:asciiTheme="minorHAnsi" w:hAnsiTheme="minorHAnsi" w:cstheme="minorHAnsi"/>
        </w:rPr>
        <w:t>-PWG</w:t>
      </w:r>
      <w:r w:rsidRPr="004C67FD">
        <w:rPr>
          <w:rFonts w:asciiTheme="minorHAnsi" w:hAnsiTheme="minorHAnsi" w:cstheme="minorHAnsi"/>
        </w:rPr>
        <w:t xml:space="preserve"> is an open </w:t>
      </w:r>
      <w:r w:rsidR="00B233AD" w:rsidRPr="004C67FD">
        <w:rPr>
          <w:rFonts w:asciiTheme="minorHAnsi" w:hAnsiTheme="minorHAnsi" w:cstheme="minorHAnsi"/>
        </w:rPr>
        <w:t>forum for</w:t>
      </w:r>
      <w:r w:rsidR="00191A17" w:rsidRPr="004C67FD">
        <w:rPr>
          <w:rFonts w:asciiTheme="minorHAnsi" w:hAnsiTheme="minorHAnsi" w:cstheme="minorHAnsi"/>
        </w:rPr>
        <w:t xml:space="preserve"> </w:t>
      </w:r>
      <w:r w:rsidRPr="004C67FD">
        <w:rPr>
          <w:rFonts w:asciiTheme="minorHAnsi" w:hAnsiTheme="minorHAnsi" w:cstheme="minorHAnsi"/>
        </w:rPr>
        <w:t>all</w:t>
      </w:r>
      <w:r w:rsidR="00CF63F8" w:rsidRPr="004C67FD">
        <w:rPr>
          <w:rFonts w:asciiTheme="minorHAnsi" w:hAnsiTheme="minorHAnsi" w:cstheme="minorHAnsi"/>
        </w:rPr>
        <w:t xml:space="preserve"> industry stakeholders</w:t>
      </w:r>
      <w:r w:rsidR="004D252A" w:rsidRPr="004C67FD">
        <w:rPr>
          <w:rFonts w:asciiTheme="minorHAnsi" w:hAnsiTheme="minorHAnsi" w:cstheme="minorHAnsi"/>
        </w:rPr>
        <w:t>.</w:t>
      </w:r>
    </w:p>
    <w:p w14:paraId="1BD1ACDA" w14:textId="77777777" w:rsidR="004D252A" w:rsidRPr="004C67FD" w:rsidRDefault="004D252A" w:rsidP="004D252A">
      <w:pPr>
        <w:pStyle w:val="BodyText1"/>
        <w:keepNext w:val="0"/>
        <w:numPr>
          <w:ilvl w:val="0"/>
          <w:numId w:val="37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Interest</w:t>
      </w:r>
      <w:r w:rsidR="00257C8E" w:rsidRPr="004C67FD">
        <w:rPr>
          <w:rFonts w:asciiTheme="minorHAnsi" w:hAnsiTheme="minorHAnsi" w:cstheme="minorHAnsi"/>
        </w:rPr>
        <w:t>ed</w:t>
      </w:r>
      <w:r w:rsidRPr="004C67FD">
        <w:rPr>
          <w:rFonts w:asciiTheme="minorHAnsi" w:hAnsiTheme="minorHAnsi" w:cstheme="minorHAnsi"/>
        </w:rPr>
        <w:t xml:space="preserve"> parties </w:t>
      </w:r>
      <w:r w:rsidR="00177E5B" w:rsidRPr="004C67FD">
        <w:rPr>
          <w:rFonts w:asciiTheme="minorHAnsi" w:hAnsiTheme="minorHAnsi" w:cstheme="minorHAnsi"/>
        </w:rPr>
        <w:t xml:space="preserve">wishing </w:t>
      </w:r>
      <w:r w:rsidR="00575A51" w:rsidRPr="004C67FD">
        <w:rPr>
          <w:rFonts w:asciiTheme="minorHAnsi" w:hAnsiTheme="minorHAnsi" w:cstheme="minorHAnsi"/>
        </w:rPr>
        <w:t>to</w:t>
      </w:r>
      <w:r w:rsidR="00CF63F8" w:rsidRPr="004C67FD">
        <w:rPr>
          <w:rFonts w:asciiTheme="minorHAnsi" w:hAnsiTheme="minorHAnsi" w:cstheme="minorHAnsi"/>
        </w:rPr>
        <w:t xml:space="preserve"> attend and</w:t>
      </w:r>
      <w:r w:rsidR="00575A51" w:rsidRPr="004C67FD">
        <w:rPr>
          <w:rFonts w:asciiTheme="minorHAnsi" w:hAnsiTheme="minorHAnsi" w:cstheme="minorHAnsi"/>
        </w:rPr>
        <w:t xml:space="preserve"> participate</w:t>
      </w:r>
      <w:r w:rsidR="002D6B54" w:rsidRPr="004C67FD">
        <w:rPr>
          <w:rFonts w:asciiTheme="minorHAnsi" w:hAnsiTheme="minorHAnsi" w:cstheme="minorHAnsi"/>
        </w:rPr>
        <w:t xml:space="preserve"> on behalf of the</w:t>
      </w:r>
      <w:r w:rsidR="00B233AD" w:rsidRPr="004C67FD">
        <w:rPr>
          <w:rFonts w:asciiTheme="minorHAnsi" w:hAnsiTheme="minorHAnsi" w:cstheme="minorHAnsi"/>
        </w:rPr>
        <w:t>ir</w:t>
      </w:r>
      <w:r w:rsidR="002D6B54" w:rsidRPr="004C67FD">
        <w:rPr>
          <w:rFonts w:asciiTheme="minorHAnsi" w:hAnsiTheme="minorHAnsi" w:cstheme="minorHAnsi"/>
        </w:rPr>
        <w:t xml:space="preserve"> organisation(s) </w:t>
      </w:r>
      <w:r w:rsidR="00B233AD" w:rsidRPr="004C67FD">
        <w:rPr>
          <w:rFonts w:asciiTheme="minorHAnsi" w:hAnsiTheme="minorHAnsi" w:cstheme="minorHAnsi"/>
        </w:rPr>
        <w:t>must</w:t>
      </w:r>
      <w:r w:rsidRPr="004C67FD">
        <w:rPr>
          <w:rFonts w:asciiTheme="minorHAnsi" w:hAnsiTheme="minorHAnsi" w:cstheme="minorHAnsi"/>
        </w:rPr>
        <w:t xml:space="preserve"> register their attend</w:t>
      </w:r>
      <w:r w:rsidR="00D46F4F" w:rsidRPr="004C67FD">
        <w:rPr>
          <w:rFonts w:asciiTheme="minorHAnsi" w:hAnsiTheme="minorHAnsi" w:cstheme="minorHAnsi"/>
        </w:rPr>
        <w:t>ance</w:t>
      </w:r>
      <w:r w:rsidRPr="004C67FD">
        <w:rPr>
          <w:rFonts w:asciiTheme="minorHAnsi" w:hAnsiTheme="minorHAnsi" w:cstheme="minorHAnsi"/>
        </w:rPr>
        <w:t xml:space="preserve"> with AEMO.</w:t>
      </w:r>
    </w:p>
    <w:p w14:paraId="1BD1ACDB" w14:textId="77777777" w:rsidR="00B233AD" w:rsidRPr="004C67FD" w:rsidRDefault="00B6030E" w:rsidP="00292F77">
      <w:pPr>
        <w:pStyle w:val="BodyText1"/>
        <w:keepNext w:val="0"/>
        <w:numPr>
          <w:ilvl w:val="0"/>
          <w:numId w:val="37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 xml:space="preserve">In the interests of facilitating targeted, technical discussions on defined project deliverables, </w:t>
      </w:r>
      <w:r w:rsidR="002C7943" w:rsidRPr="004C67FD">
        <w:rPr>
          <w:rFonts w:asciiTheme="minorHAnsi" w:hAnsiTheme="minorHAnsi" w:cstheme="minorHAnsi"/>
        </w:rPr>
        <w:t>AEMO requests that one ‘active’ participant attend from each organisation</w:t>
      </w:r>
      <w:r w:rsidR="0049095D" w:rsidRPr="004C67FD">
        <w:rPr>
          <w:rFonts w:asciiTheme="minorHAnsi" w:hAnsiTheme="minorHAnsi" w:cstheme="minorHAnsi"/>
        </w:rPr>
        <w:t>.</w:t>
      </w:r>
      <w:r w:rsidR="002C7943" w:rsidRPr="004C67FD">
        <w:rPr>
          <w:rFonts w:asciiTheme="minorHAnsi" w:hAnsiTheme="minorHAnsi" w:cstheme="minorHAnsi"/>
        </w:rPr>
        <w:t xml:space="preserve"> M</w:t>
      </w:r>
      <w:r w:rsidR="004D252A" w:rsidRPr="004C67FD">
        <w:rPr>
          <w:rFonts w:asciiTheme="minorHAnsi" w:hAnsiTheme="minorHAnsi" w:cstheme="minorHAnsi"/>
        </w:rPr>
        <w:t xml:space="preserve">ultiple representatives from </w:t>
      </w:r>
      <w:r w:rsidR="00D46F4F" w:rsidRPr="004C67FD">
        <w:rPr>
          <w:rFonts w:asciiTheme="minorHAnsi" w:hAnsiTheme="minorHAnsi" w:cstheme="minorHAnsi"/>
        </w:rPr>
        <w:t>an orga</w:t>
      </w:r>
      <w:r w:rsidR="0049095D" w:rsidRPr="004C67FD">
        <w:rPr>
          <w:rFonts w:asciiTheme="minorHAnsi" w:hAnsiTheme="minorHAnsi" w:cstheme="minorHAnsi"/>
        </w:rPr>
        <w:t>ni</w:t>
      </w:r>
      <w:r w:rsidR="00D46F4F" w:rsidRPr="004C67FD">
        <w:rPr>
          <w:rFonts w:asciiTheme="minorHAnsi" w:hAnsiTheme="minorHAnsi" w:cstheme="minorHAnsi"/>
        </w:rPr>
        <w:t xml:space="preserve">sation </w:t>
      </w:r>
      <w:r w:rsidR="004D252A" w:rsidRPr="004C67FD">
        <w:rPr>
          <w:rFonts w:asciiTheme="minorHAnsi" w:hAnsiTheme="minorHAnsi" w:cstheme="minorHAnsi"/>
        </w:rPr>
        <w:t>may</w:t>
      </w:r>
      <w:r w:rsidR="00191A17" w:rsidRPr="004C67FD">
        <w:rPr>
          <w:rFonts w:asciiTheme="minorHAnsi" w:hAnsiTheme="minorHAnsi" w:cstheme="minorHAnsi"/>
        </w:rPr>
        <w:t xml:space="preserve"> </w:t>
      </w:r>
      <w:r w:rsidR="003325E8" w:rsidRPr="004C67FD">
        <w:rPr>
          <w:rFonts w:asciiTheme="minorHAnsi" w:hAnsiTheme="minorHAnsi" w:cstheme="minorHAnsi"/>
        </w:rPr>
        <w:t>be included on</w:t>
      </w:r>
      <w:r w:rsidR="00D46F4F" w:rsidRPr="004C67FD">
        <w:rPr>
          <w:rFonts w:asciiTheme="minorHAnsi" w:hAnsiTheme="minorHAnsi" w:cstheme="minorHAnsi"/>
        </w:rPr>
        <w:t xml:space="preserve"> </w:t>
      </w:r>
      <w:r w:rsidR="004D252A" w:rsidRPr="004C67FD">
        <w:rPr>
          <w:rFonts w:asciiTheme="minorHAnsi" w:hAnsiTheme="minorHAnsi" w:cstheme="minorHAnsi"/>
        </w:rPr>
        <w:t xml:space="preserve">email </w:t>
      </w:r>
      <w:r w:rsidR="003325E8" w:rsidRPr="004C67FD">
        <w:rPr>
          <w:rFonts w:asciiTheme="minorHAnsi" w:hAnsiTheme="minorHAnsi" w:cstheme="minorHAnsi"/>
        </w:rPr>
        <w:t>distribution lists for information purposes.</w:t>
      </w:r>
      <w:r w:rsidR="00B233AD" w:rsidRPr="004C67FD">
        <w:rPr>
          <w:rFonts w:asciiTheme="minorHAnsi" w:hAnsiTheme="minorHAnsi" w:cstheme="minorHAnsi"/>
        </w:rPr>
        <w:t xml:space="preserve"> W</w:t>
      </w:r>
      <w:r w:rsidR="004D7C38" w:rsidRPr="004C67FD">
        <w:rPr>
          <w:rFonts w:asciiTheme="minorHAnsi" w:hAnsiTheme="minorHAnsi" w:cstheme="minorHAnsi"/>
        </w:rPr>
        <w:t>here required, AEMO may limit the number of parti</w:t>
      </w:r>
      <w:r w:rsidR="0049095D" w:rsidRPr="004C67FD">
        <w:rPr>
          <w:rFonts w:asciiTheme="minorHAnsi" w:hAnsiTheme="minorHAnsi" w:cstheme="minorHAnsi"/>
        </w:rPr>
        <w:t>ci</w:t>
      </w:r>
      <w:r w:rsidR="004D7C38" w:rsidRPr="004C67FD">
        <w:rPr>
          <w:rFonts w:asciiTheme="minorHAnsi" w:hAnsiTheme="minorHAnsi" w:cstheme="minorHAnsi"/>
        </w:rPr>
        <w:t>pants for each meeting.</w:t>
      </w:r>
    </w:p>
    <w:p w14:paraId="1BD1ACDC" w14:textId="3EC799A6" w:rsidR="007B1A9E" w:rsidRPr="004C67FD" w:rsidRDefault="0056022E" w:rsidP="00292F77">
      <w:pPr>
        <w:pStyle w:val="BodyText1"/>
        <w:keepNext w:val="0"/>
        <w:numPr>
          <w:ilvl w:val="0"/>
          <w:numId w:val="37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 xml:space="preserve">AEMO expects </w:t>
      </w:r>
      <w:r w:rsidR="002C7943" w:rsidRPr="004C67FD">
        <w:rPr>
          <w:rFonts w:asciiTheme="minorHAnsi" w:hAnsiTheme="minorHAnsi" w:cstheme="minorHAnsi"/>
        </w:rPr>
        <w:t>attend</w:t>
      </w:r>
      <w:r w:rsidRPr="004C67FD">
        <w:rPr>
          <w:rFonts w:asciiTheme="minorHAnsi" w:hAnsiTheme="minorHAnsi" w:cstheme="minorHAnsi"/>
        </w:rPr>
        <w:t>ees</w:t>
      </w:r>
      <w:r w:rsidR="002C7943" w:rsidRPr="004C67FD">
        <w:rPr>
          <w:rFonts w:asciiTheme="minorHAnsi" w:hAnsiTheme="minorHAnsi" w:cstheme="minorHAnsi"/>
        </w:rPr>
        <w:t xml:space="preserve"> </w:t>
      </w:r>
      <w:r w:rsidRPr="004C67FD">
        <w:rPr>
          <w:rFonts w:asciiTheme="minorHAnsi" w:hAnsiTheme="minorHAnsi" w:cstheme="minorHAnsi"/>
        </w:rPr>
        <w:t>to</w:t>
      </w:r>
      <w:r w:rsidR="00A97B50">
        <w:rPr>
          <w:rFonts w:asciiTheme="minorHAnsi" w:hAnsiTheme="minorHAnsi" w:cstheme="minorHAnsi"/>
        </w:rPr>
        <w:t xml:space="preserve"> </w:t>
      </w:r>
      <w:r w:rsidR="004E2F1F" w:rsidRPr="004C67FD">
        <w:rPr>
          <w:rFonts w:asciiTheme="minorHAnsi" w:hAnsiTheme="minorHAnsi" w:cstheme="minorHAnsi"/>
        </w:rPr>
        <w:t>have detailed knowledge and</w:t>
      </w:r>
      <w:r w:rsidR="00B6443F" w:rsidRPr="004C67FD">
        <w:rPr>
          <w:rFonts w:asciiTheme="minorHAnsi" w:hAnsiTheme="minorHAnsi" w:cstheme="minorHAnsi"/>
        </w:rPr>
        <w:t xml:space="preserve"> expertise</w:t>
      </w:r>
      <w:r w:rsidR="004E2F1F" w:rsidRPr="004C67FD">
        <w:rPr>
          <w:rFonts w:asciiTheme="minorHAnsi" w:hAnsiTheme="minorHAnsi" w:cstheme="minorHAnsi"/>
        </w:rPr>
        <w:t xml:space="preserve"> of </w:t>
      </w:r>
      <w:r w:rsidR="001F63A5">
        <w:rPr>
          <w:rFonts w:asciiTheme="minorHAnsi" w:hAnsiTheme="minorHAnsi" w:cstheme="minorHAnsi"/>
        </w:rPr>
        <w:t>the relevant sections of the</w:t>
      </w:r>
      <w:r w:rsidR="004E2F1F" w:rsidRPr="004C67FD">
        <w:rPr>
          <w:rFonts w:asciiTheme="minorHAnsi" w:hAnsiTheme="minorHAnsi" w:cstheme="minorHAnsi"/>
        </w:rPr>
        <w:t xml:space="preserve"> </w:t>
      </w:r>
      <w:r w:rsidR="00191A17" w:rsidRPr="004C67FD">
        <w:rPr>
          <w:rFonts w:asciiTheme="minorHAnsi" w:hAnsiTheme="minorHAnsi" w:cstheme="minorHAnsi"/>
        </w:rPr>
        <w:t>NER</w:t>
      </w:r>
      <w:r w:rsidR="00B233AD" w:rsidRPr="004C67FD">
        <w:rPr>
          <w:rFonts w:asciiTheme="minorHAnsi" w:hAnsiTheme="minorHAnsi" w:cstheme="minorHAnsi"/>
        </w:rPr>
        <w:t>,</w:t>
      </w:r>
      <w:r w:rsidR="00191A17" w:rsidRPr="004C67FD">
        <w:rPr>
          <w:rFonts w:asciiTheme="minorHAnsi" w:hAnsiTheme="minorHAnsi" w:cstheme="minorHAnsi"/>
        </w:rPr>
        <w:t xml:space="preserve"> NEM </w:t>
      </w:r>
      <w:r w:rsidR="004E2F1F" w:rsidRPr="004C67FD">
        <w:rPr>
          <w:rFonts w:asciiTheme="minorHAnsi" w:hAnsiTheme="minorHAnsi" w:cstheme="minorHAnsi"/>
        </w:rPr>
        <w:t xml:space="preserve">procedures and </w:t>
      </w:r>
      <w:r w:rsidR="00191A17" w:rsidRPr="004C67FD">
        <w:rPr>
          <w:rFonts w:asciiTheme="minorHAnsi" w:hAnsiTheme="minorHAnsi" w:cstheme="minorHAnsi"/>
        </w:rPr>
        <w:t xml:space="preserve">be </w:t>
      </w:r>
      <w:r w:rsidR="004E2F1F" w:rsidRPr="004C67FD">
        <w:rPr>
          <w:rFonts w:asciiTheme="minorHAnsi" w:hAnsiTheme="minorHAnsi" w:cstheme="minorHAnsi"/>
        </w:rPr>
        <w:t xml:space="preserve">subject matter </w:t>
      </w:r>
      <w:r w:rsidR="00177E5B" w:rsidRPr="004C67FD">
        <w:rPr>
          <w:rFonts w:asciiTheme="minorHAnsi" w:hAnsiTheme="minorHAnsi" w:cstheme="minorHAnsi"/>
        </w:rPr>
        <w:t>expert</w:t>
      </w:r>
      <w:r w:rsidR="009D27D5" w:rsidRPr="004C67FD">
        <w:rPr>
          <w:rFonts w:asciiTheme="minorHAnsi" w:hAnsiTheme="minorHAnsi" w:cstheme="minorHAnsi"/>
        </w:rPr>
        <w:t>s</w:t>
      </w:r>
      <w:r w:rsidR="00177E5B" w:rsidRPr="004C67FD">
        <w:rPr>
          <w:rFonts w:asciiTheme="minorHAnsi" w:hAnsiTheme="minorHAnsi" w:cstheme="minorHAnsi"/>
        </w:rPr>
        <w:t xml:space="preserve"> </w:t>
      </w:r>
      <w:r w:rsidR="004E2F1F" w:rsidRPr="004C67FD">
        <w:rPr>
          <w:rFonts w:asciiTheme="minorHAnsi" w:hAnsiTheme="minorHAnsi" w:cstheme="minorHAnsi"/>
        </w:rPr>
        <w:t>with</w:t>
      </w:r>
      <w:r w:rsidR="00B6443F" w:rsidRPr="004C67FD">
        <w:rPr>
          <w:rFonts w:asciiTheme="minorHAnsi" w:hAnsiTheme="minorHAnsi" w:cstheme="minorHAnsi"/>
        </w:rPr>
        <w:t xml:space="preserve"> authority to consider matters on behalf of the organ</w:t>
      </w:r>
      <w:r w:rsidR="004E2F1F" w:rsidRPr="004C67FD">
        <w:rPr>
          <w:rFonts w:asciiTheme="minorHAnsi" w:hAnsiTheme="minorHAnsi" w:cstheme="minorHAnsi"/>
        </w:rPr>
        <w:t>isation(s) that they represent</w:t>
      </w:r>
      <w:r w:rsidR="00B6443F" w:rsidRPr="004C67FD">
        <w:rPr>
          <w:rFonts w:asciiTheme="minorHAnsi" w:hAnsiTheme="minorHAnsi" w:cstheme="minorHAnsi"/>
        </w:rPr>
        <w:t>.</w:t>
      </w:r>
    </w:p>
    <w:p w14:paraId="1BD1ACDD" w14:textId="5C65CEC3" w:rsidR="006B703C" w:rsidRPr="004C67FD" w:rsidRDefault="0056022E" w:rsidP="006B703C">
      <w:pPr>
        <w:pStyle w:val="BodyText1"/>
        <w:keepNext w:val="0"/>
        <w:numPr>
          <w:ilvl w:val="0"/>
          <w:numId w:val="37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AEMO expects a</w:t>
      </w:r>
      <w:r w:rsidR="006B703C" w:rsidRPr="004C67FD">
        <w:rPr>
          <w:rFonts w:asciiTheme="minorHAnsi" w:hAnsiTheme="minorHAnsi" w:cstheme="minorHAnsi"/>
        </w:rPr>
        <w:t xml:space="preserve">ttendees </w:t>
      </w:r>
      <w:r w:rsidRPr="004C67FD">
        <w:rPr>
          <w:rFonts w:asciiTheme="minorHAnsi" w:hAnsiTheme="minorHAnsi" w:cstheme="minorHAnsi"/>
        </w:rPr>
        <w:t>to</w:t>
      </w:r>
      <w:r w:rsidR="006B703C" w:rsidRPr="004C67FD">
        <w:rPr>
          <w:rFonts w:asciiTheme="minorHAnsi" w:hAnsiTheme="minorHAnsi" w:cstheme="minorHAnsi"/>
        </w:rPr>
        <w:t xml:space="preserve"> have a thorough understanding of the </w:t>
      </w:r>
      <w:r w:rsidR="00A97B50">
        <w:rPr>
          <w:rFonts w:asciiTheme="minorHAnsi" w:hAnsiTheme="minorHAnsi" w:cstheme="minorHAnsi"/>
        </w:rPr>
        <w:t>5MS</w:t>
      </w:r>
      <w:r w:rsidR="006B703C" w:rsidRPr="004C67FD">
        <w:rPr>
          <w:rFonts w:asciiTheme="minorHAnsi" w:hAnsiTheme="minorHAnsi" w:cstheme="minorHAnsi"/>
        </w:rPr>
        <w:t xml:space="preserve"> program</w:t>
      </w:r>
      <w:r w:rsidR="007A5C65" w:rsidRPr="004C67FD">
        <w:rPr>
          <w:rFonts w:asciiTheme="minorHAnsi" w:hAnsiTheme="minorHAnsi" w:cstheme="minorHAnsi"/>
        </w:rPr>
        <w:t xml:space="preserve">, </w:t>
      </w:r>
      <w:r w:rsidR="006B703C" w:rsidRPr="004C67FD">
        <w:rPr>
          <w:rFonts w:asciiTheme="minorHAnsi" w:hAnsiTheme="minorHAnsi" w:cstheme="minorHAnsi"/>
        </w:rPr>
        <w:t xml:space="preserve">be well versed </w:t>
      </w:r>
      <w:r w:rsidR="007A5C65" w:rsidRPr="004C67FD">
        <w:rPr>
          <w:rFonts w:asciiTheme="minorHAnsi" w:hAnsiTheme="minorHAnsi" w:cstheme="minorHAnsi"/>
        </w:rPr>
        <w:t xml:space="preserve">in </w:t>
      </w:r>
      <w:r w:rsidR="001F63A5">
        <w:rPr>
          <w:rFonts w:asciiTheme="minorHAnsi" w:hAnsiTheme="minorHAnsi" w:cstheme="minorHAnsi"/>
        </w:rPr>
        <w:t>five-minute settlement and global settlement rule changes</w:t>
      </w:r>
      <w:r w:rsidR="007A5C65" w:rsidRPr="004C67FD">
        <w:rPr>
          <w:rFonts w:asciiTheme="minorHAnsi" w:hAnsiTheme="minorHAnsi" w:cstheme="minorHAnsi"/>
        </w:rPr>
        <w:t>, and be prepared to participate in discussion</w:t>
      </w:r>
      <w:r w:rsidR="006B703C" w:rsidRPr="004C67FD">
        <w:rPr>
          <w:rFonts w:asciiTheme="minorHAnsi" w:hAnsiTheme="minorHAnsi" w:cstheme="minorHAnsi"/>
        </w:rPr>
        <w:t>.</w:t>
      </w:r>
    </w:p>
    <w:p w14:paraId="1BD1ACDE" w14:textId="245EAA4D" w:rsidR="00845509" w:rsidRPr="004C67FD" w:rsidRDefault="00845509" w:rsidP="00D75110">
      <w:pPr>
        <w:pStyle w:val="Heading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lastRenderedPageBreak/>
        <w:t>Governance</w:t>
      </w:r>
    </w:p>
    <w:p w14:paraId="1BD1ACDF" w14:textId="21B26F45" w:rsidR="009610AF" w:rsidRPr="004C67FD" w:rsidRDefault="00A97B50" w:rsidP="00D75110">
      <w:pPr>
        <w:pStyle w:val="BodyText1"/>
        <w:keepNext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5MS</w:t>
      </w:r>
      <w:r w:rsidR="006B703C" w:rsidRPr="004C67FD">
        <w:rPr>
          <w:rFonts w:asciiTheme="minorHAnsi" w:hAnsiTheme="minorHAnsi" w:cstheme="minorHAnsi"/>
        </w:rPr>
        <w:t>-PWG</w:t>
      </w:r>
      <w:r w:rsidR="00273B1C" w:rsidRPr="004C67FD">
        <w:rPr>
          <w:rFonts w:asciiTheme="minorHAnsi" w:hAnsiTheme="minorHAnsi" w:cstheme="minorHAnsi"/>
        </w:rPr>
        <w:t xml:space="preserve"> is</w:t>
      </w:r>
      <w:r w:rsidR="00845509" w:rsidRPr="004C67FD">
        <w:rPr>
          <w:rFonts w:asciiTheme="minorHAnsi" w:hAnsiTheme="minorHAnsi" w:cstheme="minorHAnsi"/>
        </w:rPr>
        <w:t xml:space="preserve"> </w:t>
      </w:r>
      <w:r w:rsidR="009610AF" w:rsidRPr="004C67FD">
        <w:rPr>
          <w:rFonts w:asciiTheme="minorHAnsi" w:hAnsiTheme="minorHAnsi" w:cstheme="minorHAnsi"/>
        </w:rPr>
        <w:t>a project-specific f</w:t>
      </w:r>
      <w:r w:rsidR="001F63A5">
        <w:rPr>
          <w:rFonts w:asciiTheme="minorHAnsi" w:hAnsiTheme="minorHAnsi" w:cstheme="minorHAnsi"/>
        </w:rPr>
        <w:t>orum that will be led by AEMO.</w:t>
      </w:r>
    </w:p>
    <w:p w14:paraId="1BD1ACE0" w14:textId="77777777" w:rsidR="00DC6327" w:rsidRPr="004C67FD" w:rsidRDefault="00E64152" w:rsidP="00D75110">
      <w:pPr>
        <w:pStyle w:val="Heading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Meetings</w:t>
      </w:r>
      <w:bookmarkStart w:id="0" w:name="_GoBack"/>
      <w:bookmarkEnd w:id="0"/>
    </w:p>
    <w:p w14:paraId="7F66E7F4" w14:textId="2787BC10" w:rsidR="003E4A9A" w:rsidRDefault="003E4A9A" w:rsidP="00292F77">
      <w:pPr>
        <w:spacing w:after="120"/>
        <w:jc w:val="both"/>
        <w:rPr>
          <w:rFonts w:eastAsia="Calibri" w:cstheme="minorHAnsi"/>
          <w:lang w:eastAsia="en-US"/>
        </w:rPr>
      </w:pPr>
      <w:r w:rsidRPr="003E4A9A">
        <w:rPr>
          <w:rFonts w:eastAsia="Calibri" w:cstheme="minorHAnsi"/>
          <w:lang w:eastAsia="en-US"/>
        </w:rPr>
        <w:t>AEMO will provide video-conference facilities for the AEMO offices listed below. A small number of tele-conference lines may also be made available for members where they cannot attend an AEMO office location.</w:t>
      </w:r>
    </w:p>
    <w:p w14:paraId="1B1782D7" w14:textId="53EF1879" w:rsidR="001C1E7C" w:rsidRDefault="002B33BE" w:rsidP="00292F77">
      <w:pPr>
        <w:spacing w:after="120"/>
        <w:jc w:val="both"/>
        <w:rPr>
          <w:rFonts w:eastAsia="Calibri" w:cstheme="minorHAnsi"/>
          <w:lang w:eastAsia="en-US"/>
        </w:rPr>
      </w:pPr>
      <w:r w:rsidRPr="004C67FD">
        <w:rPr>
          <w:rFonts w:eastAsia="Calibri" w:cstheme="minorHAnsi"/>
          <w:lang w:eastAsia="en-US"/>
        </w:rPr>
        <w:t>Meeting Location</w:t>
      </w:r>
      <w:r w:rsidR="003E4A9A">
        <w:rPr>
          <w:rFonts w:eastAsia="Calibri" w:cstheme="minorHAnsi"/>
          <w:lang w:eastAsia="en-US"/>
        </w:rPr>
        <w:t xml:space="preserve"> -</w:t>
      </w:r>
      <w:r w:rsidR="009610AF" w:rsidRPr="004C67FD">
        <w:rPr>
          <w:rFonts w:eastAsia="Calibri" w:cstheme="minorHAnsi"/>
          <w:lang w:eastAsia="en-US"/>
        </w:rPr>
        <w:t xml:space="preserve"> </w:t>
      </w:r>
      <w:r w:rsidRPr="004C67FD">
        <w:rPr>
          <w:rFonts w:eastAsia="Calibri" w:cstheme="minorHAnsi"/>
          <w:lang w:eastAsia="en-US"/>
        </w:rPr>
        <w:t xml:space="preserve">AEMO </w:t>
      </w:r>
      <w:r w:rsidR="008451D1" w:rsidRPr="004C67FD">
        <w:rPr>
          <w:rFonts w:eastAsia="Calibri" w:cstheme="minorHAnsi"/>
          <w:lang w:eastAsia="en-US"/>
        </w:rPr>
        <w:t>o</w:t>
      </w:r>
      <w:r w:rsidRPr="004C67FD">
        <w:rPr>
          <w:rFonts w:eastAsia="Calibri" w:cstheme="minorHAnsi"/>
          <w:lang w:eastAsia="en-US"/>
        </w:rPr>
        <w:t>ffices</w:t>
      </w:r>
      <w:r w:rsidR="003E4A9A">
        <w:rPr>
          <w:rFonts w:eastAsia="Calibri" w:cstheme="minorHAnsi"/>
          <w:lang w:eastAsia="en-US"/>
        </w:rPr>
        <w:t>:</w:t>
      </w:r>
      <w:r w:rsidR="007043AC" w:rsidRPr="004C67FD">
        <w:rPr>
          <w:rFonts w:eastAsia="Calibri" w:cstheme="minorHAnsi"/>
          <w:lang w:eastAsia="en-US"/>
        </w:rPr>
        <w:t xml:space="preserve"> </w:t>
      </w:r>
    </w:p>
    <w:p w14:paraId="1BD1ACE1" w14:textId="5C0CA023" w:rsidR="007043AC" w:rsidRDefault="002B33BE" w:rsidP="00501D05">
      <w:pPr>
        <w:pStyle w:val="ListParagraph"/>
        <w:numPr>
          <w:ilvl w:val="0"/>
          <w:numId w:val="45"/>
        </w:numPr>
        <w:spacing w:after="120"/>
        <w:jc w:val="both"/>
        <w:rPr>
          <w:rFonts w:eastAsia="Calibri" w:cstheme="minorHAnsi"/>
          <w:lang w:eastAsia="en-US"/>
        </w:rPr>
      </w:pPr>
      <w:r w:rsidRPr="001C1E7C">
        <w:rPr>
          <w:rFonts w:eastAsia="Calibri" w:cstheme="minorHAnsi"/>
          <w:lang w:eastAsia="en-US"/>
        </w:rPr>
        <w:t xml:space="preserve">Melbourne – Level 22, 530 Collins Street, </w:t>
      </w:r>
      <w:r w:rsidR="001C1E7C" w:rsidRPr="001C1E7C">
        <w:rPr>
          <w:rFonts w:eastAsia="Calibri" w:cstheme="minorHAnsi"/>
          <w:lang w:eastAsia="en-US"/>
        </w:rPr>
        <w:t xml:space="preserve">Melbourne </w:t>
      </w:r>
      <w:r w:rsidRPr="001C1E7C">
        <w:rPr>
          <w:rFonts w:eastAsia="Calibri" w:cstheme="minorHAnsi"/>
          <w:lang w:eastAsia="en-US"/>
        </w:rPr>
        <w:t>VIC</w:t>
      </w:r>
      <w:r w:rsidR="007043AC" w:rsidRPr="001C1E7C">
        <w:rPr>
          <w:rFonts w:eastAsia="Calibri" w:cstheme="minorHAnsi"/>
          <w:lang w:eastAsia="en-US"/>
        </w:rPr>
        <w:t xml:space="preserve"> 3000</w:t>
      </w:r>
    </w:p>
    <w:p w14:paraId="704C7135" w14:textId="1FC78A51" w:rsidR="001C1E7C" w:rsidRDefault="001C1E7C" w:rsidP="00501D05">
      <w:pPr>
        <w:pStyle w:val="ListParagraph"/>
        <w:numPr>
          <w:ilvl w:val="0"/>
          <w:numId w:val="45"/>
        </w:numPr>
        <w:spacing w:after="120"/>
        <w:jc w:val="both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 xml:space="preserve">Sydney - </w:t>
      </w:r>
      <w:r w:rsidRPr="001C1E7C">
        <w:rPr>
          <w:rFonts w:eastAsia="Calibri" w:cstheme="minorHAnsi"/>
          <w:lang w:eastAsia="en-US"/>
        </w:rPr>
        <w:t>Level 2, 20 Bond Street</w:t>
      </w:r>
      <w:r>
        <w:rPr>
          <w:rFonts w:eastAsia="Calibri" w:cstheme="minorHAnsi"/>
          <w:lang w:eastAsia="en-US"/>
        </w:rPr>
        <w:t>, Sydney, NSW 2000</w:t>
      </w:r>
    </w:p>
    <w:p w14:paraId="6143707B" w14:textId="3A9EF534" w:rsidR="001C1E7C" w:rsidRDefault="001C1E7C" w:rsidP="00501D05">
      <w:pPr>
        <w:pStyle w:val="ListParagraph"/>
        <w:numPr>
          <w:ilvl w:val="0"/>
          <w:numId w:val="45"/>
        </w:numPr>
        <w:spacing w:after="120"/>
        <w:jc w:val="both"/>
        <w:rPr>
          <w:rFonts w:eastAsia="Calibri" w:cstheme="minorHAnsi"/>
          <w:lang w:eastAsia="en-US"/>
        </w:rPr>
      </w:pPr>
      <w:proofErr w:type="gramStart"/>
      <w:r>
        <w:rPr>
          <w:rFonts w:eastAsia="Calibri" w:cstheme="minorHAnsi"/>
          <w:lang w:eastAsia="en-US"/>
        </w:rPr>
        <w:t>Brisbane  -</w:t>
      </w:r>
      <w:proofErr w:type="gramEnd"/>
      <w:r>
        <w:rPr>
          <w:rFonts w:eastAsia="Calibri" w:cstheme="minorHAnsi"/>
          <w:lang w:eastAsia="en-US"/>
        </w:rPr>
        <w:t xml:space="preserve"> </w:t>
      </w:r>
      <w:r w:rsidRPr="001C1E7C">
        <w:rPr>
          <w:rFonts w:eastAsia="Calibri" w:cstheme="minorHAnsi"/>
          <w:lang w:eastAsia="en-US"/>
        </w:rPr>
        <w:t>Level 10, 10 Eagle Street</w:t>
      </w:r>
      <w:r>
        <w:rPr>
          <w:rFonts w:eastAsia="Calibri" w:cstheme="minorHAnsi"/>
          <w:lang w:eastAsia="en-US"/>
        </w:rPr>
        <w:t>, Brisbane, QLD 4000</w:t>
      </w:r>
    </w:p>
    <w:p w14:paraId="6E59C120" w14:textId="44C28D19" w:rsidR="001C1E7C" w:rsidRPr="001C1E7C" w:rsidRDefault="001C1E7C" w:rsidP="00501D05">
      <w:pPr>
        <w:pStyle w:val="ListParagraph"/>
        <w:numPr>
          <w:ilvl w:val="0"/>
          <w:numId w:val="45"/>
        </w:numPr>
        <w:spacing w:after="120"/>
        <w:jc w:val="both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 xml:space="preserve">Adelaide - </w:t>
      </w:r>
      <w:r w:rsidRPr="001C1E7C">
        <w:rPr>
          <w:rFonts w:eastAsia="Calibri" w:cstheme="minorHAnsi"/>
          <w:lang w:eastAsia="en-US"/>
        </w:rPr>
        <w:t>Level 9, 99 Gawler Place</w:t>
      </w:r>
      <w:r>
        <w:rPr>
          <w:rFonts w:eastAsia="Calibri" w:cstheme="minorHAnsi"/>
          <w:lang w:eastAsia="en-US"/>
        </w:rPr>
        <w:t>, Adelaide, SA 5000</w:t>
      </w:r>
    </w:p>
    <w:p w14:paraId="1BD1ACE2" w14:textId="76A94085" w:rsidR="006B703C" w:rsidRDefault="000F3493" w:rsidP="00D75110">
      <w:pPr>
        <w:spacing w:after="120"/>
        <w:jc w:val="both"/>
        <w:rPr>
          <w:rFonts w:eastAsia="Calibri" w:cstheme="minorHAnsi"/>
          <w:lang w:eastAsia="en-US"/>
        </w:rPr>
      </w:pPr>
      <w:r w:rsidRPr="004C67FD">
        <w:rPr>
          <w:rFonts w:eastAsia="Calibri" w:cstheme="minorHAnsi"/>
          <w:lang w:eastAsia="en-US"/>
        </w:rPr>
        <w:t xml:space="preserve">Meeting Frequency: As per </w:t>
      </w:r>
      <w:r w:rsidR="00324627" w:rsidRPr="004C67FD">
        <w:rPr>
          <w:rFonts w:eastAsia="Calibri" w:cstheme="minorHAnsi"/>
          <w:lang w:eastAsia="en-US"/>
        </w:rPr>
        <w:t xml:space="preserve">the </w:t>
      </w:r>
      <w:r w:rsidR="008451D1" w:rsidRPr="004C67FD">
        <w:rPr>
          <w:rFonts w:eastAsia="Calibri" w:cstheme="minorHAnsi"/>
          <w:lang w:eastAsia="en-US"/>
        </w:rPr>
        <w:t>i</w:t>
      </w:r>
      <w:r w:rsidRPr="004C67FD">
        <w:rPr>
          <w:rFonts w:eastAsia="Calibri" w:cstheme="minorHAnsi"/>
          <w:lang w:eastAsia="en-US"/>
        </w:rPr>
        <w:t>ndustry calendar</w:t>
      </w:r>
      <w:r w:rsidR="006B703C" w:rsidRPr="004C67FD">
        <w:rPr>
          <w:rFonts w:eastAsia="Calibri" w:cstheme="minorHAnsi"/>
          <w:lang w:eastAsia="en-US"/>
        </w:rPr>
        <w:t>.</w:t>
      </w:r>
      <w:r w:rsidR="00B6030E" w:rsidRPr="004C67FD">
        <w:rPr>
          <w:rFonts w:eastAsia="Calibri" w:cstheme="minorHAnsi"/>
          <w:lang w:eastAsia="en-US"/>
        </w:rPr>
        <w:t xml:space="preserve"> </w:t>
      </w:r>
      <w:r w:rsidR="00324627" w:rsidRPr="004C67FD">
        <w:rPr>
          <w:rFonts w:eastAsia="Calibri" w:cstheme="minorHAnsi"/>
          <w:lang w:eastAsia="en-US"/>
        </w:rPr>
        <w:t>A</w:t>
      </w:r>
      <w:r w:rsidR="006B703C" w:rsidRPr="004C67FD">
        <w:rPr>
          <w:rFonts w:eastAsia="Calibri" w:cstheme="minorHAnsi"/>
          <w:lang w:eastAsia="en-US"/>
        </w:rPr>
        <w:t>ddition</w:t>
      </w:r>
      <w:r w:rsidR="00324627" w:rsidRPr="004C67FD">
        <w:rPr>
          <w:rFonts w:eastAsia="Calibri" w:cstheme="minorHAnsi"/>
          <w:lang w:eastAsia="en-US"/>
        </w:rPr>
        <w:t>al</w:t>
      </w:r>
      <w:r w:rsidR="006B703C" w:rsidRPr="004C67FD">
        <w:rPr>
          <w:rFonts w:eastAsia="Calibri" w:cstheme="minorHAnsi"/>
          <w:lang w:eastAsia="en-US"/>
        </w:rPr>
        <w:t xml:space="preserve"> </w:t>
      </w:r>
      <w:r w:rsidR="00324627" w:rsidRPr="004C67FD">
        <w:rPr>
          <w:rFonts w:eastAsia="Calibri" w:cstheme="minorHAnsi"/>
          <w:lang w:eastAsia="en-US"/>
        </w:rPr>
        <w:t xml:space="preserve">meetings may be called by AEMO </w:t>
      </w:r>
      <w:r w:rsidR="006B703C" w:rsidRPr="004C67FD">
        <w:rPr>
          <w:rFonts w:eastAsia="Calibri" w:cstheme="minorHAnsi"/>
          <w:lang w:eastAsia="en-US"/>
        </w:rPr>
        <w:t>from time to time to address specific issues</w:t>
      </w:r>
      <w:r w:rsidR="009D27D5" w:rsidRPr="004C67FD">
        <w:rPr>
          <w:rFonts w:eastAsia="Calibri" w:cstheme="minorHAnsi"/>
          <w:lang w:eastAsia="en-US"/>
        </w:rPr>
        <w:t>.</w:t>
      </w:r>
      <w:r w:rsidR="001C1E7C">
        <w:rPr>
          <w:rFonts w:eastAsia="Calibri" w:cstheme="minorHAnsi"/>
          <w:lang w:eastAsia="en-US"/>
        </w:rPr>
        <w:t xml:space="preserve"> </w:t>
      </w:r>
    </w:p>
    <w:p w14:paraId="1BD1ACE3" w14:textId="77777777" w:rsidR="0095761E" w:rsidRPr="004C67FD" w:rsidRDefault="0095761E" w:rsidP="00D75110">
      <w:pPr>
        <w:pStyle w:val="Heading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Administration</w:t>
      </w:r>
    </w:p>
    <w:p w14:paraId="1BD1ACE4" w14:textId="77777777" w:rsidR="0049095D" w:rsidRPr="004C67FD" w:rsidRDefault="0049095D" w:rsidP="0049095D">
      <w:pPr>
        <w:pStyle w:val="BodyText1"/>
        <w:keepNext w:val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AEMO will prepare and distribute all meeting correspondence via email.</w:t>
      </w:r>
    </w:p>
    <w:p w14:paraId="1BD1ACE5" w14:textId="77777777" w:rsidR="0049095D" w:rsidRPr="004C67FD" w:rsidRDefault="0049095D" w:rsidP="0049095D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C67F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AEMO will endeavour to provide interested stakeholders with: </w:t>
      </w:r>
    </w:p>
    <w:p w14:paraId="1BD1ACE6" w14:textId="77777777" w:rsidR="0049095D" w:rsidRPr="004C67FD" w:rsidRDefault="0049095D" w:rsidP="0049095D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1BD1ACE8" w14:textId="3DD85D0E" w:rsidR="008451D1" w:rsidRPr="00A97B50" w:rsidRDefault="0049095D" w:rsidP="00097024">
      <w:pPr>
        <w:pStyle w:val="Default"/>
        <w:numPr>
          <w:ilvl w:val="0"/>
          <w:numId w:val="46"/>
        </w:numPr>
        <w:spacing w:after="15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A97B5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</w:t>
      </w:r>
      <w:r w:rsidR="009610AF" w:rsidRPr="00A97B5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draft</w:t>
      </w:r>
      <w:r w:rsidR="00A97B50" w:rsidRPr="00A97B5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agenda and r</w:t>
      </w:r>
      <w:r w:rsidR="00A97B50" w:rsidRPr="00A97B50">
        <w:rPr>
          <w:rFonts w:asciiTheme="minorHAnsi" w:eastAsia="Calibri" w:hAnsiTheme="minorHAnsi" w:cstheme="minorHAnsi"/>
          <w:sz w:val="22"/>
          <w:szCs w:val="22"/>
          <w:lang w:eastAsia="en-US"/>
        </w:rPr>
        <w:t>elevant meeting papers</w:t>
      </w:r>
      <w:r w:rsidRPr="00A97B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prior to the meeting. </w:t>
      </w:r>
    </w:p>
    <w:p w14:paraId="1BD1ACE9" w14:textId="77777777" w:rsidR="0049095D" w:rsidRPr="00A97B50" w:rsidRDefault="0049095D" w:rsidP="00097024">
      <w:pPr>
        <w:pStyle w:val="Default"/>
        <w:numPr>
          <w:ilvl w:val="0"/>
          <w:numId w:val="46"/>
        </w:numPr>
        <w:spacing w:after="150"/>
        <w:rPr>
          <w:rFonts w:asciiTheme="minorHAnsi" w:hAnsiTheme="minorHAnsi" w:cstheme="minorHAnsi"/>
          <w:sz w:val="22"/>
          <w:szCs w:val="22"/>
        </w:rPr>
      </w:pPr>
      <w:proofErr w:type="gramStart"/>
      <w:r w:rsidRPr="00A97B50">
        <w:rPr>
          <w:rFonts w:asciiTheme="minorHAnsi" w:hAnsiTheme="minorHAnsi" w:cstheme="minorHAnsi"/>
          <w:sz w:val="22"/>
          <w:szCs w:val="22"/>
        </w:rPr>
        <w:t>A meeting outcomes paper five business days</w:t>
      </w:r>
      <w:proofErr w:type="gramEnd"/>
      <w:r w:rsidRPr="00A97B50">
        <w:rPr>
          <w:rFonts w:asciiTheme="minorHAnsi" w:hAnsiTheme="minorHAnsi" w:cstheme="minorHAnsi"/>
          <w:sz w:val="22"/>
          <w:szCs w:val="22"/>
        </w:rPr>
        <w:t xml:space="preserve"> after the meeting.</w:t>
      </w:r>
    </w:p>
    <w:p w14:paraId="1BD1ACEA" w14:textId="77777777" w:rsidR="00324627" w:rsidRPr="004C67FD" w:rsidRDefault="0095761E" w:rsidP="00097024">
      <w:pPr>
        <w:pStyle w:val="BodyText1"/>
        <w:keepNext w:val="0"/>
        <w:numPr>
          <w:ilvl w:val="0"/>
          <w:numId w:val="46"/>
        </w:numPr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AEMO will</w:t>
      </w:r>
      <w:r w:rsidR="0049095D" w:rsidRPr="004C67FD">
        <w:rPr>
          <w:rFonts w:asciiTheme="minorHAnsi" w:hAnsiTheme="minorHAnsi" w:cstheme="minorHAnsi"/>
        </w:rPr>
        <w:t xml:space="preserve"> </w:t>
      </w:r>
      <w:r w:rsidRPr="004C67FD">
        <w:rPr>
          <w:rFonts w:asciiTheme="minorHAnsi" w:hAnsiTheme="minorHAnsi" w:cstheme="minorHAnsi"/>
        </w:rPr>
        <w:t>provide</w:t>
      </w:r>
      <w:r w:rsidR="008451D1" w:rsidRPr="004C67FD">
        <w:rPr>
          <w:rFonts w:asciiTheme="minorHAnsi" w:hAnsiTheme="minorHAnsi" w:cstheme="minorHAnsi"/>
        </w:rPr>
        <w:t xml:space="preserve"> </w:t>
      </w:r>
      <w:r w:rsidR="00324627" w:rsidRPr="004C67FD">
        <w:rPr>
          <w:rFonts w:asciiTheme="minorHAnsi" w:hAnsiTheme="minorHAnsi" w:cstheme="minorHAnsi"/>
        </w:rPr>
        <w:t>Chair</w:t>
      </w:r>
      <w:r w:rsidR="00B6030E" w:rsidRPr="004C67FD">
        <w:rPr>
          <w:rFonts w:asciiTheme="minorHAnsi" w:hAnsiTheme="minorHAnsi" w:cstheme="minorHAnsi"/>
        </w:rPr>
        <w:t xml:space="preserve">, </w:t>
      </w:r>
      <w:r w:rsidR="00324627" w:rsidRPr="004C67FD">
        <w:rPr>
          <w:rFonts w:asciiTheme="minorHAnsi" w:hAnsiTheme="minorHAnsi" w:cstheme="minorHAnsi"/>
        </w:rPr>
        <w:t xml:space="preserve">secretariat services </w:t>
      </w:r>
      <w:r w:rsidR="00B6030E" w:rsidRPr="004C67FD">
        <w:rPr>
          <w:rFonts w:asciiTheme="minorHAnsi" w:hAnsiTheme="minorHAnsi" w:cstheme="minorHAnsi"/>
        </w:rPr>
        <w:t xml:space="preserve">and subject matter expert(s) </w:t>
      </w:r>
      <w:r w:rsidR="00324627" w:rsidRPr="004C67FD">
        <w:rPr>
          <w:rFonts w:asciiTheme="minorHAnsi" w:hAnsiTheme="minorHAnsi" w:cstheme="minorHAnsi"/>
        </w:rPr>
        <w:t xml:space="preserve">for </w:t>
      </w:r>
      <w:r w:rsidR="00B6030E" w:rsidRPr="004C67FD">
        <w:rPr>
          <w:rFonts w:asciiTheme="minorHAnsi" w:hAnsiTheme="minorHAnsi" w:cstheme="minorHAnsi"/>
        </w:rPr>
        <w:t>each meeting.</w:t>
      </w:r>
      <w:r w:rsidR="00324627" w:rsidRPr="004C67FD">
        <w:rPr>
          <w:rFonts w:asciiTheme="minorHAnsi" w:hAnsiTheme="minorHAnsi" w:cstheme="minorHAnsi"/>
        </w:rPr>
        <w:t xml:space="preserve"> </w:t>
      </w:r>
    </w:p>
    <w:p w14:paraId="1BD1ACEB" w14:textId="5595BFAE" w:rsidR="00DC6327" w:rsidRPr="004C67FD" w:rsidRDefault="00DC6327" w:rsidP="00097024">
      <w:pPr>
        <w:pStyle w:val="Heading1"/>
        <w:keepNext w:val="0"/>
        <w:numPr>
          <w:ilvl w:val="0"/>
          <w:numId w:val="46"/>
        </w:numPr>
        <w:tabs>
          <w:tab w:val="left" w:pos="6240"/>
        </w:tabs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Resourcing</w:t>
      </w:r>
      <w:r w:rsidR="00097024">
        <w:rPr>
          <w:rFonts w:asciiTheme="minorHAnsi" w:hAnsiTheme="minorHAnsi" w:cstheme="minorHAnsi"/>
        </w:rPr>
        <w:tab/>
      </w:r>
    </w:p>
    <w:p w14:paraId="1BD1ACEC" w14:textId="77777777" w:rsidR="007043AC" w:rsidRPr="004C67FD" w:rsidRDefault="003964FA" w:rsidP="00292F77">
      <w:pPr>
        <w:pStyle w:val="AEMO-TextHeading3"/>
        <w:keepNext w:val="0"/>
        <w:ind w:left="0"/>
        <w:rPr>
          <w:rFonts w:asciiTheme="minorHAnsi" w:hAnsiTheme="minorHAnsi" w:cstheme="minorHAnsi"/>
        </w:rPr>
      </w:pPr>
      <w:r w:rsidRPr="004C67FD">
        <w:rPr>
          <w:rFonts w:asciiTheme="minorHAnsi" w:hAnsiTheme="minorHAnsi" w:cstheme="minorHAnsi"/>
        </w:rPr>
        <w:t>Any</w:t>
      </w:r>
      <w:r w:rsidR="00DC6327" w:rsidRPr="004C67FD">
        <w:rPr>
          <w:rFonts w:asciiTheme="minorHAnsi" w:hAnsiTheme="minorHAnsi" w:cstheme="minorHAnsi"/>
        </w:rPr>
        <w:t xml:space="preserve"> expenses incurred </w:t>
      </w:r>
      <w:proofErr w:type="gramStart"/>
      <w:r w:rsidR="00DC6327" w:rsidRPr="004C67FD">
        <w:rPr>
          <w:rFonts w:asciiTheme="minorHAnsi" w:hAnsiTheme="minorHAnsi" w:cstheme="minorHAnsi"/>
        </w:rPr>
        <w:t>as a result of</w:t>
      </w:r>
      <w:proofErr w:type="gramEnd"/>
      <w:r w:rsidR="00DC6327" w:rsidRPr="004C67FD">
        <w:rPr>
          <w:rFonts w:asciiTheme="minorHAnsi" w:hAnsiTheme="minorHAnsi" w:cstheme="minorHAnsi"/>
        </w:rPr>
        <w:t xml:space="preserve"> attending meetings or a</w:t>
      </w:r>
      <w:r w:rsidR="00A111C6" w:rsidRPr="004C67FD">
        <w:rPr>
          <w:rFonts w:asciiTheme="minorHAnsi" w:hAnsiTheme="minorHAnsi" w:cstheme="minorHAnsi"/>
        </w:rPr>
        <w:t>ctivities associated with</w:t>
      </w:r>
      <w:r w:rsidR="00630408" w:rsidRPr="004C67FD">
        <w:rPr>
          <w:rFonts w:asciiTheme="minorHAnsi" w:hAnsiTheme="minorHAnsi" w:cstheme="minorHAnsi"/>
        </w:rPr>
        <w:t xml:space="preserve"> </w:t>
      </w:r>
      <w:r w:rsidR="00A968AA" w:rsidRPr="004C67FD">
        <w:rPr>
          <w:rFonts w:asciiTheme="minorHAnsi" w:hAnsiTheme="minorHAnsi" w:cstheme="minorHAnsi"/>
        </w:rPr>
        <w:t>meetings</w:t>
      </w:r>
      <w:r w:rsidR="00DC6327" w:rsidRPr="004C67FD">
        <w:rPr>
          <w:rFonts w:asciiTheme="minorHAnsi" w:hAnsiTheme="minorHAnsi" w:cstheme="minorHAnsi"/>
        </w:rPr>
        <w:t xml:space="preserve"> are at the expense of the </w:t>
      </w:r>
      <w:r w:rsidR="00372597" w:rsidRPr="004C67FD">
        <w:rPr>
          <w:rFonts w:asciiTheme="minorHAnsi" w:hAnsiTheme="minorHAnsi" w:cstheme="minorHAnsi"/>
        </w:rPr>
        <w:t>representative’s</w:t>
      </w:r>
      <w:r w:rsidR="00DC6327" w:rsidRPr="004C67FD">
        <w:rPr>
          <w:rFonts w:asciiTheme="minorHAnsi" w:hAnsiTheme="minorHAnsi" w:cstheme="minorHAnsi"/>
        </w:rPr>
        <w:t xml:space="preserve"> employer.</w:t>
      </w:r>
    </w:p>
    <w:p w14:paraId="1BD1ACED" w14:textId="5E4B9D02" w:rsidR="00BD06BE" w:rsidRPr="004C67FD" w:rsidRDefault="00885E5B">
      <w:pPr>
        <w:spacing w:after="120"/>
        <w:jc w:val="both"/>
        <w:rPr>
          <w:rFonts w:cstheme="minorHAnsi"/>
        </w:rPr>
      </w:pPr>
      <w:r w:rsidRPr="004C67FD">
        <w:rPr>
          <w:rFonts w:cstheme="minorHAnsi"/>
        </w:rPr>
        <w:t>For more information</w:t>
      </w:r>
      <w:r w:rsidR="008451D1" w:rsidRPr="004C67FD">
        <w:rPr>
          <w:rFonts w:cstheme="minorHAnsi"/>
        </w:rPr>
        <w:t xml:space="preserve"> or for other enquiries, </w:t>
      </w:r>
      <w:r w:rsidR="00985B76" w:rsidRPr="004C67FD">
        <w:rPr>
          <w:rFonts w:cstheme="minorHAnsi"/>
        </w:rPr>
        <w:t xml:space="preserve">please </w:t>
      </w:r>
      <w:r w:rsidR="007043AC" w:rsidRPr="004C67FD">
        <w:rPr>
          <w:rFonts w:cstheme="minorHAnsi"/>
        </w:rPr>
        <w:t>email</w:t>
      </w:r>
      <w:r w:rsidR="00280A78" w:rsidRPr="004C67FD">
        <w:rPr>
          <w:rFonts w:cstheme="minorHAnsi"/>
        </w:rPr>
        <w:t xml:space="preserve"> </w:t>
      </w:r>
      <w:r w:rsidR="00985B76" w:rsidRPr="004C67FD">
        <w:rPr>
          <w:rFonts w:cstheme="minorHAnsi"/>
        </w:rPr>
        <w:t xml:space="preserve">the </w:t>
      </w:r>
      <w:r w:rsidR="00A97B50">
        <w:rPr>
          <w:rFonts w:cstheme="minorHAnsi"/>
        </w:rPr>
        <w:t>5MS</w:t>
      </w:r>
      <w:r w:rsidR="007043AC" w:rsidRPr="004C67FD">
        <w:rPr>
          <w:rFonts w:cstheme="minorHAnsi"/>
        </w:rPr>
        <w:t xml:space="preserve"> inbox</w:t>
      </w:r>
      <w:r w:rsidRPr="004C67FD">
        <w:rPr>
          <w:rFonts w:cstheme="minorHAnsi"/>
        </w:rPr>
        <w:t>:</w:t>
      </w:r>
      <w:r w:rsidR="00280A78" w:rsidRPr="004C67FD">
        <w:rPr>
          <w:rFonts w:cstheme="minorHAnsi"/>
        </w:rPr>
        <w:t xml:space="preserve"> </w:t>
      </w:r>
      <w:hyperlink r:id="rId8" w:history="1">
        <w:r w:rsidR="00A97B50" w:rsidRPr="002077CE">
          <w:rPr>
            <w:rStyle w:val="Hyperlink"/>
            <w:rFonts w:cstheme="minorHAnsi"/>
          </w:rPr>
          <w:t>5MS@aemo.com.au</w:t>
        </w:r>
      </w:hyperlink>
      <w:r w:rsidR="00280A78" w:rsidRPr="004C67FD">
        <w:rPr>
          <w:rFonts w:cstheme="minorHAnsi"/>
        </w:rPr>
        <w:t>.</w:t>
      </w:r>
    </w:p>
    <w:p w14:paraId="1BD1ACEE" w14:textId="77777777" w:rsidR="00CC4086" w:rsidRPr="007043AC" w:rsidRDefault="008E1BD9" w:rsidP="008E1BD9">
      <w:pPr>
        <w:jc w:val="both"/>
        <w:rPr>
          <w:rFonts w:ascii="Arial" w:hAnsi="Arial" w:cs="Arial"/>
        </w:rPr>
      </w:pPr>
      <w:r w:rsidRPr="007043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1BD1ACF1" wp14:editId="1BD1ACF2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566025" cy="492760"/>
                <wp:effectExtent l="0" t="0" r="0" b="254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492760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AD06" w14:textId="77777777" w:rsidR="003179C5" w:rsidRPr="00B3410F" w:rsidRDefault="003179C5" w:rsidP="008E1BD9">
                            <w:pPr>
                              <w:ind w:left="709"/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 w:rsidRPr="00B3410F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TERMS OF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1ACF1" id="_x0000_s1027" style="position:absolute;left:0;text-align:left;margin-left:0;margin-top:0;width:595.75pt;height:38.8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" fillcolor="#948671" stroked="f">
                <v:textbox>
                  <w:txbxContent>
                    <w:p w14:paraId="1BD1AD06" w14:textId="77777777" w:rsidR="003179C5" w:rsidRPr="00B3410F" w:rsidRDefault="003179C5" w:rsidP="008E1BD9">
                      <w:pPr>
                        <w:ind w:left="709"/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 w:rsidRPr="00B3410F">
                        <w:rPr>
                          <w:rFonts w:ascii="Arial" w:hAnsi="Arial" w:cs="Arial"/>
                          <w:sz w:val="60"/>
                          <w:szCs w:val="60"/>
                        </w:rPr>
                        <w:t>TERMS OF REFERENCE</w:t>
                      </w:r>
                    </w:p>
                  </w:txbxContent>
                </v:textbox>
                <w10:wrap anchorx="page" anchory="margin"/>
                <w10:anchorlock/>
              </v:rect>
            </w:pict>
          </mc:Fallback>
        </mc:AlternateContent>
      </w:r>
    </w:p>
    <w:sectPr w:rsidR="00CC4086" w:rsidRPr="007043AC" w:rsidSect="009B4185">
      <w:pgSz w:w="11906" w:h="16838"/>
      <w:pgMar w:top="1440" w:right="992" w:bottom="1440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089E" w14:textId="77777777" w:rsidR="000A3D5F" w:rsidRDefault="000A3D5F" w:rsidP="00BD06BE">
      <w:pPr>
        <w:spacing w:after="0" w:line="240" w:lineRule="auto"/>
      </w:pPr>
      <w:r>
        <w:separator/>
      </w:r>
    </w:p>
  </w:endnote>
  <w:endnote w:type="continuationSeparator" w:id="0">
    <w:p w14:paraId="04380164" w14:textId="77777777" w:rsidR="000A3D5F" w:rsidRDefault="000A3D5F" w:rsidP="00BD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1DAF" w14:textId="77777777" w:rsidR="000A3D5F" w:rsidRDefault="000A3D5F" w:rsidP="00BD06BE">
      <w:pPr>
        <w:spacing w:after="0" w:line="240" w:lineRule="auto"/>
      </w:pPr>
      <w:r>
        <w:separator/>
      </w:r>
    </w:p>
  </w:footnote>
  <w:footnote w:type="continuationSeparator" w:id="0">
    <w:p w14:paraId="18C6D543" w14:textId="77777777" w:rsidR="000A3D5F" w:rsidRDefault="000A3D5F" w:rsidP="00BD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0E9"/>
    <w:multiLevelType w:val="hybridMultilevel"/>
    <w:tmpl w:val="33D02A6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3852D0"/>
    <w:multiLevelType w:val="hybridMultilevel"/>
    <w:tmpl w:val="98B25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4F8A"/>
    <w:multiLevelType w:val="hybridMultilevel"/>
    <w:tmpl w:val="3070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0B37"/>
    <w:multiLevelType w:val="hybridMultilevel"/>
    <w:tmpl w:val="DB3E6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72EF"/>
    <w:multiLevelType w:val="hybridMultilevel"/>
    <w:tmpl w:val="358A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0599A"/>
    <w:multiLevelType w:val="hybridMultilevel"/>
    <w:tmpl w:val="5E98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B6822"/>
    <w:multiLevelType w:val="hybridMultilevel"/>
    <w:tmpl w:val="757EF8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1025D"/>
    <w:multiLevelType w:val="hybridMultilevel"/>
    <w:tmpl w:val="C31C8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BB4807"/>
    <w:multiLevelType w:val="hybridMultilevel"/>
    <w:tmpl w:val="E08E6D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14410"/>
    <w:multiLevelType w:val="hybridMultilevel"/>
    <w:tmpl w:val="B33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E52E4"/>
    <w:multiLevelType w:val="multilevel"/>
    <w:tmpl w:val="C42C5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D02665"/>
    <w:multiLevelType w:val="hybridMultilevel"/>
    <w:tmpl w:val="52CE0E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94061E"/>
    <w:multiLevelType w:val="hybridMultilevel"/>
    <w:tmpl w:val="CFBCD54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AC5062"/>
    <w:multiLevelType w:val="hybridMultilevel"/>
    <w:tmpl w:val="B1164C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E1CE6"/>
    <w:multiLevelType w:val="hybridMultilevel"/>
    <w:tmpl w:val="EE5A9D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E9C71C3"/>
    <w:multiLevelType w:val="hybridMultilevel"/>
    <w:tmpl w:val="52142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70D94"/>
    <w:multiLevelType w:val="hybridMultilevel"/>
    <w:tmpl w:val="8342F288"/>
    <w:lvl w:ilvl="0" w:tplc="72EEA47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5A2376"/>
    <w:multiLevelType w:val="hybridMultilevel"/>
    <w:tmpl w:val="FB96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A22BA"/>
    <w:multiLevelType w:val="hybridMultilevel"/>
    <w:tmpl w:val="05CC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6EB8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32037"/>
    <w:multiLevelType w:val="hybridMultilevel"/>
    <w:tmpl w:val="63D20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6208E"/>
    <w:multiLevelType w:val="hybridMultilevel"/>
    <w:tmpl w:val="5122D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8645E"/>
    <w:multiLevelType w:val="hybridMultilevel"/>
    <w:tmpl w:val="54CA5714"/>
    <w:lvl w:ilvl="0" w:tplc="2D265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27258"/>
    <w:multiLevelType w:val="hybridMultilevel"/>
    <w:tmpl w:val="E0C8FD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F0BB1"/>
    <w:multiLevelType w:val="hybridMultilevel"/>
    <w:tmpl w:val="889E97F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CC13B9"/>
    <w:multiLevelType w:val="hybridMultilevel"/>
    <w:tmpl w:val="8D2AE5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9F0D2B"/>
    <w:multiLevelType w:val="hybridMultilevel"/>
    <w:tmpl w:val="838AB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F2DDF"/>
    <w:multiLevelType w:val="hybridMultilevel"/>
    <w:tmpl w:val="05305B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CB530A"/>
    <w:multiLevelType w:val="hybridMultilevel"/>
    <w:tmpl w:val="BDD6401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83D60D4"/>
    <w:multiLevelType w:val="hybridMultilevel"/>
    <w:tmpl w:val="FF7244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DB2689"/>
    <w:multiLevelType w:val="hybridMultilevel"/>
    <w:tmpl w:val="525AC14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27839"/>
    <w:multiLevelType w:val="hybridMultilevel"/>
    <w:tmpl w:val="E272EE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064421"/>
    <w:multiLevelType w:val="hybridMultilevel"/>
    <w:tmpl w:val="BB1CB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1157C"/>
    <w:multiLevelType w:val="hybridMultilevel"/>
    <w:tmpl w:val="BD76D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76596"/>
    <w:multiLevelType w:val="hybridMultilevel"/>
    <w:tmpl w:val="B89E3F7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B4F6A"/>
    <w:multiLevelType w:val="hybridMultilevel"/>
    <w:tmpl w:val="CFBCD5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E114D"/>
    <w:multiLevelType w:val="hybridMultilevel"/>
    <w:tmpl w:val="D52233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A10DE"/>
    <w:multiLevelType w:val="hybridMultilevel"/>
    <w:tmpl w:val="FC18E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03722"/>
    <w:multiLevelType w:val="hybridMultilevel"/>
    <w:tmpl w:val="9198DF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014D3B"/>
    <w:multiLevelType w:val="hybridMultilevel"/>
    <w:tmpl w:val="241A58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45574"/>
    <w:multiLevelType w:val="hybridMultilevel"/>
    <w:tmpl w:val="F40C23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E60477"/>
    <w:multiLevelType w:val="hybridMultilevel"/>
    <w:tmpl w:val="FC1E91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13281"/>
    <w:multiLevelType w:val="hybridMultilevel"/>
    <w:tmpl w:val="99DCF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61BBE"/>
    <w:multiLevelType w:val="hybridMultilevel"/>
    <w:tmpl w:val="CFBCD5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C292B"/>
    <w:multiLevelType w:val="hybridMultilevel"/>
    <w:tmpl w:val="3F02A8E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03E0"/>
    <w:multiLevelType w:val="hybridMultilevel"/>
    <w:tmpl w:val="5E32F88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34"/>
  </w:num>
  <w:num w:numId="5">
    <w:abstractNumId w:val="12"/>
  </w:num>
  <w:num w:numId="6">
    <w:abstractNumId w:val="43"/>
  </w:num>
  <w:num w:numId="7">
    <w:abstractNumId w:val="35"/>
  </w:num>
  <w:num w:numId="8">
    <w:abstractNumId w:val="10"/>
  </w:num>
  <w:num w:numId="9">
    <w:abstractNumId w:val="14"/>
  </w:num>
  <w:num w:numId="10">
    <w:abstractNumId w:val="29"/>
  </w:num>
  <w:num w:numId="11">
    <w:abstractNumId w:val="42"/>
  </w:num>
  <w:num w:numId="12">
    <w:abstractNumId w:val="7"/>
  </w:num>
  <w:num w:numId="13">
    <w:abstractNumId w:val="3"/>
  </w:num>
  <w:num w:numId="14">
    <w:abstractNumId w:val="37"/>
  </w:num>
  <w:num w:numId="15">
    <w:abstractNumId w:val="21"/>
  </w:num>
  <w:num w:numId="16">
    <w:abstractNumId w:val="25"/>
  </w:num>
  <w:num w:numId="17">
    <w:abstractNumId w:val="18"/>
  </w:num>
  <w:num w:numId="18">
    <w:abstractNumId w:val="38"/>
  </w:num>
  <w:num w:numId="19">
    <w:abstractNumId w:val="1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"/>
  </w:num>
  <w:num w:numId="23">
    <w:abstractNumId w:val="40"/>
  </w:num>
  <w:num w:numId="24">
    <w:abstractNumId w:val="4"/>
  </w:num>
  <w:num w:numId="25">
    <w:abstractNumId w:val="19"/>
  </w:num>
  <w:num w:numId="26">
    <w:abstractNumId w:val="13"/>
  </w:num>
  <w:num w:numId="27">
    <w:abstractNumId w:val="36"/>
  </w:num>
  <w:num w:numId="28">
    <w:abstractNumId w:val="31"/>
  </w:num>
  <w:num w:numId="29">
    <w:abstractNumId w:val="22"/>
  </w:num>
  <w:num w:numId="30">
    <w:abstractNumId w:val="0"/>
  </w:num>
  <w:num w:numId="31">
    <w:abstractNumId w:val="45"/>
  </w:num>
  <w:num w:numId="32">
    <w:abstractNumId w:val="8"/>
  </w:num>
  <w:num w:numId="33">
    <w:abstractNumId w:val="16"/>
  </w:num>
  <w:num w:numId="34">
    <w:abstractNumId w:val="30"/>
  </w:num>
  <w:num w:numId="35">
    <w:abstractNumId w:val="24"/>
  </w:num>
  <w:num w:numId="36">
    <w:abstractNumId w:val="44"/>
  </w:num>
  <w:num w:numId="37">
    <w:abstractNumId w:val="32"/>
  </w:num>
  <w:num w:numId="38">
    <w:abstractNumId w:val="39"/>
  </w:num>
  <w:num w:numId="39">
    <w:abstractNumId w:val="11"/>
  </w:num>
  <w:num w:numId="40">
    <w:abstractNumId w:val="33"/>
  </w:num>
  <w:num w:numId="41">
    <w:abstractNumId w:val="26"/>
  </w:num>
  <w:num w:numId="42">
    <w:abstractNumId w:val="2"/>
  </w:num>
  <w:num w:numId="43">
    <w:abstractNumId w:val="9"/>
  </w:num>
  <w:num w:numId="44">
    <w:abstractNumId w:val="27"/>
  </w:num>
  <w:num w:numId="45">
    <w:abstractNumId w:val="1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F9"/>
    <w:rsid w:val="00000617"/>
    <w:rsid w:val="00001C48"/>
    <w:rsid w:val="00003FD6"/>
    <w:rsid w:val="00013D90"/>
    <w:rsid w:val="00020143"/>
    <w:rsid w:val="0004294F"/>
    <w:rsid w:val="00043B2F"/>
    <w:rsid w:val="000528C6"/>
    <w:rsid w:val="000543E7"/>
    <w:rsid w:val="000627F5"/>
    <w:rsid w:val="00063221"/>
    <w:rsid w:val="00065CCA"/>
    <w:rsid w:val="0009246C"/>
    <w:rsid w:val="00095BCD"/>
    <w:rsid w:val="00096C4E"/>
    <w:rsid w:val="00097024"/>
    <w:rsid w:val="000A3D5F"/>
    <w:rsid w:val="000A4459"/>
    <w:rsid w:val="000C1120"/>
    <w:rsid w:val="000D519A"/>
    <w:rsid w:val="000D5F2B"/>
    <w:rsid w:val="000D6AD2"/>
    <w:rsid w:val="000E2D19"/>
    <w:rsid w:val="000E4615"/>
    <w:rsid w:val="000E6B1D"/>
    <w:rsid w:val="000F0375"/>
    <w:rsid w:val="000F3493"/>
    <w:rsid w:val="000F39DA"/>
    <w:rsid w:val="0010650B"/>
    <w:rsid w:val="00117AA2"/>
    <w:rsid w:val="001313AB"/>
    <w:rsid w:val="001460D3"/>
    <w:rsid w:val="00151AAA"/>
    <w:rsid w:val="001649C4"/>
    <w:rsid w:val="00165BA7"/>
    <w:rsid w:val="001714E8"/>
    <w:rsid w:val="00171B60"/>
    <w:rsid w:val="00177E5B"/>
    <w:rsid w:val="00183CD9"/>
    <w:rsid w:val="00191A17"/>
    <w:rsid w:val="00191BBA"/>
    <w:rsid w:val="001C1E7C"/>
    <w:rsid w:val="001D49EA"/>
    <w:rsid w:val="001D4C09"/>
    <w:rsid w:val="001E2691"/>
    <w:rsid w:val="001F27D0"/>
    <w:rsid w:val="001F5D2D"/>
    <w:rsid w:val="001F63A5"/>
    <w:rsid w:val="00200698"/>
    <w:rsid w:val="00210DE7"/>
    <w:rsid w:val="00213AE0"/>
    <w:rsid w:val="002209AF"/>
    <w:rsid w:val="00225E3C"/>
    <w:rsid w:val="00226603"/>
    <w:rsid w:val="002410D2"/>
    <w:rsid w:val="00242052"/>
    <w:rsid w:val="00247B1C"/>
    <w:rsid w:val="00257C8E"/>
    <w:rsid w:val="002616F3"/>
    <w:rsid w:val="00273B1C"/>
    <w:rsid w:val="00273FDB"/>
    <w:rsid w:val="00280A78"/>
    <w:rsid w:val="00282448"/>
    <w:rsid w:val="002832E4"/>
    <w:rsid w:val="00292F77"/>
    <w:rsid w:val="00292FB1"/>
    <w:rsid w:val="002B33BE"/>
    <w:rsid w:val="002B475E"/>
    <w:rsid w:val="002C0282"/>
    <w:rsid w:val="002C046D"/>
    <w:rsid w:val="002C7943"/>
    <w:rsid w:val="002D18D7"/>
    <w:rsid w:val="002D6B54"/>
    <w:rsid w:val="002E2C69"/>
    <w:rsid w:val="002E35B1"/>
    <w:rsid w:val="002E780C"/>
    <w:rsid w:val="002F1EAB"/>
    <w:rsid w:val="003008C5"/>
    <w:rsid w:val="003028D0"/>
    <w:rsid w:val="00305AA4"/>
    <w:rsid w:val="00316DA2"/>
    <w:rsid w:val="003179C5"/>
    <w:rsid w:val="00324627"/>
    <w:rsid w:val="00330931"/>
    <w:rsid w:val="003325E8"/>
    <w:rsid w:val="003426F7"/>
    <w:rsid w:val="003673C5"/>
    <w:rsid w:val="00372597"/>
    <w:rsid w:val="0037698E"/>
    <w:rsid w:val="003830D9"/>
    <w:rsid w:val="003954EF"/>
    <w:rsid w:val="003964FA"/>
    <w:rsid w:val="003972DF"/>
    <w:rsid w:val="003B13EC"/>
    <w:rsid w:val="003B5CD0"/>
    <w:rsid w:val="003D1AED"/>
    <w:rsid w:val="003D3D85"/>
    <w:rsid w:val="003D4653"/>
    <w:rsid w:val="003E4A9A"/>
    <w:rsid w:val="00404D1D"/>
    <w:rsid w:val="004131F1"/>
    <w:rsid w:val="004132C3"/>
    <w:rsid w:val="0042561F"/>
    <w:rsid w:val="004324F5"/>
    <w:rsid w:val="00432CEE"/>
    <w:rsid w:val="004374B8"/>
    <w:rsid w:val="0044047A"/>
    <w:rsid w:val="00441027"/>
    <w:rsid w:val="004415BA"/>
    <w:rsid w:val="00442926"/>
    <w:rsid w:val="00446368"/>
    <w:rsid w:val="00451372"/>
    <w:rsid w:val="00460A5C"/>
    <w:rsid w:val="004643FB"/>
    <w:rsid w:val="00471991"/>
    <w:rsid w:val="00485F04"/>
    <w:rsid w:val="0049095D"/>
    <w:rsid w:val="0049610D"/>
    <w:rsid w:val="00496F73"/>
    <w:rsid w:val="004A7ED6"/>
    <w:rsid w:val="004B17EB"/>
    <w:rsid w:val="004B2C2C"/>
    <w:rsid w:val="004B3D8F"/>
    <w:rsid w:val="004C2DF2"/>
    <w:rsid w:val="004C2E6A"/>
    <w:rsid w:val="004C5AF4"/>
    <w:rsid w:val="004C5F76"/>
    <w:rsid w:val="004C67FD"/>
    <w:rsid w:val="004D252A"/>
    <w:rsid w:val="004D7C38"/>
    <w:rsid w:val="004E15CE"/>
    <w:rsid w:val="004E2F1F"/>
    <w:rsid w:val="004E754A"/>
    <w:rsid w:val="00501D05"/>
    <w:rsid w:val="00504B43"/>
    <w:rsid w:val="00516D9F"/>
    <w:rsid w:val="00530267"/>
    <w:rsid w:val="00533EC0"/>
    <w:rsid w:val="00534316"/>
    <w:rsid w:val="00542809"/>
    <w:rsid w:val="00552F9A"/>
    <w:rsid w:val="0056022E"/>
    <w:rsid w:val="005645F9"/>
    <w:rsid w:val="0057024A"/>
    <w:rsid w:val="00572394"/>
    <w:rsid w:val="00575A51"/>
    <w:rsid w:val="00576FED"/>
    <w:rsid w:val="00577A54"/>
    <w:rsid w:val="00592D46"/>
    <w:rsid w:val="005A05A9"/>
    <w:rsid w:val="005B791D"/>
    <w:rsid w:val="005C0422"/>
    <w:rsid w:val="005D21DC"/>
    <w:rsid w:val="005D637D"/>
    <w:rsid w:val="005E0DE5"/>
    <w:rsid w:val="005E3BA3"/>
    <w:rsid w:val="005F0277"/>
    <w:rsid w:val="005F2135"/>
    <w:rsid w:val="00600EE9"/>
    <w:rsid w:val="006204AB"/>
    <w:rsid w:val="00630408"/>
    <w:rsid w:val="00632328"/>
    <w:rsid w:val="006428FB"/>
    <w:rsid w:val="00643BDB"/>
    <w:rsid w:val="00655164"/>
    <w:rsid w:val="00655261"/>
    <w:rsid w:val="00657A10"/>
    <w:rsid w:val="006776B8"/>
    <w:rsid w:val="0068026E"/>
    <w:rsid w:val="00684207"/>
    <w:rsid w:val="00684A72"/>
    <w:rsid w:val="00686880"/>
    <w:rsid w:val="00691D5A"/>
    <w:rsid w:val="006A1FAF"/>
    <w:rsid w:val="006A2F6E"/>
    <w:rsid w:val="006A73F6"/>
    <w:rsid w:val="006B01FE"/>
    <w:rsid w:val="006B201A"/>
    <w:rsid w:val="006B703C"/>
    <w:rsid w:val="006C5F76"/>
    <w:rsid w:val="006C721D"/>
    <w:rsid w:val="006F139E"/>
    <w:rsid w:val="00703100"/>
    <w:rsid w:val="007043AC"/>
    <w:rsid w:val="00715961"/>
    <w:rsid w:val="007169E4"/>
    <w:rsid w:val="00723D5F"/>
    <w:rsid w:val="00725BFB"/>
    <w:rsid w:val="0072779B"/>
    <w:rsid w:val="007422C6"/>
    <w:rsid w:val="00746BF7"/>
    <w:rsid w:val="00750FC0"/>
    <w:rsid w:val="0076677F"/>
    <w:rsid w:val="00780D99"/>
    <w:rsid w:val="00781324"/>
    <w:rsid w:val="007836BD"/>
    <w:rsid w:val="00785851"/>
    <w:rsid w:val="00795299"/>
    <w:rsid w:val="007A1FDB"/>
    <w:rsid w:val="007A4683"/>
    <w:rsid w:val="007A5C65"/>
    <w:rsid w:val="007A6416"/>
    <w:rsid w:val="007B1A9E"/>
    <w:rsid w:val="007C037B"/>
    <w:rsid w:val="007C5E60"/>
    <w:rsid w:val="007D57BD"/>
    <w:rsid w:val="007E10FA"/>
    <w:rsid w:val="007E5207"/>
    <w:rsid w:val="007E7E82"/>
    <w:rsid w:val="007F664F"/>
    <w:rsid w:val="008033C6"/>
    <w:rsid w:val="0080443B"/>
    <w:rsid w:val="00804C12"/>
    <w:rsid w:val="00805342"/>
    <w:rsid w:val="00806B3E"/>
    <w:rsid w:val="0081081B"/>
    <w:rsid w:val="008334D9"/>
    <w:rsid w:val="008451D1"/>
    <w:rsid w:val="00845509"/>
    <w:rsid w:val="0086014A"/>
    <w:rsid w:val="00870896"/>
    <w:rsid w:val="0087287F"/>
    <w:rsid w:val="0087413E"/>
    <w:rsid w:val="0087728A"/>
    <w:rsid w:val="008772E6"/>
    <w:rsid w:val="008801D1"/>
    <w:rsid w:val="008841E1"/>
    <w:rsid w:val="00885D24"/>
    <w:rsid w:val="00885E5B"/>
    <w:rsid w:val="008967E4"/>
    <w:rsid w:val="008A1AC9"/>
    <w:rsid w:val="008B7499"/>
    <w:rsid w:val="008C0CB3"/>
    <w:rsid w:val="008C5578"/>
    <w:rsid w:val="008C61A9"/>
    <w:rsid w:val="008D44DD"/>
    <w:rsid w:val="008D5D96"/>
    <w:rsid w:val="008E1BD9"/>
    <w:rsid w:val="00901593"/>
    <w:rsid w:val="00902974"/>
    <w:rsid w:val="00913ECF"/>
    <w:rsid w:val="009155FE"/>
    <w:rsid w:val="009232F9"/>
    <w:rsid w:val="00931AA9"/>
    <w:rsid w:val="00934A5A"/>
    <w:rsid w:val="0093673C"/>
    <w:rsid w:val="0094447E"/>
    <w:rsid w:val="0095747F"/>
    <w:rsid w:val="0095761E"/>
    <w:rsid w:val="00960216"/>
    <w:rsid w:val="00960361"/>
    <w:rsid w:val="009610AF"/>
    <w:rsid w:val="009679FF"/>
    <w:rsid w:val="00971AA0"/>
    <w:rsid w:val="00972813"/>
    <w:rsid w:val="00974DA7"/>
    <w:rsid w:val="009818B7"/>
    <w:rsid w:val="009854BE"/>
    <w:rsid w:val="00985B76"/>
    <w:rsid w:val="009923BA"/>
    <w:rsid w:val="00992EC8"/>
    <w:rsid w:val="00995CE2"/>
    <w:rsid w:val="009A0498"/>
    <w:rsid w:val="009A1E39"/>
    <w:rsid w:val="009B4185"/>
    <w:rsid w:val="009B76B6"/>
    <w:rsid w:val="009C0733"/>
    <w:rsid w:val="009C6FA3"/>
    <w:rsid w:val="009D27D5"/>
    <w:rsid w:val="009D2B01"/>
    <w:rsid w:val="009D442A"/>
    <w:rsid w:val="009D6630"/>
    <w:rsid w:val="00A0337A"/>
    <w:rsid w:val="00A03923"/>
    <w:rsid w:val="00A044A2"/>
    <w:rsid w:val="00A106CA"/>
    <w:rsid w:val="00A111C6"/>
    <w:rsid w:val="00A13D72"/>
    <w:rsid w:val="00A2229F"/>
    <w:rsid w:val="00A2741D"/>
    <w:rsid w:val="00A31417"/>
    <w:rsid w:val="00A3328F"/>
    <w:rsid w:val="00A44061"/>
    <w:rsid w:val="00A616D7"/>
    <w:rsid w:val="00A7557B"/>
    <w:rsid w:val="00A86469"/>
    <w:rsid w:val="00A9297C"/>
    <w:rsid w:val="00A968AA"/>
    <w:rsid w:val="00A97B50"/>
    <w:rsid w:val="00AA1234"/>
    <w:rsid w:val="00AA1AF1"/>
    <w:rsid w:val="00AC4BD6"/>
    <w:rsid w:val="00AC71C3"/>
    <w:rsid w:val="00AE047F"/>
    <w:rsid w:val="00AE77AB"/>
    <w:rsid w:val="00B015F7"/>
    <w:rsid w:val="00B03437"/>
    <w:rsid w:val="00B03E86"/>
    <w:rsid w:val="00B07B2D"/>
    <w:rsid w:val="00B233AD"/>
    <w:rsid w:val="00B3410F"/>
    <w:rsid w:val="00B358A8"/>
    <w:rsid w:val="00B370AA"/>
    <w:rsid w:val="00B4222B"/>
    <w:rsid w:val="00B44AAF"/>
    <w:rsid w:val="00B50BA9"/>
    <w:rsid w:val="00B6030E"/>
    <w:rsid w:val="00B6443F"/>
    <w:rsid w:val="00B71C7E"/>
    <w:rsid w:val="00B7397C"/>
    <w:rsid w:val="00B82D81"/>
    <w:rsid w:val="00B85891"/>
    <w:rsid w:val="00BA1215"/>
    <w:rsid w:val="00BA5732"/>
    <w:rsid w:val="00BD06BE"/>
    <w:rsid w:val="00BF0ABA"/>
    <w:rsid w:val="00BF29DD"/>
    <w:rsid w:val="00C02D7A"/>
    <w:rsid w:val="00C06CF5"/>
    <w:rsid w:val="00C0740E"/>
    <w:rsid w:val="00C1332E"/>
    <w:rsid w:val="00C2387D"/>
    <w:rsid w:val="00C55834"/>
    <w:rsid w:val="00C65A94"/>
    <w:rsid w:val="00C826CE"/>
    <w:rsid w:val="00CC1DCC"/>
    <w:rsid w:val="00CC4086"/>
    <w:rsid w:val="00CC4F21"/>
    <w:rsid w:val="00CE1B97"/>
    <w:rsid w:val="00CE3F67"/>
    <w:rsid w:val="00CE4E9D"/>
    <w:rsid w:val="00CF4128"/>
    <w:rsid w:val="00CF63F8"/>
    <w:rsid w:val="00D3263C"/>
    <w:rsid w:val="00D35442"/>
    <w:rsid w:val="00D45AAC"/>
    <w:rsid w:val="00D463D7"/>
    <w:rsid w:val="00D46F4F"/>
    <w:rsid w:val="00D66A18"/>
    <w:rsid w:val="00D7109B"/>
    <w:rsid w:val="00D75110"/>
    <w:rsid w:val="00D7714C"/>
    <w:rsid w:val="00D80A3A"/>
    <w:rsid w:val="00D92B14"/>
    <w:rsid w:val="00D9390E"/>
    <w:rsid w:val="00DB0ED8"/>
    <w:rsid w:val="00DB16C4"/>
    <w:rsid w:val="00DB49E6"/>
    <w:rsid w:val="00DC6327"/>
    <w:rsid w:val="00DD3E8E"/>
    <w:rsid w:val="00DD5B36"/>
    <w:rsid w:val="00DD7609"/>
    <w:rsid w:val="00DE117D"/>
    <w:rsid w:val="00DF4452"/>
    <w:rsid w:val="00DF5C68"/>
    <w:rsid w:val="00E170DE"/>
    <w:rsid w:val="00E31F0F"/>
    <w:rsid w:val="00E33D1D"/>
    <w:rsid w:val="00E44E52"/>
    <w:rsid w:val="00E64152"/>
    <w:rsid w:val="00E67C19"/>
    <w:rsid w:val="00E95FF1"/>
    <w:rsid w:val="00EA281B"/>
    <w:rsid w:val="00EA49E4"/>
    <w:rsid w:val="00EB535C"/>
    <w:rsid w:val="00EC384F"/>
    <w:rsid w:val="00EE4D49"/>
    <w:rsid w:val="00EE7A75"/>
    <w:rsid w:val="00EF604E"/>
    <w:rsid w:val="00F03D1E"/>
    <w:rsid w:val="00F11FBE"/>
    <w:rsid w:val="00F15009"/>
    <w:rsid w:val="00F23F57"/>
    <w:rsid w:val="00F30424"/>
    <w:rsid w:val="00F34C31"/>
    <w:rsid w:val="00F43C74"/>
    <w:rsid w:val="00F47431"/>
    <w:rsid w:val="00F87AE0"/>
    <w:rsid w:val="00F93FF2"/>
    <w:rsid w:val="00FA237B"/>
    <w:rsid w:val="00FA4657"/>
    <w:rsid w:val="00FA4A70"/>
    <w:rsid w:val="00FB436E"/>
    <w:rsid w:val="00FB73CF"/>
    <w:rsid w:val="00FC3B5D"/>
    <w:rsid w:val="00FD1948"/>
    <w:rsid w:val="00FD62E0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BD1A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1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10F"/>
    <w:pPr>
      <w:keepNext/>
      <w:keepLines/>
      <w:spacing w:before="240" w:after="0"/>
      <w:outlineLvl w:val="1"/>
    </w:pPr>
    <w:rPr>
      <w:rFonts w:ascii="Arial" w:eastAsiaTheme="majorEastAsia" w:hAnsi="Arial" w:cs="Arial"/>
      <w:b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Grid3-Accent21">
    <w:name w:val="Medium Grid 3 - Accent 21"/>
    <w:basedOn w:val="TableNormal"/>
    <w:next w:val="MediumGrid3-Accent2"/>
    <w:uiPriority w:val="69"/>
    <w:locked/>
    <w:rsid w:val="0006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E1D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867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867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4867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4867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9C2B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9C2B8"/>
      </w:tcPr>
    </w:tblStylePr>
  </w:style>
  <w:style w:type="table" w:styleId="MediumGrid3-Accent2">
    <w:name w:val="Medium Grid 3 Accent 2"/>
    <w:basedOn w:val="TableNormal"/>
    <w:uiPriority w:val="69"/>
    <w:rsid w:val="00065C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D0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BE"/>
  </w:style>
  <w:style w:type="paragraph" w:styleId="Footer">
    <w:name w:val="footer"/>
    <w:basedOn w:val="Normal"/>
    <w:link w:val="FooterChar"/>
    <w:uiPriority w:val="99"/>
    <w:unhideWhenUsed/>
    <w:rsid w:val="00BD0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BE"/>
  </w:style>
  <w:style w:type="paragraph" w:styleId="ListParagraph">
    <w:name w:val="List Paragraph"/>
    <w:basedOn w:val="Normal"/>
    <w:uiPriority w:val="34"/>
    <w:qFormat/>
    <w:rsid w:val="00F23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E5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8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09"/>
    <w:rPr>
      <w:rFonts w:ascii="Tahoma" w:hAnsi="Tahoma" w:cs="Tahoma"/>
      <w:sz w:val="16"/>
      <w:szCs w:val="16"/>
    </w:rPr>
  </w:style>
  <w:style w:type="paragraph" w:customStyle="1" w:styleId="DataStyle">
    <w:name w:val="Data Style"/>
    <w:basedOn w:val="Normal"/>
    <w:rsid w:val="005C0422"/>
    <w:pPr>
      <w:tabs>
        <w:tab w:val="left" w:pos="2835"/>
      </w:tabs>
      <w:spacing w:after="0" w:line="280" w:lineRule="exact"/>
    </w:pPr>
    <w:rPr>
      <w:rFonts w:ascii="Arial" w:eastAsia="Times New Roman" w:hAnsi="Arial" w:cs="Times New Roman"/>
      <w:color w:val="1E4164"/>
      <w:sz w:val="21"/>
      <w:szCs w:val="14"/>
    </w:rPr>
  </w:style>
  <w:style w:type="table" w:styleId="TableGrid">
    <w:name w:val="Table Grid"/>
    <w:basedOn w:val="TableNormal"/>
    <w:rsid w:val="005C04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410F"/>
    <w:rPr>
      <w:rFonts w:ascii="Arial" w:eastAsiaTheme="majorEastAsia" w:hAnsi="Arial" w:cstheme="majorBidi"/>
      <w:b/>
      <w:sz w:val="36"/>
      <w:szCs w:val="32"/>
    </w:rPr>
  </w:style>
  <w:style w:type="paragraph" w:customStyle="1" w:styleId="AEMO-TextHeading3">
    <w:name w:val="AEMO - Text Heading 3"/>
    <w:basedOn w:val="BodyText"/>
    <w:link w:val="AEMO-TextHeading3Char"/>
    <w:qFormat/>
    <w:rsid w:val="00000617"/>
    <w:pPr>
      <w:keepNext/>
      <w:keepLines/>
      <w:spacing w:before="120" w:line="240" w:lineRule="auto"/>
      <w:ind w:left="1701"/>
    </w:pPr>
    <w:rPr>
      <w:rFonts w:ascii="Arial" w:eastAsia="Calibri" w:hAnsi="Arial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6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617"/>
  </w:style>
  <w:style w:type="paragraph" w:customStyle="1" w:styleId="BodyText1">
    <w:name w:val="Body Text1"/>
    <w:basedOn w:val="AEMO-TextHeading3"/>
    <w:link w:val="BodytextChar0"/>
    <w:qFormat/>
    <w:rsid w:val="00000617"/>
    <w:pPr>
      <w:ind w:left="0"/>
    </w:pPr>
  </w:style>
  <w:style w:type="paragraph" w:styleId="NoSpacing">
    <w:name w:val="No Spacing"/>
    <w:uiPriority w:val="1"/>
    <w:qFormat/>
    <w:rsid w:val="00F30424"/>
    <w:pPr>
      <w:spacing w:after="0" w:line="240" w:lineRule="auto"/>
    </w:pPr>
  </w:style>
  <w:style w:type="character" w:customStyle="1" w:styleId="AEMO-TextHeading3Char">
    <w:name w:val="AEMO - Text Heading 3 Char"/>
    <w:basedOn w:val="BodyTextChar"/>
    <w:link w:val="AEMO-TextHeading3"/>
    <w:rsid w:val="00000617"/>
    <w:rPr>
      <w:rFonts w:ascii="Arial" w:eastAsia="Calibri" w:hAnsi="Arial" w:cs="Times New Roman"/>
      <w:lang w:eastAsia="en-US"/>
    </w:rPr>
  </w:style>
  <w:style w:type="character" w:customStyle="1" w:styleId="BodytextChar0">
    <w:name w:val="Body text Char"/>
    <w:basedOn w:val="AEMO-TextHeading3Char"/>
    <w:link w:val="BodyText1"/>
    <w:rsid w:val="00000617"/>
    <w:rPr>
      <w:rFonts w:ascii="Arial" w:eastAsia="Calibri" w:hAnsi="Arial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3410F"/>
    <w:rPr>
      <w:rFonts w:ascii="Arial" w:eastAsiaTheme="majorEastAsia" w:hAnsi="Arial" w:cs="Arial"/>
      <w:b/>
      <w:sz w:val="30"/>
      <w:szCs w:val="30"/>
    </w:rPr>
  </w:style>
  <w:style w:type="paragraph" w:customStyle="1" w:styleId="AEMONumberedlist">
    <w:name w:val="AEMO Numbered list"/>
    <w:basedOn w:val="Normal"/>
    <w:qFormat/>
    <w:rsid w:val="00533EC0"/>
    <w:pPr>
      <w:numPr>
        <w:numId w:val="20"/>
      </w:numPr>
      <w:tabs>
        <w:tab w:val="left" w:pos="794"/>
        <w:tab w:val="left" w:pos="1191"/>
      </w:tabs>
      <w:spacing w:after="180" w:line="280" w:lineRule="atLeast"/>
    </w:pPr>
    <w:rPr>
      <w:rFonts w:ascii="Arial" w:eastAsia="Times New Roman" w:hAnsi="Arial" w:cs="Times New Roman"/>
      <w:color w:val="1E4164"/>
      <w:szCs w:val="20"/>
    </w:rPr>
  </w:style>
  <w:style w:type="table" w:styleId="GridTable4">
    <w:name w:val="Grid Table 4"/>
    <w:basedOn w:val="TableNormal"/>
    <w:uiPriority w:val="49"/>
    <w:rsid w:val="009B76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2C79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2">
    <w:name w:val="Body 2"/>
    <w:basedOn w:val="Normal"/>
    <w:link w:val="Body2Char"/>
    <w:rsid w:val="004C67FD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2Char">
    <w:name w:val="Body 2 Char"/>
    <w:basedOn w:val="DefaultParagraphFont"/>
    <w:link w:val="Body2"/>
    <w:rsid w:val="004C67F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7B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MS@aemo.com.a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090D6681D809D4D8FC2F677DB1CD59F" ma:contentTypeVersion="0" ma:contentTypeDescription="" ma:contentTypeScope="" ma:versionID="5f210c46fef8c3b1101fe9149cdec39d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Description xmlns="a14523ce-dede-483e-883a-2d83261080bd" xsi:nil="true"/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_dlc_DocId xmlns="a14523ce-dede-483e-883a-2d83261080bd">PROJECT-107690352-960</_dlc_DocId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GWCF</TermName>
          <TermId xmlns="http://schemas.microsoft.com/office/infopath/2007/PartnerControls">4b9e2420-2019-4f1a-af05-5026013be655</TermId>
        </TermInfo>
        <TermInfo xmlns="http://schemas.microsoft.com/office/infopath/2007/PartnerControls">
          <TermName xmlns="http://schemas.microsoft.com/office/infopath/2007/PartnerControls">DWGM</TermName>
          <TermId xmlns="http://schemas.microsoft.com/office/infopath/2007/PartnerControls">f8680ad0-bef9-4947-8cf4-685f60684e0e</TermId>
        </TermInfo>
        <TermInfo xmlns="http://schemas.microsoft.com/office/infopath/2007/PartnerControls">
          <TermName xmlns="http://schemas.microsoft.com/office/infopath/2007/PartnerControls">STTM</TermName>
          <TermId xmlns="http://schemas.microsoft.com/office/infopath/2007/PartnerControls">14e15b49-f49d-4f43-96a1-c05c79f71972</TermId>
        </TermInfo>
      </Terms>
    </AEMOKeywordsTaxHTField0>
    <TaxCatchAll xmlns="a14523ce-dede-483e-883a-2d83261080bd">
      <Value>85</Value>
      <Value>100</Value>
      <Value>1</Value>
      <Value>86</Value>
    </TaxCatchAll>
    <_dlc_DocIdUrl xmlns="a14523ce-dede-483e-883a-2d83261080bd">
      <Url>http://sharedocs/projects/5ms/_layouts/15/DocIdRedir.aspx?ID=PROJECT-107690352-960</Url>
      <Description>PROJECT-107690352-960</Description>
    </_dlc_DocIdUrl>
    <_dlc_DocIdPersistId xmlns="a14523ce-dede-483e-883a-2d83261080bd" xsi:nil="true"/>
  </documentManagement>
</p:properties>
</file>

<file path=customXml/itemProps1.xml><?xml version="1.0" encoding="utf-8"?>
<ds:datastoreItem xmlns:ds="http://schemas.openxmlformats.org/officeDocument/2006/customXml" ds:itemID="{545A3114-5851-40CE-9E55-7BA7EC84C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70760-5D50-4F5E-AB97-8C9B4C9563AD}"/>
</file>

<file path=customXml/itemProps3.xml><?xml version="1.0" encoding="utf-8"?>
<ds:datastoreItem xmlns:ds="http://schemas.openxmlformats.org/officeDocument/2006/customXml" ds:itemID="{E534ED4F-C261-43CB-B560-87ADDA5E04A7}"/>
</file>

<file path=customXml/itemProps4.xml><?xml version="1.0" encoding="utf-8"?>
<ds:datastoreItem xmlns:ds="http://schemas.openxmlformats.org/officeDocument/2006/customXml" ds:itemID="{49AC1091-4E6C-4058-84DA-1486174C1481}"/>
</file>

<file path=customXml/itemProps5.xml><?xml version="1.0" encoding="utf-8"?>
<ds:datastoreItem xmlns:ds="http://schemas.openxmlformats.org/officeDocument/2006/customXml" ds:itemID="{08F774E7-5971-426D-8E70-3819FA877721}"/>
</file>

<file path=customXml/itemProps6.xml><?xml version="1.0" encoding="utf-8"?>
<ds:datastoreItem xmlns:ds="http://schemas.openxmlformats.org/officeDocument/2006/customXml" ds:itemID="{172F5001-BAC2-4ADD-A9CD-FACE7971D5A2}"/>
</file>

<file path=customXml/itemProps7.xml><?xml version="1.0" encoding="utf-8"?>
<ds:datastoreItem xmlns:ds="http://schemas.openxmlformats.org/officeDocument/2006/customXml" ds:itemID="{467878E2-8701-434B-9480-F985F8FFF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2018-08-26T22:24:00Z</dcterms:created>
  <dcterms:modified xsi:type="dcterms:W3CDTF">2018-08-26T22:24:00Z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">
    <vt:lpwstr>1;#Operational Record|859762f2-4462-42eb-9744-c955c7e2c540</vt:lpwstr>
  </property>
  <property fmtid="{D5CDD505-2E9C-101B-9397-08002B2CF9AE}" pid="3" name="Order">
    <vt:r8>5271100</vt:r8>
  </property>
  <property fmtid="{D5CDD505-2E9C-101B-9397-08002B2CF9AE}" pid="4" name="eDocsHistory">
    <vt:lpwstr/>
  </property>
  <property fmtid="{D5CDD505-2E9C-101B-9397-08002B2CF9AE}" pid="5" name="eDocsFolderNumber">
    <vt:lpwstr/>
  </property>
  <property fmtid="{D5CDD505-2E9C-101B-9397-08002B2CF9AE}" pid="6" name="xd_ProgID">
    <vt:lpwstr/>
  </property>
  <property fmtid="{D5CDD505-2E9C-101B-9397-08002B2CF9AE}" pid="7" name="ContentTypeId">
    <vt:lpwstr>0x0101009BE89D58CAF0934CA32A20BCFFD353DC00D090D6681D809D4D8FC2F677DB1CD59F</vt:lpwstr>
  </property>
  <property fmtid="{D5CDD505-2E9C-101B-9397-08002B2CF9AE}" pid="8" name="AEMOOriginalURL">
    <vt:lpwstr/>
  </property>
  <property fmtid="{D5CDD505-2E9C-101B-9397-08002B2CF9AE}" pid="9" name="eDocsFolderDetails">
    <vt:lpwstr/>
  </property>
  <property fmtid="{D5CDD505-2E9C-101B-9397-08002B2CF9AE}" pid="10" name="eDocsDocumentID">
    <vt:lpwstr/>
  </property>
  <property fmtid="{D5CDD505-2E9C-101B-9397-08002B2CF9AE}" pid="11" name="TemplateUrl">
    <vt:lpwstr/>
  </property>
  <property fmtid="{D5CDD505-2E9C-101B-9397-08002B2CF9AE}" pid="12" name="eDocsSecurity">
    <vt:lpwstr/>
  </property>
  <property fmtid="{D5CDD505-2E9C-101B-9397-08002B2CF9AE}" pid="13" name="AEMOKeywords">
    <vt:lpwstr>100;#GWCF|4b9e2420-2019-4f1a-af05-5026013be655;#86;#DWGM|f8680ad0-bef9-4947-8cf4-685f60684e0e;#85;#STTM|14e15b49-f49d-4f43-96a1-c05c79f71972</vt:lpwstr>
  </property>
  <property fmtid="{D5CDD505-2E9C-101B-9397-08002B2CF9AE}" pid="14" name="_dlc_DocIdItemGuid">
    <vt:lpwstr>6ad97ae7-2dfe-4973-8d25-506ec5bcaef1</vt:lpwstr>
  </property>
</Properties>
</file>