
<file path=[Content_Types].xml><?xml version="1.0" encoding="utf-8"?>
<Types xmlns="http://schemas.openxmlformats.org/package/2006/content-types">
  <Default Extension="B9B2CD9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1B5A" w14:textId="2FFEFF7D" w:rsidR="004C3452" w:rsidRDefault="004C3452" w:rsidP="00AD440D">
      <w:pPr>
        <w:tabs>
          <w:tab w:val="num" w:pos="0"/>
        </w:tabs>
        <w:spacing w:after="240" w:line="240" w:lineRule="auto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  <w:r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R</w:t>
      </w:r>
      <w:r w:rsidR="00A139F6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esponse t</w:t>
      </w:r>
      <w:r w:rsidR="00D17033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emplate</w:t>
      </w:r>
      <w:r w:rsidR="001B4062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for</w:t>
      </w:r>
      <w:r w:rsidR="00CE6E3B" w:rsidRPr="00AD440D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 xml:space="preserve"> </w:t>
      </w:r>
      <w:r w:rsidR="00C71DA1">
        <w:rPr>
          <w:rFonts w:ascii="Segoe UI Light" w:eastAsia="Times New Roman" w:hAnsi="Segoe UI Light" w:cs="Segoe UI Light"/>
          <w:b/>
          <w:sz w:val="28"/>
          <w:szCs w:val="28"/>
          <w:lang w:val="en-US"/>
        </w:rPr>
        <w:t>the East Coast Gas System Procedures Consultation</w:t>
      </w:r>
    </w:p>
    <w:p w14:paraId="2A678241" w14:textId="40B5D292" w:rsidR="00D17033" w:rsidRPr="00AD440D" w:rsidRDefault="004C3452" w:rsidP="00AD440D">
      <w:pPr>
        <w:tabs>
          <w:tab w:val="num" w:pos="0"/>
        </w:tabs>
        <w:spacing w:after="240" w:line="240" w:lineRule="auto"/>
        <w:rPr>
          <w:rFonts w:ascii="Segoe UI Light" w:eastAsia="Times New Roman" w:hAnsi="Segoe UI Light" w:cs="Segoe UI Light"/>
          <w:b/>
          <w:sz w:val="28"/>
          <w:szCs w:val="28"/>
          <w:lang w:val="en-US"/>
        </w:rPr>
      </w:pPr>
      <w:r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>Email responses to</w:t>
      </w:r>
      <w:r w:rsidR="003B1316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>:</w:t>
      </w:r>
      <w:r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 </w:t>
      </w:r>
      <w:hyperlink r:id="rId12" w:history="1">
        <w:r w:rsidR="008D452D" w:rsidRPr="00AA6A3E">
          <w:rPr>
            <w:rStyle w:val="Hyperlink"/>
            <w:rFonts w:ascii="Segoe UI Light" w:eastAsia="Times New Roman" w:hAnsi="Segoe UI Light" w:cs="Segoe UI Light"/>
            <w:sz w:val="24"/>
            <w:szCs w:val="24"/>
            <w:lang w:val="en-US"/>
          </w:rPr>
          <w:t>gasreform@aemo.com.au</w:t>
        </w:r>
      </w:hyperlink>
      <w:r w:rsidR="008D452D">
        <w:rPr>
          <w:rFonts w:ascii="Segoe UI Light" w:eastAsia="Times New Roman" w:hAnsi="Segoe UI Light" w:cs="Segoe UI Light"/>
          <w:sz w:val="24"/>
          <w:szCs w:val="24"/>
          <w:u w:val="single"/>
          <w:lang w:val="en-US"/>
        </w:rPr>
        <w:t xml:space="preserve">;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07"/>
        <w:gridCol w:w="3343"/>
        <w:gridCol w:w="3494"/>
        <w:gridCol w:w="314"/>
      </w:tblGrid>
      <w:tr w:rsidR="00D17033" w:rsidRPr="00DC41FC" w14:paraId="044CCF4D" w14:textId="77777777" w:rsidTr="00AD440D">
        <w:tc>
          <w:tcPr>
            <w:tcW w:w="6807" w:type="dxa"/>
            <w:hideMark/>
          </w:tcPr>
          <w:p w14:paraId="5FFCBC9F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Review comments submitted by: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company&gt;</w:t>
            </w:r>
          </w:p>
          <w:p w14:paraId="7DDD04C3" w14:textId="15C8B9A5" w:rsidR="003557E0" w:rsidRPr="00DC41FC" w:rsidRDefault="00D17033" w:rsidP="00DC41FC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Contact Person: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contact person&gt;</w:t>
            </w:r>
          </w:p>
        </w:tc>
        <w:tc>
          <w:tcPr>
            <w:tcW w:w="3343" w:type="dxa"/>
          </w:tcPr>
          <w:p w14:paraId="230CA75A" w14:textId="0671BFDD" w:rsidR="00D17033" w:rsidRPr="00DC41FC" w:rsidRDefault="00FC75CA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>
              <w:rPr>
                <w:rFonts w:ascii="Segoe UI Light" w:eastAsia="Times New Roman" w:hAnsi="Segoe UI Light" w:cs="Segoe UI Light"/>
                <w:lang w:val="en-US"/>
              </w:rPr>
              <w:t>Confidential: YES/NO</w:t>
            </w:r>
          </w:p>
        </w:tc>
        <w:tc>
          <w:tcPr>
            <w:tcW w:w="3494" w:type="dxa"/>
            <w:hideMark/>
          </w:tcPr>
          <w:p w14:paraId="377CDA93" w14:textId="77777777" w:rsidR="00D17033" w:rsidRPr="00DC41FC" w:rsidRDefault="00D17033" w:rsidP="00125A7B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lang w:val="en-US"/>
              </w:rPr>
              <w:t xml:space="preserve">Date: </w:t>
            </w:r>
            <w:r w:rsidR="00177DB8" w:rsidRPr="00DC41FC">
              <w:rPr>
                <w:rFonts w:ascii="Segoe UI Light" w:eastAsia="Times New Roman" w:hAnsi="Segoe UI Light" w:cs="Segoe UI Light"/>
                <w:i/>
                <w:highlight w:val="yellow"/>
                <w:lang w:val="en-US"/>
              </w:rPr>
              <w:t>&lt;insert date&gt;</w:t>
            </w:r>
          </w:p>
        </w:tc>
        <w:tc>
          <w:tcPr>
            <w:tcW w:w="314" w:type="dxa"/>
          </w:tcPr>
          <w:p w14:paraId="4BD9F9B1" w14:textId="77777777" w:rsidR="00D17033" w:rsidRPr="00DC41FC" w:rsidRDefault="00D17033" w:rsidP="00D17033">
            <w:pPr>
              <w:spacing w:before="120" w:after="100" w:afterAutospacing="1" w:line="240" w:lineRule="auto"/>
              <w:rPr>
                <w:rFonts w:ascii="Segoe UI Light" w:eastAsia="Times New Roman" w:hAnsi="Segoe UI Light" w:cs="Segoe UI Light"/>
                <w:lang w:val="en-US"/>
              </w:rPr>
            </w:pPr>
          </w:p>
        </w:tc>
      </w:tr>
    </w:tbl>
    <w:p w14:paraId="75D88545" w14:textId="7777777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szCs w:val="20"/>
          <w:lang w:val="en-US"/>
        </w:rPr>
      </w:pPr>
    </w:p>
    <w:p w14:paraId="7B3B83EA" w14:textId="2C51BE3C" w:rsidR="00DC41FC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DC41FC">
        <w:rPr>
          <w:rFonts w:ascii="Segoe UI Light" w:eastAsia="Times New Roman" w:hAnsi="Segoe UI Light" w:cs="Times New Roman"/>
          <w:b/>
          <w:szCs w:val="20"/>
          <w:lang w:val="en-US"/>
        </w:rPr>
        <w:t>Please complete sections 1</w:t>
      </w:r>
      <w:r w:rsidR="00ED77DF">
        <w:rPr>
          <w:rFonts w:ascii="Segoe UI Light" w:eastAsia="Times New Roman" w:hAnsi="Segoe UI Light" w:cs="Times New Roman"/>
          <w:b/>
          <w:szCs w:val="20"/>
          <w:lang w:val="en-US"/>
        </w:rPr>
        <w:t>, 2</w:t>
      </w:r>
      <w:r w:rsidRPr="00DC41FC">
        <w:rPr>
          <w:rFonts w:ascii="Segoe UI Light" w:eastAsia="Times New Roman" w:hAnsi="Segoe UI Light" w:cs="Times New Roman"/>
          <w:b/>
          <w:szCs w:val="20"/>
          <w:lang w:val="en-US"/>
        </w:rPr>
        <w:t xml:space="preserve"> and </w:t>
      </w:r>
      <w:r w:rsidR="00ED77DF">
        <w:rPr>
          <w:rFonts w:ascii="Segoe UI Light" w:eastAsia="Times New Roman" w:hAnsi="Segoe UI Light" w:cs="Times New Roman"/>
          <w:b/>
          <w:szCs w:val="20"/>
          <w:lang w:val="en-US"/>
        </w:rPr>
        <w:t>3</w:t>
      </w:r>
      <w:r w:rsidR="00381A0D">
        <w:rPr>
          <w:rFonts w:ascii="Segoe UI Light" w:eastAsia="Times New Roman" w:hAnsi="Segoe UI Light" w:cs="Times New Roman"/>
          <w:b/>
          <w:szCs w:val="20"/>
          <w:lang w:val="en-US"/>
        </w:rPr>
        <w:t xml:space="preserve"> below</w:t>
      </w:r>
      <w:r w:rsidRPr="00DC41FC">
        <w:rPr>
          <w:rFonts w:ascii="Segoe UI Light" w:eastAsia="Times New Roman" w:hAnsi="Segoe UI Light" w:cs="Times New Roman"/>
          <w:b/>
          <w:szCs w:val="20"/>
          <w:lang w:val="en-US"/>
        </w:rPr>
        <w:t>.</w:t>
      </w:r>
      <w:r w:rsidR="002F4F49">
        <w:rPr>
          <w:rFonts w:ascii="Segoe UI Light" w:eastAsia="Times New Roman" w:hAnsi="Segoe UI Light" w:cs="Times New Roman"/>
          <w:b/>
          <w:szCs w:val="20"/>
          <w:lang w:val="en-US"/>
        </w:rPr>
        <w:t xml:space="preserve"> </w:t>
      </w:r>
    </w:p>
    <w:p w14:paraId="59B3AAA4" w14:textId="77777777" w:rsidR="00DC41FC" w:rsidRPr="004C3452" w:rsidRDefault="00DC41FC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Cs/>
          <w:szCs w:val="20"/>
          <w:lang w:val="en-US"/>
        </w:rPr>
      </w:pPr>
    </w:p>
    <w:p w14:paraId="0E7D90E5" w14:textId="7BDE1EA7" w:rsidR="00AD440D" w:rsidRPr="00AD440D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bookmarkStart w:id="0" w:name="_Hlk34223769"/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 xml:space="preserve">Section 1 - General Comments on the Procedure </w:t>
      </w:r>
      <w:r w:rsidR="00783A3F">
        <w:rPr>
          <w:rFonts w:ascii="Segoe UI Light" w:eastAsia="Times New Roman" w:hAnsi="Segoe UI Light" w:cs="Times New Roman"/>
          <w:b/>
          <w:szCs w:val="20"/>
          <w:lang w:val="en-US"/>
        </w:rPr>
        <w:t>c</w:t>
      </w: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>hange</w:t>
      </w:r>
      <w:r w:rsidR="004C3452">
        <w:rPr>
          <w:rFonts w:ascii="Segoe UI Light" w:eastAsia="Times New Roman" w:hAnsi="Segoe UI Light" w:cs="Times New Roman"/>
          <w:b/>
          <w:szCs w:val="20"/>
          <w:lang w:val="en-US"/>
        </w:rPr>
        <w:t>s</w:t>
      </w:r>
    </w:p>
    <w:p w14:paraId="022C592B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AD440D" w:rsidRPr="00AD440D" w14:paraId="16045E1D" w14:textId="77777777" w:rsidTr="00AD44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7A656E08" w14:textId="77777777" w:rsidR="00AD440D" w:rsidRPr="00AD440D" w:rsidRDefault="00AD440D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203B1794" w14:textId="77777777" w:rsidR="00AD440D" w:rsidRPr="00AD440D" w:rsidRDefault="00AD440D" w:rsidP="00AD440D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AD440D" w:rsidRPr="00AD440D" w14:paraId="78C2B219" w14:textId="77777777" w:rsidTr="00AD44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9623" w14:textId="3933FDAF" w:rsidR="00AD440D" w:rsidRPr="00AD440D" w:rsidRDefault="00C71DA1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C71DA1">
              <w:rPr>
                <w:rFonts w:ascii="Segoe UI Light" w:eastAsia="Times New Roman" w:hAnsi="Segoe UI Light"/>
                <w:szCs w:val="20"/>
                <w:lang w:val="en-US"/>
              </w:rPr>
              <w:t>East Coast Gas System Procedures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C5D" w14:textId="77777777" w:rsidR="00AD440D" w:rsidRDefault="00AD440D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3AD33E7B" w14:textId="77777777" w:rsidR="00783A3F" w:rsidRDefault="00783A3F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752A7475" w14:textId="022404A7" w:rsidR="00783A3F" w:rsidRPr="00AD440D" w:rsidRDefault="00783A3F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4C3452" w:rsidRPr="00AD440D" w14:paraId="5DD687C2" w14:textId="77777777" w:rsidTr="00AD44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7E1" w14:textId="22636A29" w:rsidR="004C3452" w:rsidRDefault="004B7777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>BB Procedures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5C17" w14:textId="77777777" w:rsidR="004C3452" w:rsidRDefault="004C3452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50D640DB" w14:textId="77777777" w:rsidR="00783A3F" w:rsidRDefault="00783A3F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2BA46C2B" w14:textId="0F47CED3" w:rsidR="00783A3F" w:rsidRPr="00AD440D" w:rsidRDefault="00783A3F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  <w:tr w:rsidR="0079124D" w:rsidRPr="00AD440D" w14:paraId="1169D5BA" w14:textId="77777777" w:rsidTr="00AD440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BE21" w14:textId="02186611" w:rsidR="0079124D" w:rsidRDefault="0079124D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BB </w:t>
            </w:r>
            <w:r w:rsidR="0025037F">
              <w:rPr>
                <w:rFonts w:ascii="Segoe UI Light" w:eastAsia="Times New Roman" w:hAnsi="Segoe UI Light"/>
                <w:szCs w:val="20"/>
                <w:lang w:val="en-US"/>
              </w:rPr>
              <w:t>Data Submission Guide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248" w14:textId="77777777" w:rsidR="0079124D" w:rsidRDefault="0079124D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2C33A5AC" w14:textId="77777777" w:rsidR="0025037F" w:rsidRDefault="0025037F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17DCEC81" w14:textId="77777777" w:rsidR="0025037F" w:rsidRDefault="0025037F" w:rsidP="00AD440D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60376430" w14:textId="77777777" w:rsid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41102CC6" w14:textId="3E4217A1" w:rsidR="000B290A" w:rsidRDefault="000B290A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  <w:r>
        <w:rPr>
          <w:rFonts w:ascii="Segoe UI Light" w:eastAsia="Times New Roman" w:hAnsi="Segoe UI Light" w:cs="Times New Roman"/>
          <w:szCs w:val="20"/>
          <w:lang w:val="en-US"/>
        </w:rPr>
        <w:br w:type="page"/>
      </w:r>
    </w:p>
    <w:p w14:paraId="06992195" w14:textId="649F9B3F" w:rsidR="000B290A" w:rsidRPr="00AD440D" w:rsidRDefault="000B290A" w:rsidP="000B290A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lastRenderedPageBreak/>
        <w:t xml:space="preserve">Section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>2</w:t>
      </w: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 xml:space="preserve">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>–</w:t>
      </w:r>
      <w:r w:rsidRPr="00AD440D">
        <w:rPr>
          <w:rFonts w:ascii="Segoe UI Light" w:eastAsia="Times New Roman" w:hAnsi="Segoe UI Light" w:cs="Times New Roman"/>
          <w:b/>
          <w:szCs w:val="20"/>
          <w:lang w:val="en-US"/>
        </w:rPr>
        <w:t xml:space="preserve"> </w:t>
      </w:r>
      <w:r>
        <w:rPr>
          <w:rFonts w:ascii="Segoe UI Light" w:eastAsia="Times New Roman" w:hAnsi="Segoe UI Light" w:cs="Times New Roman"/>
          <w:b/>
          <w:szCs w:val="20"/>
          <w:lang w:val="en-US"/>
        </w:rPr>
        <w:t>Specific AEMO questions</w:t>
      </w:r>
    </w:p>
    <w:p w14:paraId="3BA9F4F2" w14:textId="77777777" w:rsidR="000B290A" w:rsidRPr="00AD440D" w:rsidRDefault="000B290A" w:rsidP="000B290A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</w:tblPr>
      <w:tblGrid>
        <w:gridCol w:w="5524"/>
        <w:gridCol w:w="8424"/>
      </w:tblGrid>
      <w:tr w:rsidR="000B290A" w:rsidRPr="00AD440D" w14:paraId="328BF041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0226BB03" w14:textId="77777777" w:rsidR="000B290A" w:rsidRPr="00AD440D" w:rsidRDefault="000B290A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hideMark/>
          </w:tcPr>
          <w:p w14:paraId="22E1266D" w14:textId="77777777" w:rsidR="000B290A" w:rsidRPr="00AD440D" w:rsidRDefault="000B290A">
            <w:pPr>
              <w:spacing w:before="120" w:after="120"/>
              <w:jc w:val="center"/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</w:pPr>
            <w:r w:rsidRPr="00AD440D">
              <w:rPr>
                <w:rFonts w:ascii="Segoe UI Light" w:eastAsia="Times New Roman" w:hAnsi="Segoe UI Light"/>
                <w:b/>
                <w:color w:val="FFFFFF"/>
                <w:sz w:val="24"/>
                <w:szCs w:val="24"/>
                <w:lang w:val="en-US"/>
              </w:rPr>
              <w:t>Please Provide Response Here</w:t>
            </w:r>
          </w:p>
        </w:tc>
      </w:tr>
      <w:tr w:rsidR="000B290A" w:rsidRPr="00AD440D" w14:paraId="55C81C70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B120" w14:textId="026A7C89" w:rsidR="000B290A" w:rsidRPr="00AD440D" w:rsidRDefault="00F62A2E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  <w:r w:rsidRPr="00F62A2E">
              <w:rPr>
                <w:rFonts w:ascii="Segoe UI Light" w:eastAsia="Times New Roman" w:hAnsi="Segoe UI Light"/>
                <w:szCs w:val="20"/>
                <w:lang w:val="en-US"/>
              </w:rPr>
              <w:t>AEMO seeks feedback from stakeholders as to whether there is a preference for using the existing</w:t>
            </w:r>
            <w:r>
              <w:rPr>
                <w:rFonts w:ascii="Segoe UI Light" w:eastAsia="Times New Roman" w:hAnsi="Segoe UI Light"/>
                <w:szCs w:val="20"/>
                <w:lang w:val="en-US"/>
              </w:rPr>
              <w:t xml:space="preserve"> Medium Term Capacity Outlook or Short Term Capacity Outlook </w:t>
            </w:r>
            <w:r w:rsidR="00554952">
              <w:rPr>
                <w:rFonts w:ascii="Segoe UI Light" w:eastAsia="Times New Roman" w:hAnsi="Segoe UI Light"/>
                <w:szCs w:val="20"/>
                <w:lang w:val="en-US"/>
              </w:rPr>
              <w:t xml:space="preserve">or the extended daily capacity outlook as discussed in section </w:t>
            </w:r>
            <w:r w:rsidR="00DA02AD">
              <w:rPr>
                <w:rFonts w:ascii="Segoe UI Light" w:eastAsia="Times New Roman" w:hAnsi="Segoe UI Light"/>
                <w:szCs w:val="20"/>
                <w:lang w:val="en-US"/>
              </w:rPr>
              <w:t xml:space="preserve">4 of the PPC. 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E55A" w14:textId="77777777" w:rsidR="000B290A" w:rsidRDefault="000B290A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4E328789" w14:textId="77777777" w:rsidR="000B290A" w:rsidRDefault="000B290A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  <w:p w14:paraId="03866472" w14:textId="77777777" w:rsidR="000B290A" w:rsidRPr="00AD440D" w:rsidRDefault="000B290A">
            <w:pPr>
              <w:rPr>
                <w:rFonts w:ascii="Segoe UI Light" w:eastAsia="Times New Roman" w:hAnsi="Segoe UI Light"/>
                <w:szCs w:val="20"/>
                <w:lang w:val="en-US"/>
              </w:rPr>
            </w:pPr>
          </w:p>
        </w:tc>
      </w:tr>
    </w:tbl>
    <w:p w14:paraId="4A6BDE9F" w14:textId="77777777" w:rsidR="000B290A" w:rsidRPr="00AD440D" w:rsidRDefault="000B290A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bookmarkEnd w:id="0"/>
    <w:p w14:paraId="480B700F" w14:textId="77777777" w:rsidR="00AD440D" w:rsidRPr="00AD440D" w:rsidRDefault="00AD440D" w:rsidP="00AD440D">
      <w:pPr>
        <w:rPr>
          <w:rFonts w:ascii="Segoe UI Light" w:eastAsia="Times New Roman" w:hAnsi="Segoe UI Light" w:cs="Times New Roman"/>
          <w:szCs w:val="20"/>
          <w:lang w:val="en-US"/>
        </w:rPr>
      </w:pPr>
      <w:r w:rsidRPr="00AD440D">
        <w:rPr>
          <w:rFonts w:ascii="Segoe UI Light" w:eastAsia="Times New Roman" w:hAnsi="Segoe UI Light" w:cs="Times New Roman"/>
          <w:szCs w:val="20"/>
          <w:lang w:val="en-US"/>
        </w:rPr>
        <w:br w:type="page"/>
      </w:r>
    </w:p>
    <w:p w14:paraId="79D6DB7E" w14:textId="77777777" w:rsidR="00AD440D" w:rsidRPr="00AD440D" w:rsidRDefault="00AD440D" w:rsidP="00AD440D">
      <w:pPr>
        <w:spacing w:after="0" w:line="240" w:lineRule="auto"/>
        <w:rPr>
          <w:rFonts w:ascii="Segoe UI Light" w:eastAsia="Times New Roman" w:hAnsi="Segoe UI Light" w:cs="Times New Roman"/>
          <w:szCs w:val="20"/>
          <w:lang w:val="en-US"/>
        </w:rPr>
      </w:pPr>
    </w:p>
    <w:p w14:paraId="42AF6E21" w14:textId="64F0864F" w:rsidR="00AD440D" w:rsidRPr="009963EB" w:rsidRDefault="00AD440D" w:rsidP="00AD440D">
      <w:pPr>
        <w:spacing w:after="0" w:line="240" w:lineRule="auto"/>
        <w:ind w:left="-426"/>
        <w:rPr>
          <w:rFonts w:ascii="Segoe UI Light" w:eastAsia="Times New Roman" w:hAnsi="Segoe UI Light" w:cs="Times New Roman"/>
          <w:b/>
          <w:szCs w:val="20"/>
          <w:lang w:val="en-US"/>
        </w:rPr>
      </w:pPr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Section </w:t>
      </w:r>
      <w:r w:rsidR="000B290A">
        <w:rPr>
          <w:rFonts w:ascii="Segoe UI Light" w:eastAsia="Times New Roman" w:hAnsi="Segoe UI Light" w:cs="Times New Roman"/>
          <w:b/>
          <w:szCs w:val="20"/>
          <w:lang w:val="en-US"/>
        </w:rPr>
        <w:t>3</w:t>
      </w:r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 - </w:t>
      </w:r>
      <w:bookmarkStart w:id="1" w:name="_Hlk34224010"/>
      <w:r w:rsidRPr="009963EB">
        <w:rPr>
          <w:rFonts w:ascii="Segoe UI Light" w:eastAsia="Times New Roman" w:hAnsi="Segoe UI Light" w:cs="Times New Roman"/>
          <w:b/>
          <w:szCs w:val="20"/>
          <w:lang w:val="en-US"/>
        </w:rPr>
        <w:t xml:space="preserve">Feedback on the documentation changes </w:t>
      </w:r>
      <w:r w:rsidR="008B1AF4">
        <w:rPr>
          <w:rFonts w:ascii="Segoe UI Light" w:eastAsia="Times New Roman" w:hAnsi="Segoe UI Light" w:cs="Times New Roman"/>
          <w:b/>
          <w:szCs w:val="20"/>
          <w:lang w:val="en-US"/>
        </w:rPr>
        <w:t xml:space="preserve">in the </w:t>
      </w:r>
      <w:r w:rsidR="00783A3F">
        <w:rPr>
          <w:rFonts w:ascii="Segoe UI Light" w:eastAsia="Times New Roman" w:hAnsi="Segoe UI Light" w:cs="Times New Roman"/>
          <w:b/>
          <w:szCs w:val="20"/>
          <w:lang w:val="en-US"/>
        </w:rPr>
        <w:t>Procedures</w:t>
      </w:r>
      <w:bookmarkEnd w:id="1"/>
    </w:p>
    <w:p w14:paraId="7703AC60" w14:textId="77777777" w:rsidR="00DC41FC" w:rsidRPr="00AD440D" w:rsidRDefault="00DC41FC" w:rsidP="00AD440D">
      <w:pPr>
        <w:spacing w:after="0" w:line="240" w:lineRule="auto"/>
        <w:ind w:left="-426"/>
        <w:rPr>
          <w:rFonts w:ascii="Segoe UI Light" w:eastAsia="Times New Roman" w:hAnsi="Segoe UI Light" w:cs="Segoe UI Light"/>
          <w:b/>
          <w:sz w:val="20"/>
          <w:szCs w:val="20"/>
          <w:lang w:val="en-US"/>
        </w:rPr>
      </w:pPr>
    </w:p>
    <w:tbl>
      <w:tblPr>
        <w:tblW w:w="151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67"/>
        <w:gridCol w:w="4394"/>
        <w:gridCol w:w="5812"/>
        <w:gridCol w:w="3260"/>
      </w:tblGrid>
      <w:tr w:rsidR="00177DB8" w:rsidRPr="00DC41FC" w14:paraId="1E4E2E4F" w14:textId="77777777" w:rsidTr="00F02668">
        <w:trPr>
          <w:gridAfter w:val="1"/>
          <w:wAfter w:w="3260" w:type="dxa"/>
        </w:trPr>
        <w:tc>
          <w:tcPr>
            <w:tcW w:w="1163" w:type="dxa"/>
            <w:shd w:val="clear" w:color="auto" w:fill="000000"/>
          </w:tcPr>
          <w:p w14:paraId="0FEB36AC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</w:p>
        </w:tc>
        <w:tc>
          <w:tcPr>
            <w:tcW w:w="10773" w:type="dxa"/>
            <w:gridSpan w:val="3"/>
            <w:shd w:val="clear" w:color="auto" w:fill="000000"/>
          </w:tcPr>
          <w:p w14:paraId="4D9D157D" w14:textId="77777777" w:rsidR="00177DB8" w:rsidRPr="00DC41FC" w:rsidRDefault="00177DB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color w:val="FFFFFF"/>
                <w:szCs w:val="20"/>
                <w:lang w:val="en-US"/>
              </w:rPr>
              <w:t>***Participants are to complete the relevant columns below in order to record their response.***</w:t>
            </w:r>
          </w:p>
        </w:tc>
      </w:tr>
      <w:tr w:rsidR="007F0529" w:rsidRPr="00DC41FC" w14:paraId="6FE28CB6" w14:textId="77777777" w:rsidTr="00DC41FC">
        <w:tc>
          <w:tcPr>
            <w:tcW w:w="15196" w:type="dxa"/>
            <w:gridSpan w:val="5"/>
            <w:shd w:val="clear" w:color="auto" w:fill="660066"/>
          </w:tcPr>
          <w:p w14:paraId="385354A2" w14:textId="49D5CC60" w:rsidR="007F0529" w:rsidRPr="00DC41FC" w:rsidRDefault="00C71DA1" w:rsidP="00DC41F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</w:pPr>
            <w:r w:rsidRPr="00C71DA1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East Coast Gas System Procedures</w:t>
            </w:r>
          </w:p>
        </w:tc>
      </w:tr>
      <w:tr w:rsidR="00F02668" w:rsidRPr="00DC41FC" w14:paraId="5D9838FE" w14:textId="77777777" w:rsidTr="00226F05">
        <w:tc>
          <w:tcPr>
            <w:tcW w:w="1730" w:type="dxa"/>
            <w:gridSpan w:val="2"/>
          </w:tcPr>
          <w:p w14:paraId="7C016E58" w14:textId="65738BEF" w:rsidR="00F02668" w:rsidRPr="00DC41FC" w:rsidRDefault="004C3452" w:rsidP="007F0529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Procedure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 Clause #</w:t>
            </w:r>
          </w:p>
        </w:tc>
        <w:tc>
          <w:tcPr>
            <w:tcW w:w="4394" w:type="dxa"/>
          </w:tcPr>
          <w:p w14:paraId="5DF321F9" w14:textId="77777777" w:rsidR="00F02668" w:rsidRPr="00DC41FC" w:rsidRDefault="00F02668" w:rsidP="00CE6E3B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536B3EF9" w14:textId="77777777" w:rsidR="00F02668" w:rsidRPr="00DC41FC" w:rsidRDefault="00F02668" w:rsidP="00F02668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545BB76A" w14:textId="77777777" w:rsidR="00F02668" w:rsidRPr="00DC41FC" w:rsidRDefault="00F02668" w:rsidP="00CE6E3B">
            <w:pPr>
              <w:spacing w:before="120" w:after="120" w:line="240" w:lineRule="auto"/>
              <w:ind w:right="176"/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F02668" w:rsidRPr="00DC41FC" w14:paraId="3C344E57" w14:textId="77777777" w:rsidTr="00226F05">
        <w:tc>
          <w:tcPr>
            <w:tcW w:w="1730" w:type="dxa"/>
            <w:gridSpan w:val="2"/>
          </w:tcPr>
          <w:p w14:paraId="33CF6029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35A8D059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284DBCCD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950CF7A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F02668" w:rsidRPr="00DC41FC" w14:paraId="16DD1F7A" w14:textId="77777777" w:rsidTr="00226F05">
        <w:tc>
          <w:tcPr>
            <w:tcW w:w="1730" w:type="dxa"/>
            <w:gridSpan w:val="2"/>
          </w:tcPr>
          <w:p w14:paraId="3DAE4356" w14:textId="77777777" w:rsidR="00F02668" w:rsidRPr="00DC41FC" w:rsidRDefault="00F02668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15A0B0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6656AF3" w14:textId="77777777" w:rsidR="00F02668" w:rsidRPr="00DC41FC" w:rsidRDefault="00F02668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BC4C598" w14:textId="77777777" w:rsidR="00F02668" w:rsidRPr="00DC41FC" w:rsidRDefault="00F02668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3557E0" w:rsidRPr="00DC41FC" w14:paraId="6FFFD514" w14:textId="77777777" w:rsidTr="00226F05">
        <w:tc>
          <w:tcPr>
            <w:tcW w:w="1730" w:type="dxa"/>
            <w:gridSpan w:val="2"/>
          </w:tcPr>
          <w:p w14:paraId="02D99610" w14:textId="77777777" w:rsidR="003557E0" w:rsidRPr="00DC41FC" w:rsidRDefault="003557E0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05EA1ED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976F131" w14:textId="77777777" w:rsidR="003557E0" w:rsidRPr="00DC41FC" w:rsidRDefault="003557E0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30FCB87" w14:textId="77777777" w:rsidR="003557E0" w:rsidRPr="00DC41FC" w:rsidRDefault="003557E0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C23DC" w:rsidRPr="00DC41FC" w14:paraId="6AAC5621" w14:textId="77777777" w:rsidTr="00226F05">
        <w:tc>
          <w:tcPr>
            <w:tcW w:w="1730" w:type="dxa"/>
            <w:gridSpan w:val="2"/>
          </w:tcPr>
          <w:p w14:paraId="28F2DE77" w14:textId="77777777" w:rsidR="000C23DC" w:rsidRPr="00DC41FC" w:rsidRDefault="000C23DC" w:rsidP="00D17033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84D49AF" w14:textId="77777777" w:rsidR="000C23DC" w:rsidRPr="00DC41FC" w:rsidRDefault="000C23DC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181078DF" w14:textId="77777777" w:rsidR="000C23DC" w:rsidRPr="00DC41FC" w:rsidRDefault="000C23DC" w:rsidP="00C83B30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4AF9C2A0" w14:textId="77777777" w:rsidR="000C23DC" w:rsidRPr="00DC41FC" w:rsidRDefault="000C23DC" w:rsidP="00D17033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C23DC" w:rsidRPr="00DC41FC" w14:paraId="2E3C3BD8" w14:textId="77777777" w:rsidTr="000C23DC">
        <w:tc>
          <w:tcPr>
            <w:tcW w:w="15196" w:type="dxa"/>
            <w:gridSpan w:val="5"/>
            <w:shd w:val="clear" w:color="auto" w:fill="660066"/>
          </w:tcPr>
          <w:p w14:paraId="5A5FF4B9" w14:textId="686F1F22" w:rsidR="000C23DC" w:rsidRPr="00DC41FC" w:rsidRDefault="00C71DA1" w:rsidP="000C23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  <w:r w:rsidRPr="00C71DA1">
              <w:rPr>
                <w:rFonts w:ascii="Segoe UI Light" w:eastAsia="Times New Roman" w:hAnsi="Segoe UI Light" w:cs="Segoe UI Light"/>
                <w:b/>
                <w:color w:val="FFFFFF"/>
                <w:sz w:val="24"/>
                <w:szCs w:val="24"/>
                <w:lang w:val="en-US"/>
              </w:rPr>
              <w:t>East Coast Gas System Guidelines</w:t>
            </w:r>
          </w:p>
        </w:tc>
      </w:tr>
      <w:tr w:rsidR="000C23DC" w:rsidRPr="00DC41FC" w14:paraId="0D1AD742" w14:textId="77777777" w:rsidTr="00226F05">
        <w:tc>
          <w:tcPr>
            <w:tcW w:w="1730" w:type="dxa"/>
            <w:gridSpan w:val="2"/>
          </w:tcPr>
          <w:p w14:paraId="7071204E" w14:textId="730C8C28" w:rsidR="000C23DC" w:rsidRPr="00DC41FC" w:rsidRDefault="004C3452" w:rsidP="000C23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  <w:r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Procedure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 Clause #</w:t>
            </w:r>
          </w:p>
        </w:tc>
        <w:tc>
          <w:tcPr>
            <w:tcW w:w="4394" w:type="dxa"/>
          </w:tcPr>
          <w:p w14:paraId="3EF134E4" w14:textId="66911E1D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Issue / Comment </w:t>
            </w:r>
          </w:p>
        </w:tc>
        <w:tc>
          <w:tcPr>
            <w:tcW w:w="5812" w:type="dxa"/>
          </w:tcPr>
          <w:p w14:paraId="4686DFAD" w14:textId="683D3EF6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>Proposed text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strike/>
                <w:color w:val="FF0000"/>
                <w:sz w:val="18"/>
                <w:szCs w:val="18"/>
                <w:lang w:val="en-US"/>
              </w:rPr>
              <w:t>Red strikeout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delete and 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br/>
            </w:r>
            <w:r w:rsidRPr="00DC41FC">
              <w:rPr>
                <w:rFonts w:ascii="Segoe UI Light" w:eastAsia="Times New Roman" w:hAnsi="Segoe UI Light" w:cs="Segoe UI Light"/>
                <w:color w:val="0070C0"/>
                <w:sz w:val="18"/>
                <w:szCs w:val="18"/>
                <w:u w:val="single"/>
                <w:lang w:val="en-US"/>
              </w:rPr>
              <w:t>blue underline</w:t>
            </w:r>
            <w:r w:rsidRPr="00DC41FC"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  <w:t xml:space="preserve"> means insert</w:t>
            </w:r>
          </w:p>
        </w:tc>
        <w:tc>
          <w:tcPr>
            <w:tcW w:w="3260" w:type="dxa"/>
          </w:tcPr>
          <w:p w14:paraId="3F3FC950" w14:textId="10A549F2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t xml:space="preserve">AEMO Response </w:t>
            </w:r>
            <w:r w:rsidRPr="00DC41FC">
              <w:rPr>
                <w:rFonts w:ascii="Segoe UI Light" w:eastAsia="Times New Roman" w:hAnsi="Segoe UI Light" w:cs="Segoe UI Light"/>
                <w:b/>
                <w:sz w:val="18"/>
                <w:szCs w:val="18"/>
                <w:lang w:val="en-US"/>
              </w:rPr>
              <w:br/>
              <w:t>(AEMO only)</w:t>
            </w:r>
          </w:p>
        </w:tc>
      </w:tr>
      <w:tr w:rsidR="000C23DC" w:rsidRPr="00DC41FC" w14:paraId="4DF4F9A9" w14:textId="77777777" w:rsidTr="00226F05">
        <w:tc>
          <w:tcPr>
            <w:tcW w:w="1730" w:type="dxa"/>
            <w:gridSpan w:val="2"/>
          </w:tcPr>
          <w:p w14:paraId="59C0C69B" w14:textId="77777777" w:rsidR="000C23DC" w:rsidRPr="00DC41FC" w:rsidRDefault="000C23DC" w:rsidP="000C23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53901B06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A69928A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F279E6A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C23DC" w:rsidRPr="00DC41FC" w14:paraId="79AB65B1" w14:textId="77777777" w:rsidTr="00226F05">
        <w:tc>
          <w:tcPr>
            <w:tcW w:w="1730" w:type="dxa"/>
            <w:gridSpan w:val="2"/>
          </w:tcPr>
          <w:p w14:paraId="4FBF9D85" w14:textId="77777777" w:rsidR="000C23DC" w:rsidRPr="00DC41FC" w:rsidRDefault="000C23DC" w:rsidP="000C23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050AE47E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0DEC5BD7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F8C0512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C23DC" w:rsidRPr="00DC41FC" w14:paraId="6F1F1312" w14:textId="77777777" w:rsidTr="00226F05">
        <w:tc>
          <w:tcPr>
            <w:tcW w:w="1730" w:type="dxa"/>
            <w:gridSpan w:val="2"/>
          </w:tcPr>
          <w:p w14:paraId="4A1AA83A" w14:textId="77777777" w:rsidR="000C23DC" w:rsidRPr="00DC41FC" w:rsidRDefault="000C23DC" w:rsidP="000C23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7BB49F1F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B49513C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26BE5712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0C23DC" w:rsidRPr="00DC41FC" w14:paraId="6218225C" w14:textId="77777777" w:rsidTr="00226F05">
        <w:tc>
          <w:tcPr>
            <w:tcW w:w="1730" w:type="dxa"/>
            <w:gridSpan w:val="2"/>
          </w:tcPr>
          <w:p w14:paraId="162B88F6" w14:textId="77777777" w:rsidR="000C23DC" w:rsidRPr="00DC41FC" w:rsidRDefault="000C23DC" w:rsidP="000C23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1F31FCBE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5BB9C16A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003DE8C9" w14:textId="77777777" w:rsidR="000C23DC" w:rsidRPr="00DC41FC" w:rsidRDefault="000C23DC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  <w:tr w:rsidR="004C3452" w:rsidRPr="00DC41FC" w14:paraId="128D0B9D" w14:textId="77777777" w:rsidTr="00226F05">
        <w:tc>
          <w:tcPr>
            <w:tcW w:w="1730" w:type="dxa"/>
            <w:gridSpan w:val="2"/>
          </w:tcPr>
          <w:p w14:paraId="1D6C5A99" w14:textId="77777777" w:rsidR="004C3452" w:rsidRPr="00DC41FC" w:rsidRDefault="004C3452" w:rsidP="000C23DC">
            <w:pPr>
              <w:spacing w:before="120" w:after="120" w:line="240" w:lineRule="auto"/>
              <w:jc w:val="center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14:paraId="60DC5647" w14:textId="77777777" w:rsidR="004C3452" w:rsidRPr="00DC41FC" w:rsidRDefault="004C3452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14:paraId="7FE6D28E" w14:textId="77777777" w:rsidR="004C3452" w:rsidRPr="00DC41FC" w:rsidRDefault="004C3452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55289FF3" w14:textId="77777777" w:rsidR="004C3452" w:rsidRPr="00DC41FC" w:rsidRDefault="004C3452" w:rsidP="000C23DC">
            <w:pPr>
              <w:spacing w:before="120" w:after="120" w:line="240" w:lineRule="auto"/>
              <w:rPr>
                <w:rFonts w:ascii="Segoe UI Light" w:eastAsia="Times New Roman" w:hAnsi="Segoe UI Light" w:cs="Segoe UI Light"/>
                <w:sz w:val="18"/>
                <w:szCs w:val="18"/>
                <w:lang w:val="en-US"/>
              </w:rPr>
            </w:pPr>
          </w:p>
        </w:tc>
      </w:tr>
    </w:tbl>
    <w:p w14:paraId="56C046C6" w14:textId="77777777" w:rsidR="004C3452" w:rsidRDefault="004C3452">
      <w:pPr>
        <w:rPr>
          <w:rFonts w:ascii="Segoe UI Light" w:hAnsi="Segoe UI Light" w:cs="Segoe UI Light"/>
        </w:rPr>
      </w:pPr>
    </w:p>
    <w:sectPr w:rsidR="004C3452" w:rsidSect="0071327B">
      <w:headerReference w:type="default" r:id="rId13"/>
      <w:footerReference w:type="default" r:id="rId14"/>
      <w:headerReference w:type="first" r:id="rId15"/>
      <w:pgSz w:w="16838" w:h="11906" w:orient="landscape"/>
      <w:pgMar w:top="709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21DA" w14:textId="77777777" w:rsidR="005232F4" w:rsidRDefault="005232F4" w:rsidP="00D17033">
      <w:pPr>
        <w:spacing w:after="0" w:line="240" w:lineRule="auto"/>
      </w:pPr>
      <w:r>
        <w:separator/>
      </w:r>
    </w:p>
  </w:endnote>
  <w:endnote w:type="continuationSeparator" w:id="0">
    <w:p w14:paraId="61A69AAF" w14:textId="77777777" w:rsidR="005232F4" w:rsidRDefault="005232F4" w:rsidP="00D17033">
      <w:pPr>
        <w:spacing w:after="0" w:line="240" w:lineRule="auto"/>
      </w:pPr>
      <w:r>
        <w:continuationSeparator/>
      </w:r>
    </w:p>
  </w:endnote>
  <w:endnote w:type="continuationNotice" w:id="1">
    <w:p w14:paraId="5992A34C" w14:textId="77777777" w:rsidR="005232F4" w:rsidRDefault="005232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6980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4B17B" w14:textId="03AA6765" w:rsidR="00221673" w:rsidRDefault="0022167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D98929" w14:textId="77777777" w:rsidR="00221673" w:rsidRDefault="0022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9BC3" w14:textId="77777777" w:rsidR="005232F4" w:rsidRDefault="005232F4" w:rsidP="00D17033">
      <w:pPr>
        <w:spacing w:after="0" w:line="240" w:lineRule="auto"/>
      </w:pPr>
      <w:r>
        <w:separator/>
      </w:r>
    </w:p>
  </w:footnote>
  <w:footnote w:type="continuationSeparator" w:id="0">
    <w:p w14:paraId="0F61A8AB" w14:textId="77777777" w:rsidR="005232F4" w:rsidRDefault="005232F4" w:rsidP="00D17033">
      <w:pPr>
        <w:spacing w:after="0" w:line="240" w:lineRule="auto"/>
      </w:pPr>
      <w:r>
        <w:continuationSeparator/>
      </w:r>
    </w:p>
  </w:footnote>
  <w:footnote w:type="continuationNotice" w:id="1">
    <w:p w14:paraId="2D532B8A" w14:textId="77777777" w:rsidR="005232F4" w:rsidRDefault="005232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100E" w14:textId="77777777" w:rsidR="00221673" w:rsidRDefault="00221673">
    <w:pPr>
      <w:pStyle w:val="Header"/>
    </w:pPr>
  </w:p>
  <w:p w14:paraId="6AF0B9B5" w14:textId="77777777" w:rsidR="00221673" w:rsidRDefault="00221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A121" w14:textId="35B01EE1" w:rsidR="00221673" w:rsidRDefault="00813F8C" w:rsidP="00813F8C">
    <w:pPr>
      <w:pStyle w:val="Header"/>
      <w:jc w:val="right"/>
    </w:pPr>
    <w:r>
      <w:rPr>
        <w:noProof/>
      </w:rPr>
      <w:drawing>
        <wp:inline distT="0" distB="0" distL="0" distR="0" wp14:anchorId="642DB011" wp14:editId="47C869A5">
          <wp:extent cx="2257425" cy="1068705"/>
          <wp:effectExtent l="0" t="0" r="9525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1916" t="-100000" b="-357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068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9C4"/>
    <w:multiLevelType w:val="hybridMultilevel"/>
    <w:tmpl w:val="B2E0E5FC"/>
    <w:lvl w:ilvl="0" w:tplc="24B6E6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022"/>
    <w:multiLevelType w:val="hybridMultilevel"/>
    <w:tmpl w:val="58DA2F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77A94"/>
    <w:multiLevelType w:val="hybridMultilevel"/>
    <w:tmpl w:val="E552FE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E98"/>
    <w:multiLevelType w:val="hybridMultilevel"/>
    <w:tmpl w:val="3CEED3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651F2"/>
    <w:multiLevelType w:val="hybridMultilevel"/>
    <w:tmpl w:val="B21083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2BE2"/>
    <w:multiLevelType w:val="hybridMultilevel"/>
    <w:tmpl w:val="44E227AE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206CF"/>
    <w:multiLevelType w:val="hybridMultilevel"/>
    <w:tmpl w:val="377CF1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67B12"/>
    <w:multiLevelType w:val="hybridMultilevel"/>
    <w:tmpl w:val="8F565A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2FE7"/>
    <w:multiLevelType w:val="hybridMultilevel"/>
    <w:tmpl w:val="18722A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15BA"/>
    <w:multiLevelType w:val="hybridMultilevel"/>
    <w:tmpl w:val="7C36A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E3CBD"/>
    <w:multiLevelType w:val="hybridMultilevel"/>
    <w:tmpl w:val="BE6CE37C"/>
    <w:lvl w:ilvl="0" w:tplc="3D680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906548">
    <w:abstractNumId w:val="1"/>
  </w:num>
  <w:num w:numId="2" w16cid:durableId="116681430">
    <w:abstractNumId w:val="2"/>
  </w:num>
  <w:num w:numId="3" w16cid:durableId="1927380312">
    <w:abstractNumId w:val="10"/>
  </w:num>
  <w:num w:numId="4" w16cid:durableId="1382365795">
    <w:abstractNumId w:val="8"/>
  </w:num>
  <w:num w:numId="5" w16cid:durableId="1416319727">
    <w:abstractNumId w:val="0"/>
  </w:num>
  <w:num w:numId="6" w16cid:durableId="317928251">
    <w:abstractNumId w:val="6"/>
  </w:num>
  <w:num w:numId="7" w16cid:durableId="1531606041">
    <w:abstractNumId w:val="3"/>
  </w:num>
  <w:num w:numId="8" w16cid:durableId="1387686073">
    <w:abstractNumId w:val="9"/>
  </w:num>
  <w:num w:numId="9" w16cid:durableId="986129050">
    <w:abstractNumId w:val="5"/>
  </w:num>
  <w:num w:numId="10" w16cid:durableId="685786412">
    <w:abstractNumId w:val="7"/>
  </w:num>
  <w:num w:numId="11" w16cid:durableId="1245844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33"/>
    <w:rsid w:val="00026F5D"/>
    <w:rsid w:val="000410BA"/>
    <w:rsid w:val="00044E2A"/>
    <w:rsid w:val="00045F57"/>
    <w:rsid w:val="00051F4F"/>
    <w:rsid w:val="000528FB"/>
    <w:rsid w:val="00057714"/>
    <w:rsid w:val="00075423"/>
    <w:rsid w:val="000772E3"/>
    <w:rsid w:val="00082AFF"/>
    <w:rsid w:val="000905FB"/>
    <w:rsid w:val="000A14EB"/>
    <w:rsid w:val="000A409C"/>
    <w:rsid w:val="000A743A"/>
    <w:rsid w:val="000A7910"/>
    <w:rsid w:val="000B290A"/>
    <w:rsid w:val="000C23DC"/>
    <w:rsid w:val="000D7B98"/>
    <w:rsid w:val="000E090A"/>
    <w:rsid w:val="000E7A7C"/>
    <w:rsid w:val="000F6E66"/>
    <w:rsid w:val="0012300B"/>
    <w:rsid w:val="00123D44"/>
    <w:rsid w:val="00125A7B"/>
    <w:rsid w:val="001274D8"/>
    <w:rsid w:val="0013513F"/>
    <w:rsid w:val="001503D2"/>
    <w:rsid w:val="00161286"/>
    <w:rsid w:val="00174CE9"/>
    <w:rsid w:val="00177DB8"/>
    <w:rsid w:val="001912D4"/>
    <w:rsid w:val="00193FFB"/>
    <w:rsid w:val="00197D23"/>
    <w:rsid w:val="001B0380"/>
    <w:rsid w:val="001B234E"/>
    <w:rsid w:val="001B4062"/>
    <w:rsid w:val="001B4DC6"/>
    <w:rsid w:val="001C15D9"/>
    <w:rsid w:val="001C5C09"/>
    <w:rsid w:val="001D10AF"/>
    <w:rsid w:val="0021574D"/>
    <w:rsid w:val="002202E6"/>
    <w:rsid w:val="00221673"/>
    <w:rsid w:val="00226A47"/>
    <w:rsid w:val="00226F05"/>
    <w:rsid w:val="00232EC1"/>
    <w:rsid w:val="0025037F"/>
    <w:rsid w:val="00257D72"/>
    <w:rsid w:val="00265E96"/>
    <w:rsid w:val="00277C4A"/>
    <w:rsid w:val="002841FB"/>
    <w:rsid w:val="00284DBD"/>
    <w:rsid w:val="00294CE0"/>
    <w:rsid w:val="002954A5"/>
    <w:rsid w:val="002E0529"/>
    <w:rsid w:val="002E34F0"/>
    <w:rsid w:val="002F4F49"/>
    <w:rsid w:val="00301740"/>
    <w:rsid w:val="00306C16"/>
    <w:rsid w:val="003210A1"/>
    <w:rsid w:val="003523FF"/>
    <w:rsid w:val="003557E0"/>
    <w:rsid w:val="00355B6B"/>
    <w:rsid w:val="003604FB"/>
    <w:rsid w:val="003665F6"/>
    <w:rsid w:val="0037463F"/>
    <w:rsid w:val="00381A0D"/>
    <w:rsid w:val="00384CE3"/>
    <w:rsid w:val="00386813"/>
    <w:rsid w:val="00397C31"/>
    <w:rsid w:val="003A4E40"/>
    <w:rsid w:val="003B1316"/>
    <w:rsid w:val="003B65B1"/>
    <w:rsid w:val="003C40A4"/>
    <w:rsid w:val="003D1641"/>
    <w:rsid w:val="003D32C9"/>
    <w:rsid w:val="003D45D1"/>
    <w:rsid w:val="003D6C57"/>
    <w:rsid w:val="003E7FF5"/>
    <w:rsid w:val="003F2B89"/>
    <w:rsid w:val="004102C6"/>
    <w:rsid w:val="004115E5"/>
    <w:rsid w:val="00417389"/>
    <w:rsid w:val="00434D67"/>
    <w:rsid w:val="00434F36"/>
    <w:rsid w:val="004404EF"/>
    <w:rsid w:val="004427D5"/>
    <w:rsid w:val="004925DC"/>
    <w:rsid w:val="004A19E1"/>
    <w:rsid w:val="004A4D51"/>
    <w:rsid w:val="004B0AF9"/>
    <w:rsid w:val="004B7777"/>
    <w:rsid w:val="004C099D"/>
    <w:rsid w:val="004C3452"/>
    <w:rsid w:val="004C42A5"/>
    <w:rsid w:val="004D454B"/>
    <w:rsid w:val="004E6FCE"/>
    <w:rsid w:val="004E76C7"/>
    <w:rsid w:val="004F03CE"/>
    <w:rsid w:val="004F0A01"/>
    <w:rsid w:val="004F3001"/>
    <w:rsid w:val="004F6C68"/>
    <w:rsid w:val="004F7C38"/>
    <w:rsid w:val="00503822"/>
    <w:rsid w:val="005232F4"/>
    <w:rsid w:val="005309FE"/>
    <w:rsid w:val="00545447"/>
    <w:rsid w:val="00554952"/>
    <w:rsid w:val="00555879"/>
    <w:rsid w:val="00555AD6"/>
    <w:rsid w:val="00565ECD"/>
    <w:rsid w:val="00574115"/>
    <w:rsid w:val="005747A9"/>
    <w:rsid w:val="005774D5"/>
    <w:rsid w:val="005903E3"/>
    <w:rsid w:val="005B3BD9"/>
    <w:rsid w:val="005C65A2"/>
    <w:rsid w:val="005E1734"/>
    <w:rsid w:val="005E2BCA"/>
    <w:rsid w:val="005E5816"/>
    <w:rsid w:val="005E5FA8"/>
    <w:rsid w:val="005F040B"/>
    <w:rsid w:val="005F4F5A"/>
    <w:rsid w:val="005F5B55"/>
    <w:rsid w:val="005F7393"/>
    <w:rsid w:val="006258C7"/>
    <w:rsid w:val="00632CC9"/>
    <w:rsid w:val="00654720"/>
    <w:rsid w:val="00681833"/>
    <w:rsid w:val="00691436"/>
    <w:rsid w:val="006A390E"/>
    <w:rsid w:val="006A48B1"/>
    <w:rsid w:val="006A6097"/>
    <w:rsid w:val="006B3D29"/>
    <w:rsid w:val="006B50EB"/>
    <w:rsid w:val="006B613B"/>
    <w:rsid w:val="006C1744"/>
    <w:rsid w:val="006C583F"/>
    <w:rsid w:val="006D1448"/>
    <w:rsid w:val="006F1689"/>
    <w:rsid w:val="006F2FA9"/>
    <w:rsid w:val="0070550F"/>
    <w:rsid w:val="0071327B"/>
    <w:rsid w:val="007153D9"/>
    <w:rsid w:val="007323F2"/>
    <w:rsid w:val="007345A1"/>
    <w:rsid w:val="00746ECD"/>
    <w:rsid w:val="00764970"/>
    <w:rsid w:val="00783A3F"/>
    <w:rsid w:val="00784D37"/>
    <w:rsid w:val="007860BD"/>
    <w:rsid w:val="0079124D"/>
    <w:rsid w:val="007A1E13"/>
    <w:rsid w:val="007A53CC"/>
    <w:rsid w:val="007A75A2"/>
    <w:rsid w:val="007B492E"/>
    <w:rsid w:val="007C09F6"/>
    <w:rsid w:val="007C7EAC"/>
    <w:rsid w:val="007D4A2D"/>
    <w:rsid w:val="007E1F0C"/>
    <w:rsid w:val="007E5C15"/>
    <w:rsid w:val="007E5D42"/>
    <w:rsid w:val="007F0529"/>
    <w:rsid w:val="007F09C5"/>
    <w:rsid w:val="007F76CC"/>
    <w:rsid w:val="008113DA"/>
    <w:rsid w:val="00813F8C"/>
    <w:rsid w:val="008220F9"/>
    <w:rsid w:val="0082303D"/>
    <w:rsid w:val="00824954"/>
    <w:rsid w:val="00825610"/>
    <w:rsid w:val="00832A3A"/>
    <w:rsid w:val="00861B29"/>
    <w:rsid w:val="00861B60"/>
    <w:rsid w:val="00862A71"/>
    <w:rsid w:val="00863F8B"/>
    <w:rsid w:val="00874DCE"/>
    <w:rsid w:val="00880CDF"/>
    <w:rsid w:val="00895A12"/>
    <w:rsid w:val="008B15C5"/>
    <w:rsid w:val="008B1AF4"/>
    <w:rsid w:val="008B30BC"/>
    <w:rsid w:val="008D3670"/>
    <w:rsid w:val="008D452D"/>
    <w:rsid w:val="008E06E5"/>
    <w:rsid w:val="008E6FD1"/>
    <w:rsid w:val="00903FC3"/>
    <w:rsid w:val="0093023C"/>
    <w:rsid w:val="00931DB1"/>
    <w:rsid w:val="009334CF"/>
    <w:rsid w:val="00946866"/>
    <w:rsid w:val="00966171"/>
    <w:rsid w:val="00967F68"/>
    <w:rsid w:val="00977337"/>
    <w:rsid w:val="009963EB"/>
    <w:rsid w:val="009A05E6"/>
    <w:rsid w:val="009A2670"/>
    <w:rsid w:val="009B49C9"/>
    <w:rsid w:val="009B7C73"/>
    <w:rsid w:val="009E1294"/>
    <w:rsid w:val="009F5BD2"/>
    <w:rsid w:val="009F7926"/>
    <w:rsid w:val="00A03DC7"/>
    <w:rsid w:val="00A12295"/>
    <w:rsid w:val="00A139F6"/>
    <w:rsid w:val="00A15624"/>
    <w:rsid w:val="00A22CD0"/>
    <w:rsid w:val="00A31B25"/>
    <w:rsid w:val="00A51ED3"/>
    <w:rsid w:val="00A6489D"/>
    <w:rsid w:val="00A65E3E"/>
    <w:rsid w:val="00A85ED5"/>
    <w:rsid w:val="00AA054F"/>
    <w:rsid w:val="00AA4CCB"/>
    <w:rsid w:val="00AA5365"/>
    <w:rsid w:val="00AD440D"/>
    <w:rsid w:val="00AE051F"/>
    <w:rsid w:val="00AE7B69"/>
    <w:rsid w:val="00AF0DA3"/>
    <w:rsid w:val="00AF42D2"/>
    <w:rsid w:val="00AF5B97"/>
    <w:rsid w:val="00B01164"/>
    <w:rsid w:val="00B3129E"/>
    <w:rsid w:val="00B47414"/>
    <w:rsid w:val="00B762E1"/>
    <w:rsid w:val="00B860D0"/>
    <w:rsid w:val="00B90FA3"/>
    <w:rsid w:val="00B95CA2"/>
    <w:rsid w:val="00BA25D2"/>
    <w:rsid w:val="00BD47A5"/>
    <w:rsid w:val="00BD60D0"/>
    <w:rsid w:val="00BF42B8"/>
    <w:rsid w:val="00BF61D7"/>
    <w:rsid w:val="00C05F14"/>
    <w:rsid w:val="00C07D39"/>
    <w:rsid w:val="00C1482A"/>
    <w:rsid w:val="00C21DB5"/>
    <w:rsid w:val="00C43192"/>
    <w:rsid w:val="00C560C6"/>
    <w:rsid w:val="00C65932"/>
    <w:rsid w:val="00C71DA1"/>
    <w:rsid w:val="00C74CF3"/>
    <w:rsid w:val="00C83B30"/>
    <w:rsid w:val="00C94580"/>
    <w:rsid w:val="00C95298"/>
    <w:rsid w:val="00C97EC2"/>
    <w:rsid w:val="00CA578E"/>
    <w:rsid w:val="00CA7999"/>
    <w:rsid w:val="00CA7FE6"/>
    <w:rsid w:val="00CB533C"/>
    <w:rsid w:val="00CB5D6C"/>
    <w:rsid w:val="00CB7562"/>
    <w:rsid w:val="00CE6E3B"/>
    <w:rsid w:val="00CF6D36"/>
    <w:rsid w:val="00D000CD"/>
    <w:rsid w:val="00D1624C"/>
    <w:rsid w:val="00D17033"/>
    <w:rsid w:val="00D242C0"/>
    <w:rsid w:val="00D3430A"/>
    <w:rsid w:val="00D50178"/>
    <w:rsid w:val="00D528B4"/>
    <w:rsid w:val="00D67344"/>
    <w:rsid w:val="00D93670"/>
    <w:rsid w:val="00D951F4"/>
    <w:rsid w:val="00D97B96"/>
    <w:rsid w:val="00DA02AD"/>
    <w:rsid w:val="00DC41FC"/>
    <w:rsid w:val="00DD15C3"/>
    <w:rsid w:val="00DD5B3A"/>
    <w:rsid w:val="00DF7F16"/>
    <w:rsid w:val="00E11484"/>
    <w:rsid w:val="00E12A6D"/>
    <w:rsid w:val="00E249A3"/>
    <w:rsid w:val="00E42F7E"/>
    <w:rsid w:val="00E60AC1"/>
    <w:rsid w:val="00E70C15"/>
    <w:rsid w:val="00E76652"/>
    <w:rsid w:val="00EB2E57"/>
    <w:rsid w:val="00EB318C"/>
    <w:rsid w:val="00EB3CD0"/>
    <w:rsid w:val="00EB5889"/>
    <w:rsid w:val="00EC270C"/>
    <w:rsid w:val="00ED77DF"/>
    <w:rsid w:val="00EF3FEB"/>
    <w:rsid w:val="00EF7F2D"/>
    <w:rsid w:val="00F02668"/>
    <w:rsid w:val="00F1207A"/>
    <w:rsid w:val="00F240E4"/>
    <w:rsid w:val="00F2490A"/>
    <w:rsid w:val="00F56D1D"/>
    <w:rsid w:val="00F5766A"/>
    <w:rsid w:val="00F604DE"/>
    <w:rsid w:val="00F62A2E"/>
    <w:rsid w:val="00F81FA9"/>
    <w:rsid w:val="00F967CF"/>
    <w:rsid w:val="00F96920"/>
    <w:rsid w:val="00FB07F0"/>
    <w:rsid w:val="00FB3552"/>
    <w:rsid w:val="00FC75CA"/>
    <w:rsid w:val="00FD49AF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64351"/>
  <w15:docId w15:val="{E5F7C281-B90E-4949-93FC-0945C02A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170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33"/>
  </w:style>
  <w:style w:type="paragraph" w:styleId="FootnoteText">
    <w:name w:val="footnote text"/>
    <w:basedOn w:val="Normal"/>
    <w:link w:val="FootnoteTextChar"/>
    <w:rsid w:val="00D1703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7033"/>
    <w:rPr>
      <w:rFonts w:ascii="Arial" w:eastAsia="Times New Roman" w:hAnsi="Arial" w:cs="Times New Roman"/>
      <w:sz w:val="20"/>
      <w:szCs w:val="20"/>
      <w:lang w:val="en-US"/>
    </w:rPr>
  </w:style>
  <w:style w:type="character" w:styleId="FootnoteReference">
    <w:name w:val="footnote reference"/>
    <w:rsid w:val="00D170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F6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D36"/>
  </w:style>
  <w:style w:type="character" w:styleId="Hyperlink">
    <w:name w:val="Hyperlink"/>
    <w:basedOn w:val="DefaultParagraphFont"/>
    <w:uiPriority w:val="99"/>
    <w:unhideWhenUsed/>
    <w:rsid w:val="00AA53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2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2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A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D44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56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asreform@aemo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9B2CD9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36bc6de0bf403e9ed4dec84c72e21e xmlns="5d1a2284-45bc-4927-a9f9-e51f9f17c21a">
      <Terms xmlns="http://schemas.microsoft.com/office/infopath/2007/PartnerControls"/>
    </fc36bc6de0bf403e9ed4dec84c72e21e>
    <TaxCatchAll xmlns="5d1a2284-45bc-4927-a9f9-e51f9f17c21a" xsi:nil="true"/>
    <TaxKeywordTaxHTField xmlns="5d1a2284-45bc-4927-a9f9-e51f9f17c21a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EMO Collaboration Document" ma:contentTypeID="0x0101002F0B48F8F4F7904196E710056827A09600E56E6B2C2D1F3E45B955F80697EF4FEE" ma:contentTypeVersion="4" ma:contentTypeDescription="" ma:contentTypeScope="" ma:versionID="af38aa4cdb6760711aaf0011c0c2944e">
  <xsd:schema xmlns:xsd="http://www.w3.org/2001/XMLSchema" xmlns:xs="http://www.w3.org/2001/XMLSchema" xmlns:p="http://schemas.microsoft.com/office/2006/metadata/properties" xmlns:ns2="5d1a2284-45bc-4927-a9f9-e51f9f17c21a" targetNamespace="http://schemas.microsoft.com/office/2006/metadata/properties" ma:root="true" ma:fieldsID="7af435e1e4c0354e7c2aa355e465a36a" ns2:_=""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fc36bc6de0bf403e9ed4dec84c72e21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50ee8f-c0a5-421a-8856-d54830bd2d2a}" ma:internalName="TaxCatchAll" ma:showField="CatchAllData" ma:web="8d2e26b6-2d44-4632-bd89-23d90b368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50ee8f-c0a5-421a-8856-d54830bd2d2a}" ma:internalName="TaxCatchAllLabel" ma:readOnly="true" ma:showField="CatchAllDataLabel" ma:web="8d2e26b6-2d44-4632-bd89-23d90b368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c36bc6de0bf403e9ed4dec84c72e21e" ma:index="12" nillable="true" ma:taxonomy="true" ma:internalName="fc36bc6de0bf403e9ed4dec84c72e21e" ma:taxonomyFieldName="AEMO_x0020_Collaboration_x0020_Document_x0020_Type" ma:displayName="AEMO Collaboration Document Type" ma:default="" ma:fieldId="{fc36bc6d-e0bf-403e-9ed4-dec84c72e21e}" ma:sspId="3e8ba7a3-af95-40f6-9ded-4ebe13adeb29" ma:termSetId="559df48e-15e2-45fa-a2d5-de60d483ab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e8ba7a3-af95-40f6-9ded-4ebe13adeb29" ContentTypeId="0x0101002F0B48F8F4F7904196E710056827A096" PreviousValue="false" LastSyncTimeStamp="2022-01-31T11:36:03.467Z"/>
</file>

<file path=customXml/itemProps1.xml><?xml version="1.0" encoding="utf-8"?>
<ds:datastoreItem xmlns:ds="http://schemas.openxmlformats.org/officeDocument/2006/customXml" ds:itemID="{ADC73A6D-D6AA-4CC2-BBE2-511B38A7FB80}">
  <ds:schemaRefs>
    <ds:schemaRef ds:uri="5d1a2284-45bc-4927-a9f9-e51f9f17c21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B442F2-1EE3-421F-9991-950F6D8F0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513DF-973A-4D46-ACA0-CD9B0F69E8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9368D4-D6D9-41FD-A8F1-96E20C18E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B1B5A1-A351-4E6A-82A0-C7C0ED17F25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PPC response template - IN002-21</vt:lpstr>
    </vt:vector>
  </TitlesOfParts>
  <Company>AEMO</Company>
  <LinksUpToDate>false</LinksUpToDate>
  <CharactersWithSpaces>1387</CharactersWithSpaces>
  <SharedDoc>false</SharedDoc>
  <HLinks>
    <vt:vector size="6" baseType="variant"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mailto:gasreform@aemo.com.au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 response template - IN002-21</dc:title>
  <dc:subject/>
  <dc:creator>DMcgowan</dc:creator>
  <cp:keywords/>
  <cp:lastModifiedBy>Luke Stevens</cp:lastModifiedBy>
  <cp:revision>19</cp:revision>
  <dcterms:created xsi:type="dcterms:W3CDTF">2022-08-27T14:20:00Z</dcterms:created>
  <dcterms:modified xsi:type="dcterms:W3CDTF">2023-02-27T04:51:00Z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0x0101002F0B48F8F4F7904196E710056827A09600E56E6B2C2D1F3E45B955F80697EF4FEE</vt:lpwstr>
  </property>
  <property fmtid="{D5CDD505-2E9C-101B-9397-08002B2CF9AE}" pid="3" name="AEMODocumentType">
    <vt:lpwstr>10;#Project Record|c6e997aa-0fc5-4f15-8a0d-d85f1359ae2e</vt:lpwstr>
  </property>
  <property fmtid="{D5CDD505-2E9C-101B-9397-08002B2CF9AE}" pid="4" name="AEMOKeywords">
    <vt:lpwstr>35;#Gas Retail System|e93ffe04-29ae-4d13-8505-f43fa55ef4b3</vt:lpwstr>
  </property>
  <property fmtid="{D5CDD505-2E9C-101B-9397-08002B2CF9AE}" pid="5" name="_dlc_DocIdItemGuid">
    <vt:lpwstr>fb7d814a-f17d-4463-b9c0-a4bc6aa48b76</vt:lpwstr>
  </property>
  <property fmtid="{D5CDD505-2E9C-101B-9397-08002B2CF9AE}" pid="6" name="TaxKeyword">
    <vt:lpwstr/>
  </property>
  <property fmtid="{D5CDD505-2E9C-101B-9397-08002B2CF9AE}" pid="7" name="AEMO Collaboration Document Typ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AEMO Communication Document Type1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