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2A71E6">
      <w:bookmarkStart w:id="0" w:name="_GoBack"/>
      <w:bookmarkEnd w:id="0"/>
    </w:p>
    <w:p w14:paraId="4B86E8B4" w14:textId="0B44FAF4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1B1F54">
        <w:rPr>
          <w:rFonts w:ascii="Arial" w:eastAsia="Times New Roman" w:hAnsi="Arial" w:cs="Times New Roman"/>
          <w:b/>
          <w:sz w:val="28"/>
          <w:szCs w:val="28"/>
          <w:lang w:val="en-US"/>
        </w:rPr>
        <w:t>4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8W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1B1F54">
        <w:rPr>
          <w:rFonts w:ascii="Arial" w:eastAsia="Times New Roman" w:hAnsi="Arial" w:cs="Times New Roman"/>
          <w:b/>
          <w:sz w:val="28"/>
          <w:szCs w:val="28"/>
          <w:lang w:val="en-US"/>
        </w:rPr>
        <w:t>Complete MIRN Listing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  <w:r w:rsidR="002A1D88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– Version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5"/>
        <w:gridCol w:w="3828"/>
        <w:gridCol w:w="3827"/>
        <w:gridCol w:w="1134"/>
        <w:gridCol w:w="2948"/>
      </w:tblGrid>
      <w:tr w:rsidR="00D17033" w:rsidRPr="00D17033" w14:paraId="7071FB75" w14:textId="77777777" w:rsidTr="00C361B2">
        <w:trPr>
          <w:gridAfter w:val="1"/>
          <w:wAfter w:w="2948" w:type="dxa"/>
          <w:tblHeader/>
        </w:trPr>
        <w:tc>
          <w:tcPr>
            <w:tcW w:w="11511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C361B2">
        <w:trPr>
          <w:tblHeader/>
        </w:trPr>
        <w:tc>
          <w:tcPr>
            <w:tcW w:w="1447" w:type="dxa"/>
          </w:tcPr>
          <w:p w14:paraId="5FC8B36F" w14:textId="068ACB3E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Spec Pack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275" w:type="dxa"/>
          </w:tcPr>
          <w:p w14:paraId="319893F3" w14:textId="7F6B16FC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828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827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2948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361B2">
        <w:tc>
          <w:tcPr>
            <w:tcW w:w="1447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361B2">
        <w:tc>
          <w:tcPr>
            <w:tcW w:w="1447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361B2">
        <w:tc>
          <w:tcPr>
            <w:tcW w:w="1447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361B2">
        <w:tc>
          <w:tcPr>
            <w:tcW w:w="1447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361B2">
        <w:tc>
          <w:tcPr>
            <w:tcW w:w="1447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361B2">
        <w:tc>
          <w:tcPr>
            <w:tcW w:w="1447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361B2">
        <w:tc>
          <w:tcPr>
            <w:tcW w:w="1447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361B2">
        <w:tc>
          <w:tcPr>
            <w:tcW w:w="1447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4252EF1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 w:rsidR="00303520">
              <w:rPr>
                <w:rFonts w:ascii="Arial" w:hAnsi="Arial" w:cs="Arial"/>
                <w:b/>
                <w:color w:val="FFFFFF"/>
              </w:rPr>
              <w:t>Specification Pack artefacts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582F"/>
    <w:rsid w:val="00114982"/>
    <w:rsid w:val="001B1F54"/>
    <w:rsid w:val="001B4062"/>
    <w:rsid w:val="001E0DF5"/>
    <w:rsid w:val="002841FB"/>
    <w:rsid w:val="002A1D88"/>
    <w:rsid w:val="002A71E6"/>
    <w:rsid w:val="002E0529"/>
    <w:rsid w:val="00303520"/>
    <w:rsid w:val="003523FF"/>
    <w:rsid w:val="003D0A0D"/>
    <w:rsid w:val="004A19E1"/>
    <w:rsid w:val="004F0A01"/>
    <w:rsid w:val="00545447"/>
    <w:rsid w:val="00555AD6"/>
    <w:rsid w:val="005854F1"/>
    <w:rsid w:val="00705F7A"/>
    <w:rsid w:val="0071327B"/>
    <w:rsid w:val="008C1ABE"/>
    <w:rsid w:val="00984BE0"/>
    <w:rsid w:val="0099102B"/>
    <w:rsid w:val="00BF57BF"/>
    <w:rsid w:val="00C171F3"/>
    <w:rsid w:val="00C21DB5"/>
    <w:rsid w:val="00C361B2"/>
    <w:rsid w:val="00CC13AD"/>
    <w:rsid w:val="00CF6A87"/>
    <w:rsid w:val="00CF6D36"/>
    <w:rsid w:val="00D17033"/>
    <w:rsid w:val="00E5781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RETAILMARKET-21-58528</_dlc_DocId>
    <_dlc_DocIdUrl xmlns="a14523ce-dede-483e-883a-2d83261080bd">
      <Url>http://sharedocs/sites/rmm/RetD/_layouts/15/DocIdRedir.aspx?ID=RETAILMARKET-21-58528</Url>
      <Description>RETAILMARKET-21-58528</Description>
    </_dlc_DocIdUrl>
  </documentManagement>
</p:properti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5479772-2FBC-4E9E-B901-F847C5D6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2019-03-08T02:44:00Z</dcterms:created>
  <dcterms:modified xsi:type="dcterms:W3CDTF">2019-03-08T02:44:00Z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1a90016b-f2ee-4c57-93b4-3024fa5064ee</vt:lpwstr>
  </property>
</Properties>
</file>