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EMO1"/>
        <w:tblW w:w="0" w:type="auto"/>
        <w:tblLook w:val="04A0" w:firstRow="1" w:lastRow="0" w:firstColumn="1" w:lastColumn="0" w:noHBand="0" w:noVBand="1"/>
      </w:tblPr>
      <w:tblGrid>
        <w:gridCol w:w="9412"/>
      </w:tblGrid>
      <w:tr w:rsidR="006120D6" w:rsidTr="00F455CD">
        <w:trPr>
          <w:cnfStyle w:val="100000000000" w:firstRow="1" w:lastRow="0" w:firstColumn="0" w:lastColumn="0" w:oddVBand="0" w:evenVBand="0" w:oddHBand="0" w:evenHBand="0" w:firstRowFirstColumn="0" w:firstRowLastColumn="0" w:lastRowFirstColumn="0" w:lastRowLastColumn="0"/>
          <w:trHeight w:val="2810"/>
        </w:trPr>
        <w:tc>
          <w:tcPr>
            <w:cnfStyle w:val="001000000000" w:firstRow="0" w:lastRow="0" w:firstColumn="1" w:lastColumn="0" w:oddVBand="0" w:evenVBand="0" w:oddHBand="0" w:evenHBand="0" w:firstRowFirstColumn="0" w:firstRowLastColumn="0" w:lastRowFirstColumn="0" w:lastRowLastColumn="0"/>
            <w:tcW w:w="9412" w:type="dxa"/>
            <w:tcMar>
              <w:right w:w="0" w:type="dxa"/>
            </w:tcMar>
            <w:vAlign w:val="bottom"/>
          </w:tcPr>
          <w:p w:rsidR="002B0C76" w:rsidRPr="002B0C76" w:rsidRDefault="002B0C76" w:rsidP="002B0C76">
            <w:pPr>
              <w:pStyle w:val="Cover-Title"/>
              <w:rPr>
                <w14:textFill>
                  <w14:solidFill>
                    <w14:schemeClr w14:val="tx1"/>
                  </w14:solidFill>
                </w14:textFill>
              </w:rPr>
            </w:pPr>
            <w:bookmarkStart w:id="0" w:name="_GoBack"/>
            <w:bookmarkEnd w:id="0"/>
            <w:r w:rsidRPr="002B0C76">
              <w:rPr>
                <w14:textFill>
                  <w14:solidFill>
                    <w14:schemeClr w14:val="tx1"/>
                  </w14:solidFill>
                </w14:textFill>
              </w:rPr>
              <w:t>Schema Release</w:t>
            </w:r>
          </w:p>
          <w:p w:rsidR="002B0C76" w:rsidRPr="002B0C76" w:rsidRDefault="002B0C76" w:rsidP="002B0C76">
            <w:pPr>
              <w:pStyle w:val="Cover-Title"/>
              <w:rPr>
                <w14:textFill>
                  <w14:solidFill>
                    <w14:schemeClr w14:val="tx1"/>
                  </w14:solidFill>
                </w14:textFill>
              </w:rPr>
            </w:pPr>
            <w:r w:rsidRPr="002B0C76">
              <w:rPr>
                <w14:textFill>
                  <w14:solidFill>
                    <w14:schemeClr w14:val="tx1"/>
                  </w14:solidFill>
                </w14:textFill>
              </w:rPr>
              <w:t>AseXML Schema Working Group</w:t>
            </w:r>
          </w:p>
          <w:p w:rsidR="006120D6" w:rsidRDefault="002B0C76" w:rsidP="002B0C76">
            <w:pPr>
              <w:pStyle w:val="Cover-Title"/>
            </w:pPr>
            <w:r w:rsidRPr="002B0C76">
              <w:rPr>
                <w14:textFill>
                  <w14:solidFill>
                    <w14:schemeClr w14:val="tx1"/>
                  </w14:solidFill>
                </w14:textFill>
              </w:rPr>
              <w:t>Release r3</w:t>
            </w:r>
            <w:r w:rsidR="00CE4395">
              <w:rPr>
                <w14:textFill>
                  <w14:solidFill>
                    <w14:schemeClr w14:val="tx1"/>
                  </w14:solidFill>
                </w14:textFill>
              </w:rPr>
              <w:t>9</w:t>
            </w:r>
          </w:p>
        </w:tc>
      </w:tr>
    </w:tbl>
    <w:p w:rsidR="004022C8" w:rsidRDefault="004022C8" w:rsidP="0097771C"/>
    <w:p w:rsidR="00D95CF0" w:rsidRDefault="00D95CF0" w:rsidP="0097771C"/>
    <w:p w:rsidR="00CA7C11" w:rsidRDefault="00F12882" w:rsidP="006120D6">
      <w:pPr>
        <w:jc w:val="right"/>
      </w:pPr>
      <w:sdt>
        <w:sdtPr>
          <w:rPr>
            <w:rStyle w:val="Cover-DateChar"/>
          </w:rPr>
          <w:id w:val="-7301465"/>
          <w:placeholder>
            <w:docPart w:val="A0B8C8BC3F2C49A7AD7017B553712D07"/>
          </w:placeholder>
          <w15:color w:val="C41230"/>
        </w:sdtPr>
        <w:sdtEndPr>
          <w:rPr>
            <w:rStyle w:val="Cover-DateChar"/>
          </w:rPr>
        </w:sdtEndPr>
        <w:sdtContent>
          <w:r w:rsidR="00CE4395">
            <w:rPr>
              <w:rStyle w:val="Cover-DateChar"/>
            </w:rPr>
            <w:t>May</w:t>
          </w:r>
          <w:r w:rsidR="007A3778">
            <w:rPr>
              <w:rStyle w:val="Cover-DateChar"/>
            </w:rPr>
            <w:t xml:space="preserve"> </w:t>
          </w:r>
          <w:r w:rsidR="002B0C76">
            <w:rPr>
              <w:rStyle w:val="Cover-DateChar"/>
            </w:rPr>
            <w:t>20</w:t>
          </w:r>
          <w:r w:rsidR="00CE4395">
            <w:rPr>
              <w:rStyle w:val="Cover-DateChar"/>
            </w:rPr>
            <w:t>20</w:t>
          </w:r>
        </w:sdtContent>
      </w:sdt>
    </w:p>
    <w:p w:rsidR="00CA7C11" w:rsidRDefault="00CA7C11" w:rsidP="0097771C"/>
    <w:sdt>
      <w:sdtPr>
        <w:rPr>
          <w:rStyle w:val="Cover-SubtitleChar"/>
          <w:szCs w:val="24"/>
        </w:rPr>
        <w:id w:val="1359925080"/>
        <w:lock w:val="sdtLocked"/>
        <w:placeholder>
          <w:docPart w:val="C93CA2552FB74EAD974BBCD76926C443"/>
        </w:placeholder>
        <w15:color w:val="C41230"/>
      </w:sdtPr>
      <w:sdtEndPr>
        <w:rPr>
          <w:rStyle w:val="DefaultParagraphFont"/>
          <w:szCs w:val="22"/>
        </w:rPr>
      </w:sdtEndPr>
      <w:sdtContent>
        <w:p w:rsidR="002B0C76" w:rsidRDefault="002B0C76" w:rsidP="002B0C76">
          <w:pPr>
            <w:pStyle w:val="Cover-Subtitle"/>
            <w:rPr>
              <w:rStyle w:val="Cover-SubtitleChar"/>
            </w:rPr>
          </w:pPr>
          <w:r w:rsidRPr="002B0C76">
            <w:rPr>
              <w:rStyle w:val="Cover-SubtitleChar"/>
            </w:rPr>
            <w:t xml:space="preserve">Draft Release Date: </w:t>
          </w:r>
          <w:r w:rsidR="00CE4395">
            <w:rPr>
              <w:rStyle w:val="Cover-SubtitleChar"/>
            </w:rPr>
            <w:t>25</w:t>
          </w:r>
          <w:r w:rsidRPr="002B0C76">
            <w:rPr>
              <w:rStyle w:val="Cover-SubtitleChar"/>
            </w:rPr>
            <w:t>/0</w:t>
          </w:r>
          <w:r w:rsidR="00CE4395">
            <w:rPr>
              <w:rStyle w:val="Cover-SubtitleChar"/>
            </w:rPr>
            <w:t>5</w:t>
          </w:r>
          <w:r w:rsidRPr="002B0C76">
            <w:rPr>
              <w:rStyle w:val="Cover-SubtitleChar"/>
            </w:rPr>
            <w:t>/20</w:t>
          </w:r>
          <w:r w:rsidR="00CE4395">
            <w:rPr>
              <w:rStyle w:val="Cover-SubtitleChar"/>
            </w:rPr>
            <w:t>20</w:t>
          </w:r>
        </w:p>
        <w:p w:rsidR="00E25C5D" w:rsidRPr="00306E22" w:rsidRDefault="002B0C76" w:rsidP="002B0C76">
          <w:pPr>
            <w:pStyle w:val="Cover-Subtitle"/>
          </w:pPr>
          <w:r w:rsidRPr="002B0C76">
            <w:rPr>
              <w:rStyle w:val="Cover-SubtitleChar"/>
            </w:rPr>
            <w:t xml:space="preserve">Final Release Date: </w:t>
          </w:r>
          <w:r w:rsidR="002F1FB8">
            <w:rPr>
              <w:rStyle w:val="Cover-SubtitleChar"/>
            </w:rPr>
            <w:t>01</w:t>
          </w:r>
          <w:r w:rsidR="00CE4395">
            <w:rPr>
              <w:rStyle w:val="Cover-SubtitleChar"/>
            </w:rPr>
            <w:t>/0</w:t>
          </w:r>
          <w:r w:rsidR="002F1FB8">
            <w:rPr>
              <w:rStyle w:val="Cover-SubtitleChar"/>
            </w:rPr>
            <w:t>6</w:t>
          </w:r>
          <w:r w:rsidR="00CE4395">
            <w:rPr>
              <w:rStyle w:val="Cover-SubtitleChar"/>
            </w:rPr>
            <w:t>/2020</w:t>
          </w:r>
        </w:p>
      </w:sdtContent>
    </w:sdt>
    <w:p w:rsidR="00D102A8" w:rsidRDefault="00D102A8" w:rsidP="0097771C"/>
    <w:p w:rsidR="007A3778" w:rsidRDefault="007A3778" w:rsidP="0097771C">
      <w:pPr>
        <w:sectPr w:rsidR="007A3778" w:rsidSect="006120D6">
          <w:footerReference w:type="default" r:id="rId14"/>
          <w:headerReference w:type="first" r:id="rId15"/>
          <w:pgSz w:w="11906" w:h="16838" w:code="9"/>
          <w:pgMar w:top="1701" w:right="1247" w:bottom="1134" w:left="1247" w:header="709" w:footer="709" w:gutter="0"/>
          <w:cols w:space="708"/>
          <w:titlePg/>
          <w:docGrid w:linePitch="360"/>
        </w:sectPr>
      </w:pPr>
    </w:p>
    <w:p w:rsidR="00E25C5D" w:rsidRDefault="00E25C5D" w:rsidP="00E25C5D">
      <w:pPr>
        <w:pStyle w:val="ImportantNotice-Subheading"/>
      </w:pPr>
      <w:r>
        <w:lastRenderedPageBreak/>
        <w:t>Version Control</w:t>
      </w:r>
    </w:p>
    <w:tbl>
      <w:tblPr>
        <w:tblStyle w:val="AEMO1"/>
        <w:tblW w:w="0" w:type="auto"/>
        <w:tblLook w:val="04A0" w:firstRow="1" w:lastRow="0" w:firstColumn="1" w:lastColumn="0" w:noHBand="0" w:noVBand="1"/>
      </w:tblPr>
      <w:tblGrid>
        <w:gridCol w:w="1276"/>
        <w:gridCol w:w="2126"/>
        <w:gridCol w:w="6000"/>
      </w:tblGrid>
      <w:tr w:rsidR="00E25C5D" w:rsidTr="00C267D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76" w:type="dxa"/>
          </w:tcPr>
          <w:p w:rsidR="00E25C5D" w:rsidRDefault="00E25C5D" w:rsidP="007E72B1">
            <w:pPr>
              <w:pStyle w:val="TableHeading"/>
            </w:pPr>
            <w:r>
              <w:t>Version</w:t>
            </w:r>
          </w:p>
        </w:tc>
        <w:tc>
          <w:tcPr>
            <w:tcW w:w="2126" w:type="dxa"/>
          </w:tcPr>
          <w:p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Release date</w:t>
            </w:r>
          </w:p>
        </w:tc>
        <w:tc>
          <w:tcPr>
            <w:tcW w:w="6000" w:type="dxa"/>
          </w:tcPr>
          <w:p w:rsidR="00E25C5D" w:rsidRDefault="00E25C5D" w:rsidP="007E72B1">
            <w:pPr>
              <w:pStyle w:val="TableHeading"/>
              <w:cnfStyle w:val="100000000000" w:firstRow="1" w:lastRow="0" w:firstColumn="0" w:lastColumn="0" w:oddVBand="0" w:evenVBand="0" w:oddHBand="0" w:evenHBand="0" w:firstRowFirstColumn="0" w:firstRowLastColumn="0" w:lastRowFirstColumn="0" w:lastRowLastColumn="0"/>
            </w:pPr>
            <w:r>
              <w:t>Changes</w:t>
            </w:r>
          </w:p>
        </w:tc>
      </w:tr>
      <w:tr w:rsidR="00E25C5D" w:rsidTr="00C267D2">
        <w:tc>
          <w:tcPr>
            <w:cnfStyle w:val="001000000000" w:firstRow="0" w:lastRow="0" w:firstColumn="1" w:lastColumn="0" w:oddVBand="0" w:evenVBand="0" w:oddHBand="0" w:evenHBand="0" w:firstRowFirstColumn="0" w:firstRowLastColumn="0" w:lastRowFirstColumn="0" w:lastRowLastColumn="0"/>
            <w:tcW w:w="1276" w:type="dxa"/>
          </w:tcPr>
          <w:p w:rsidR="00E25C5D" w:rsidRDefault="00E66CA4" w:rsidP="007E72B1">
            <w:pPr>
              <w:pStyle w:val="TableText"/>
            </w:pPr>
            <w:r>
              <w:t>#</w:t>
            </w:r>
            <w:r w:rsidR="002B0C76">
              <w:t>1.0</w:t>
            </w:r>
          </w:p>
        </w:tc>
        <w:tc>
          <w:tcPr>
            <w:tcW w:w="2126" w:type="dxa"/>
          </w:tcPr>
          <w:p w:rsidR="00E25C5D" w:rsidRDefault="000530BD" w:rsidP="007E72B1">
            <w:pPr>
              <w:pStyle w:val="TableText"/>
              <w:cnfStyle w:val="000000000000" w:firstRow="0" w:lastRow="0" w:firstColumn="0" w:lastColumn="0" w:oddVBand="0" w:evenVBand="0" w:oddHBand="0" w:evenHBand="0" w:firstRowFirstColumn="0" w:firstRowLastColumn="0" w:lastRowFirstColumn="0" w:lastRowLastColumn="0"/>
            </w:pPr>
            <w:r>
              <w:t>25</w:t>
            </w:r>
            <w:r w:rsidR="00E66CA4">
              <w:t>/</w:t>
            </w:r>
            <w:r>
              <w:t>05</w:t>
            </w:r>
            <w:r w:rsidR="00E66CA4">
              <w:t>/</w:t>
            </w:r>
            <w:r w:rsidR="002B0C76">
              <w:t>20</w:t>
            </w:r>
            <w:r>
              <w:t>20</w:t>
            </w:r>
          </w:p>
        </w:tc>
        <w:tc>
          <w:tcPr>
            <w:tcW w:w="6000" w:type="dxa"/>
          </w:tcPr>
          <w:p w:rsidR="002B0C76" w:rsidRDefault="002B0C76" w:rsidP="007E72B1">
            <w:pPr>
              <w:pStyle w:val="TableText"/>
              <w:cnfStyle w:val="000000000000" w:firstRow="0" w:lastRow="0" w:firstColumn="0" w:lastColumn="0" w:oddVBand="0" w:evenVBand="0" w:oddHBand="0" w:evenHBand="0" w:firstRowFirstColumn="0" w:firstRowLastColumn="0" w:lastRowFirstColumn="0" w:lastRowLastColumn="0"/>
            </w:pPr>
            <w:r>
              <w:t>Initial draft</w:t>
            </w:r>
          </w:p>
        </w:tc>
      </w:tr>
      <w:tr w:rsidR="002F1FB8" w:rsidTr="00C267D2">
        <w:tc>
          <w:tcPr>
            <w:cnfStyle w:val="001000000000" w:firstRow="0" w:lastRow="0" w:firstColumn="1" w:lastColumn="0" w:oddVBand="0" w:evenVBand="0" w:oddHBand="0" w:evenHBand="0" w:firstRowFirstColumn="0" w:firstRowLastColumn="0" w:lastRowFirstColumn="0" w:lastRowLastColumn="0"/>
            <w:tcW w:w="1276" w:type="dxa"/>
          </w:tcPr>
          <w:p w:rsidR="002F1FB8" w:rsidRDefault="002F1FB8" w:rsidP="007E72B1">
            <w:pPr>
              <w:pStyle w:val="TableText"/>
            </w:pPr>
            <w:r>
              <w:t>#1.1</w:t>
            </w:r>
          </w:p>
        </w:tc>
        <w:tc>
          <w:tcPr>
            <w:tcW w:w="2126" w:type="dxa"/>
          </w:tcPr>
          <w:p w:rsidR="002F1FB8" w:rsidRDefault="002F1FB8" w:rsidP="007E72B1">
            <w:pPr>
              <w:pStyle w:val="TableText"/>
              <w:cnfStyle w:val="000000000000" w:firstRow="0" w:lastRow="0" w:firstColumn="0" w:lastColumn="0" w:oddVBand="0" w:evenVBand="0" w:oddHBand="0" w:evenHBand="0" w:firstRowFirstColumn="0" w:firstRowLastColumn="0" w:lastRowFirstColumn="0" w:lastRowLastColumn="0"/>
            </w:pPr>
            <w:r>
              <w:t>01/06/2020</w:t>
            </w:r>
          </w:p>
        </w:tc>
        <w:tc>
          <w:tcPr>
            <w:tcW w:w="6000" w:type="dxa"/>
          </w:tcPr>
          <w:p w:rsidR="002F1FB8" w:rsidRDefault="002F1FB8" w:rsidP="007E72B1">
            <w:pPr>
              <w:pStyle w:val="TableText"/>
              <w:cnfStyle w:val="000000000000" w:firstRow="0" w:lastRow="0" w:firstColumn="0" w:lastColumn="0" w:oddVBand="0" w:evenVBand="0" w:oddHBand="0" w:evenHBand="0" w:firstRowFirstColumn="0" w:firstRowLastColumn="0" w:lastRowFirstColumn="0" w:lastRowLastColumn="0"/>
            </w:pPr>
            <w:r>
              <w:t>Final version for publication</w:t>
            </w:r>
          </w:p>
        </w:tc>
      </w:tr>
      <w:tr w:rsidR="002B0C76" w:rsidTr="00C267D2">
        <w:tc>
          <w:tcPr>
            <w:cnfStyle w:val="001000000000" w:firstRow="0" w:lastRow="0" w:firstColumn="1" w:lastColumn="0" w:oddVBand="0" w:evenVBand="0" w:oddHBand="0" w:evenHBand="0" w:firstRowFirstColumn="0" w:firstRowLastColumn="0" w:lastRowFirstColumn="0" w:lastRowLastColumn="0"/>
            <w:tcW w:w="1276" w:type="dxa"/>
          </w:tcPr>
          <w:p w:rsidR="002B0C76" w:rsidRDefault="002B0C76" w:rsidP="007E72B1">
            <w:pPr>
              <w:pStyle w:val="TableText"/>
            </w:pPr>
          </w:p>
        </w:tc>
        <w:tc>
          <w:tcPr>
            <w:tcW w:w="2126" w:type="dxa"/>
          </w:tcPr>
          <w:p w:rsidR="002B0C76" w:rsidRDefault="002B0C76" w:rsidP="007E72B1">
            <w:pPr>
              <w:pStyle w:val="TableText"/>
              <w:cnfStyle w:val="000000000000" w:firstRow="0" w:lastRow="0" w:firstColumn="0" w:lastColumn="0" w:oddVBand="0" w:evenVBand="0" w:oddHBand="0" w:evenHBand="0" w:firstRowFirstColumn="0" w:firstRowLastColumn="0" w:lastRowFirstColumn="0" w:lastRowLastColumn="0"/>
            </w:pPr>
          </w:p>
        </w:tc>
        <w:tc>
          <w:tcPr>
            <w:tcW w:w="6000" w:type="dxa"/>
          </w:tcPr>
          <w:p w:rsidR="002B0C76" w:rsidRDefault="002B0C76" w:rsidP="007E72B1">
            <w:pPr>
              <w:pStyle w:val="TableText"/>
              <w:cnfStyle w:val="000000000000" w:firstRow="0" w:lastRow="0" w:firstColumn="0" w:lastColumn="0" w:oddVBand="0" w:evenVBand="0" w:oddHBand="0" w:evenHBand="0" w:firstRowFirstColumn="0" w:firstRowLastColumn="0" w:lastRowFirstColumn="0" w:lastRowLastColumn="0"/>
            </w:pPr>
          </w:p>
        </w:tc>
      </w:tr>
    </w:tbl>
    <w:p w:rsidR="00E25C5D" w:rsidRDefault="00E25C5D" w:rsidP="00E25C5D">
      <w:pPr>
        <w:pStyle w:val="ImportantNotice-Body"/>
      </w:pPr>
    </w:p>
    <w:p w:rsidR="00E25C5D" w:rsidRDefault="00E25C5D" w:rsidP="00E25C5D">
      <w:pPr>
        <w:pStyle w:val="ImportantNotice-Body"/>
      </w:pPr>
    </w:p>
    <w:p w:rsidR="00E25C5D" w:rsidRDefault="00E25C5D" w:rsidP="00E25C5D">
      <w:pPr>
        <w:pStyle w:val="ImportantNotice-Body"/>
      </w:pPr>
    </w:p>
    <w:p w:rsidR="00E25C5D" w:rsidRDefault="00E25C5D" w:rsidP="00E25C5D">
      <w:pPr>
        <w:pStyle w:val="ImportantNotice-Body"/>
      </w:pPr>
    </w:p>
    <w:p w:rsidR="00705D96" w:rsidRDefault="00705D96" w:rsidP="00E25C5D">
      <w:pPr>
        <w:pStyle w:val="ImportantNotice-Body"/>
      </w:pPr>
    </w:p>
    <w:p w:rsidR="00705D96" w:rsidRDefault="00705D96" w:rsidP="00E25C5D">
      <w:pPr>
        <w:pStyle w:val="ImportantNotice-Body"/>
      </w:pPr>
    </w:p>
    <w:p w:rsidR="00E25C5D" w:rsidRDefault="00E25C5D" w:rsidP="00E25C5D">
      <w:pPr>
        <w:pStyle w:val="ImportantNotice-Body"/>
      </w:pPr>
    </w:p>
    <w:p w:rsidR="000863F7" w:rsidRDefault="000863F7" w:rsidP="00844FD9">
      <w:pPr>
        <w:pStyle w:val="ImportantNotice-Body"/>
      </w:pPr>
    </w:p>
    <w:p w:rsidR="000863F7" w:rsidRDefault="000863F7" w:rsidP="00844FD9">
      <w:pPr>
        <w:pStyle w:val="ImportantNotice-Body"/>
        <w:sectPr w:rsidR="000863F7" w:rsidSect="00962681">
          <w:headerReference w:type="first" r:id="rId16"/>
          <w:footerReference w:type="first" r:id="rId17"/>
          <w:pgSz w:w="11906" w:h="16838" w:code="9"/>
          <w:pgMar w:top="1701" w:right="1247" w:bottom="1134" w:left="1247" w:header="709" w:footer="709" w:gutter="0"/>
          <w:cols w:space="708"/>
          <w:titlePg/>
          <w:docGrid w:linePitch="360"/>
        </w:sectPr>
      </w:pPr>
    </w:p>
    <w:p w:rsidR="007C68BC" w:rsidRDefault="007C68BC">
      <w:r>
        <w:lastRenderedPageBreak/>
        <w:br w:type="page"/>
      </w:r>
    </w:p>
    <w:sdt>
      <w:sdtPr>
        <w:rPr>
          <w:rFonts w:asciiTheme="minorHAnsi" w:eastAsiaTheme="minorEastAsia" w:hAnsiTheme="minorHAnsi" w:cs="Arial Unicode MS"/>
          <w:b w:val="0"/>
          <w:kern w:val="0"/>
          <w:sz w:val="20"/>
          <w:szCs w:val="20"/>
        </w:rPr>
        <w:id w:val="-1812016204"/>
        <w:docPartObj>
          <w:docPartGallery w:val="Table of Contents"/>
          <w:docPartUnique/>
        </w:docPartObj>
      </w:sdtPr>
      <w:sdtEndPr>
        <w:rPr>
          <w:noProof/>
        </w:rPr>
      </w:sdtEndPr>
      <w:sdtContent>
        <w:p w:rsidR="007C68BC" w:rsidRPr="007E72B1" w:rsidRDefault="007C68BC" w:rsidP="007C68BC">
          <w:pPr>
            <w:pStyle w:val="TOCHeading"/>
          </w:pPr>
          <w:r w:rsidRPr="007E72B1">
            <w:t>Contents</w:t>
          </w:r>
        </w:p>
        <w:p w:rsidR="00463B49" w:rsidRDefault="007C68BC">
          <w:pPr>
            <w:pStyle w:val="TOC1"/>
            <w:rPr>
              <w:rFonts w:asciiTheme="minorHAnsi" w:eastAsiaTheme="minorEastAsia" w:hAnsiTheme="minorHAnsi" w:cstheme="minorBidi"/>
              <w:b w:val="0"/>
              <w:bCs w:val="0"/>
              <w:sz w:val="22"/>
              <w:szCs w:val="22"/>
              <w:lang w:val="en-AU" w:eastAsia="en-AU"/>
            </w:rPr>
          </w:pPr>
          <w:r>
            <w:fldChar w:fldCharType="begin"/>
          </w:r>
          <w:r>
            <w:instrText xml:space="preserve"> TOC \o "1-2" \h \z \t "Heading - No Number,3,Heading - Appendix 1,1,Heading - Appendix 2,2" </w:instrText>
          </w:r>
          <w:r>
            <w:fldChar w:fldCharType="separate"/>
          </w:r>
          <w:hyperlink w:anchor="_Toc527124934" w:history="1">
            <w:r w:rsidR="00463B49" w:rsidRPr="00B36CA3">
              <w:rPr>
                <w:rStyle w:val="Hyperlink"/>
              </w:rPr>
              <w:t>1.</w:t>
            </w:r>
            <w:r w:rsidR="00463B49">
              <w:rPr>
                <w:rFonts w:asciiTheme="minorHAnsi" w:eastAsiaTheme="minorEastAsia" w:hAnsiTheme="minorHAnsi" w:cstheme="minorBidi"/>
                <w:b w:val="0"/>
                <w:bCs w:val="0"/>
                <w:sz w:val="22"/>
                <w:szCs w:val="22"/>
                <w:lang w:val="en-AU" w:eastAsia="en-AU"/>
              </w:rPr>
              <w:tab/>
            </w:r>
            <w:r w:rsidR="00463B49" w:rsidRPr="00B36CA3">
              <w:rPr>
                <w:rStyle w:val="Hyperlink"/>
              </w:rPr>
              <w:t>Introduction</w:t>
            </w:r>
            <w:r w:rsidR="00463B49">
              <w:rPr>
                <w:webHidden/>
              </w:rPr>
              <w:tab/>
            </w:r>
            <w:r w:rsidR="00463B49">
              <w:rPr>
                <w:webHidden/>
              </w:rPr>
              <w:fldChar w:fldCharType="begin"/>
            </w:r>
            <w:r w:rsidR="00463B49">
              <w:rPr>
                <w:webHidden/>
              </w:rPr>
              <w:instrText xml:space="preserve"> PAGEREF _Toc527124934 \h </w:instrText>
            </w:r>
            <w:r w:rsidR="00463B49">
              <w:rPr>
                <w:webHidden/>
              </w:rPr>
            </w:r>
            <w:r w:rsidR="00463B49">
              <w:rPr>
                <w:webHidden/>
              </w:rPr>
              <w:fldChar w:fldCharType="separate"/>
            </w:r>
            <w:r w:rsidR="00463B49">
              <w:rPr>
                <w:webHidden/>
              </w:rPr>
              <w:t>5</w:t>
            </w:r>
            <w:r w:rsidR="00463B49">
              <w:rPr>
                <w:webHidden/>
              </w:rPr>
              <w:fldChar w:fldCharType="end"/>
            </w:r>
          </w:hyperlink>
        </w:p>
        <w:p w:rsidR="00463B49" w:rsidRDefault="00F12882">
          <w:pPr>
            <w:pStyle w:val="TOC1"/>
            <w:rPr>
              <w:rFonts w:asciiTheme="minorHAnsi" w:eastAsiaTheme="minorEastAsia" w:hAnsiTheme="minorHAnsi" w:cstheme="minorBidi"/>
              <w:b w:val="0"/>
              <w:bCs w:val="0"/>
              <w:sz w:val="22"/>
              <w:szCs w:val="22"/>
              <w:lang w:val="en-AU" w:eastAsia="en-AU"/>
            </w:rPr>
          </w:pPr>
          <w:hyperlink w:anchor="_Toc527124935" w:history="1">
            <w:r w:rsidR="00463B49" w:rsidRPr="00B36CA3">
              <w:rPr>
                <w:rStyle w:val="Hyperlink"/>
              </w:rPr>
              <w:t>2.</w:t>
            </w:r>
            <w:r w:rsidR="00463B49">
              <w:rPr>
                <w:rFonts w:asciiTheme="minorHAnsi" w:eastAsiaTheme="minorEastAsia" w:hAnsiTheme="minorHAnsi" w:cstheme="minorBidi"/>
                <w:b w:val="0"/>
                <w:bCs w:val="0"/>
                <w:sz w:val="22"/>
                <w:szCs w:val="22"/>
                <w:lang w:val="en-AU" w:eastAsia="en-AU"/>
              </w:rPr>
              <w:tab/>
            </w:r>
            <w:r w:rsidR="00463B49" w:rsidRPr="00B36CA3">
              <w:rPr>
                <w:rStyle w:val="Hyperlink"/>
              </w:rPr>
              <w:t>Change Requests</w:t>
            </w:r>
            <w:r w:rsidR="00463B49">
              <w:rPr>
                <w:webHidden/>
              </w:rPr>
              <w:tab/>
            </w:r>
            <w:r w:rsidR="00463B49">
              <w:rPr>
                <w:webHidden/>
              </w:rPr>
              <w:fldChar w:fldCharType="begin"/>
            </w:r>
            <w:r w:rsidR="00463B49">
              <w:rPr>
                <w:webHidden/>
              </w:rPr>
              <w:instrText xml:space="preserve"> PAGEREF _Toc527124935 \h </w:instrText>
            </w:r>
            <w:r w:rsidR="00463B49">
              <w:rPr>
                <w:webHidden/>
              </w:rPr>
            </w:r>
            <w:r w:rsidR="00463B49">
              <w:rPr>
                <w:webHidden/>
              </w:rPr>
              <w:fldChar w:fldCharType="separate"/>
            </w:r>
            <w:r w:rsidR="00463B49">
              <w:rPr>
                <w:webHidden/>
              </w:rPr>
              <w:t>5</w:t>
            </w:r>
            <w:r w:rsidR="00463B49">
              <w:rPr>
                <w:webHidden/>
              </w:rPr>
              <w:fldChar w:fldCharType="end"/>
            </w:r>
          </w:hyperlink>
        </w:p>
        <w:p w:rsidR="00463B49" w:rsidRDefault="00F12882">
          <w:pPr>
            <w:pStyle w:val="TOC1"/>
            <w:rPr>
              <w:rFonts w:asciiTheme="minorHAnsi" w:eastAsiaTheme="minorEastAsia" w:hAnsiTheme="minorHAnsi" w:cstheme="minorBidi"/>
              <w:b w:val="0"/>
              <w:bCs w:val="0"/>
              <w:sz w:val="22"/>
              <w:szCs w:val="22"/>
              <w:lang w:val="en-AU" w:eastAsia="en-AU"/>
            </w:rPr>
          </w:pPr>
          <w:hyperlink w:anchor="_Toc527124936" w:history="1">
            <w:r w:rsidR="00463B49" w:rsidRPr="00B36CA3">
              <w:rPr>
                <w:rStyle w:val="Hyperlink"/>
              </w:rPr>
              <w:t>3.</w:t>
            </w:r>
            <w:r w:rsidR="00463B49">
              <w:rPr>
                <w:rFonts w:asciiTheme="minorHAnsi" w:eastAsiaTheme="minorEastAsia" w:hAnsiTheme="minorHAnsi" w:cstheme="minorBidi"/>
                <w:b w:val="0"/>
                <w:bCs w:val="0"/>
                <w:sz w:val="22"/>
                <w:szCs w:val="22"/>
                <w:lang w:val="en-AU" w:eastAsia="en-AU"/>
              </w:rPr>
              <w:tab/>
            </w:r>
            <w:r w:rsidR="00463B49" w:rsidRPr="00B36CA3">
              <w:rPr>
                <w:rStyle w:val="Hyperlink"/>
              </w:rPr>
              <w:t>Impact Summary</w:t>
            </w:r>
            <w:r w:rsidR="00463B49">
              <w:rPr>
                <w:webHidden/>
              </w:rPr>
              <w:tab/>
            </w:r>
            <w:r w:rsidR="00463B49">
              <w:rPr>
                <w:webHidden/>
              </w:rPr>
              <w:fldChar w:fldCharType="begin"/>
            </w:r>
            <w:r w:rsidR="00463B49">
              <w:rPr>
                <w:webHidden/>
              </w:rPr>
              <w:instrText xml:space="preserve"> PAGEREF _Toc527124936 \h </w:instrText>
            </w:r>
            <w:r w:rsidR="00463B49">
              <w:rPr>
                <w:webHidden/>
              </w:rPr>
            </w:r>
            <w:r w:rsidR="00463B49">
              <w:rPr>
                <w:webHidden/>
              </w:rPr>
              <w:fldChar w:fldCharType="separate"/>
            </w:r>
            <w:r w:rsidR="00463B49">
              <w:rPr>
                <w:webHidden/>
              </w:rPr>
              <w:t>6</w:t>
            </w:r>
            <w:r w:rsidR="00463B49">
              <w:rPr>
                <w:webHidden/>
              </w:rPr>
              <w:fldChar w:fldCharType="end"/>
            </w:r>
          </w:hyperlink>
        </w:p>
        <w:p w:rsidR="00463B49" w:rsidRDefault="00F12882">
          <w:pPr>
            <w:pStyle w:val="TOC1"/>
            <w:rPr>
              <w:rFonts w:asciiTheme="minorHAnsi" w:eastAsiaTheme="minorEastAsia" w:hAnsiTheme="minorHAnsi" w:cstheme="minorBidi"/>
              <w:b w:val="0"/>
              <w:bCs w:val="0"/>
              <w:sz w:val="22"/>
              <w:szCs w:val="22"/>
              <w:lang w:val="en-AU" w:eastAsia="en-AU"/>
            </w:rPr>
          </w:pPr>
          <w:hyperlink w:anchor="_Toc527124937" w:history="1">
            <w:r w:rsidR="00463B49" w:rsidRPr="00B36CA3">
              <w:rPr>
                <w:rStyle w:val="Hyperlink"/>
              </w:rPr>
              <w:t>4.</w:t>
            </w:r>
            <w:r w:rsidR="00463B49">
              <w:rPr>
                <w:rFonts w:asciiTheme="minorHAnsi" w:eastAsiaTheme="minorEastAsia" w:hAnsiTheme="minorHAnsi" w:cstheme="minorBidi"/>
                <w:b w:val="0"/>
                <w:bCs w:val="0"/>
                <w:sz w:val="22"/>
                <w:szCs w:val="22"/>
                <w:lang w:val="en-AU" w:eastAsia="en-AU"/>
              </w:rPr>
              <w:tab/>
            </w:r>
            <w:r w:rsidR="00463B49" w:rsidRPr="00B36CA3">
              <w:rPr>
                <w:rStyle w:val="Hyperlink"/>
              </w:rPr>
              <w:t>File Change Summary</w:t>
            </w:r>
            <w:r w:rsidR="00463B49">
              <w:rPr>
                <w:webHidden/>
              </w:rPr>
              <w:tab/>
            </w:r>
            <w:r w:rsidR="00463B49">
              <w:rPr>
                <w:webHidden/>
              </w:rPr>
              <w:fldChar w:fldCharType="begin"/>
            </w:r>
            <w:r w:rsidR="00463B49">
              <w:rPr>
                <w:webHidden/>
              </w:rPr>
              <w:instrText xml:space="preserve"> PAGEREF _Toc527124937 \h </w:instrText>
            </w:r>
            <w:r w:rsidR="00463B49">
              <w:rPr>
                <w:webHidden/>
              </w:rPr>
            </w:r>
            <w:r w:rsidR="00463B49">
              <w:rPr>
                <w:webHidden/>
              </w:rPr>
              <w:fldChar w:fldCharType="separate"/>
            </w:r>
            <w:r w:rsidR="00463B49">
              <w:rPr>
                <w:webHidden/>
              </w:rPr>
              <w:t>2</w:t>
            </w:r>
            <w:r w:rsidR="00463B49">
              <w:rPr>
                <w:webHidden/>
              </w:rPr>
              <w:fldChar w:fldCharType="end"/>
            </w:r>
          </w:hyperlink>
        </w:p>
        <w:p w:rsidR="00463B49" w:rsidRDefault="00F12882">
          <w:pPr>
            <w:pStyle w:val="TOC2"/>
            <w:rPr>
              <w:rFonts w:cstheme="minorBidi"/>
              <w:noProof/>
              <w:sz w:val="22"/>
              <w:lang w:val="en-AU" w:eastAsia="en-AU"/>
            </w:rPr>
          </w:pPr>
          <w:hyperlink w:anchor="_Toc527124938" w:history="1">
            <w:r w:rsidR="00463B49" w:rsidRPr="00B36CA3">
              <w:rPr>
                <w:rStyle w:val="Hyperlink"/>
                <w:noProof/>
              </w:rPr>
              <w:t>4.1</w:t>
            </w:r>
            <w:r w:rsidR="00463B49">
              <w:rPr>
                <w:rFonts w:cstheme="minorBidi"/>
                <w:noProof/>
                <w:sz w:val="22"/>
                <w:lang w:val="en-AU" w:eastAsia="en-AU"/>
              </w:rPr>
              <w:tab/>
            </w:r>
            <w:r w:rsidR="00463B49" w:rsidRPr="00B36CA3">
              <w:rPr>
                <w:rStyle w:val="Hyperlink"/>
                <w:noProof/>
              </w:rPr>
              <w:t>aseXML</w:t>
            </w:r>
            <w:r w:rsidR="00463B49">
              <w:rPr>
                <w:noProof/>
                <w:webHidden/>
              </w:rPr>
              <w:tab/>
            </w:r>
            <w:r w:rsidR="00463B49">
              <w:rPr>
                <w:noProof/>
                <w:webHidden/>
              </w:rPr>
              <w:fldChar w:fldCharType="begin"/>
            </w:r>
            <w:r w:rsidR="00463B49">
              <w:rPr>
                <w:noProof/>
                <w:webHidden/>
              </w:rPr>
              <w:instrText xml:space="preserve"> PAGEREF _Toc527124938 \h </w:instrText>
            </w:r>
            <w:r w:rsidR="00463B49">
              <w:rPr>
                <w:noProof/>
                <w:webHidden/>
              </w:rPr>
            </w:r>
            <w:r w:rsidR="00463B49">
              <w:rPr>
                <w:noProof/>
                <w:webHidden/>
              </w:rPr>
              <w:fldChar w:fldCharType="separate"/>
            </w:r>
            <w:r w:rsidR="00463B49">
              <w:rPr>
                <w:noProof/>
                <w:webHidden/>
              </w:rPr>
              <w:t>2</w:t>
            </w:r>
            <w:r w:rsidR="00463B49">
              <w:rPr>
                <w:noProof/>
                <w:webHidden/>
              </w:rPr>
              <w:fldChar w:fldCharType="end"/>
            </w:r>
          </w:hyperlink>
        </w:p>
        <w:p w:rsidR="00463B49" w:rsidRDefault="00F12882">
          <w:pPr>
            <w:pStyle w:val="TOC2"/>
            <w:rPr>
              <w:rFonts w:cstheme="minorBidi"/>
              <w:noProof/>
              <w:sz w:val="22"/>
              <w:lang w:val="en-AU" w:eastAsia="en-AU"/>
            </w:rPr>
          </w:pPr>
          <w:hyperlink w:anchor="_Toc527124939" w:history="1">
            <w:r w:rsidR="00463B49" w:rsidRPr="00B36CA3">
              <w:rPr>
                <w:rStyle w:val="Hyperlink"/>
                <w:noProof/>
              </w:rPr>
              <w:t>4.2</w:t>
            </w:r>
            <w:r w:rsidR="00463B49">
              <w:rPr>
                <w:rFonts w:cstheme="minorBidi"/>
                <w:noProof/>
                <w:sz w:val="22"/>
                <w:lang w:val="en-AU" w:eastAsia="en-AU"/>
              </w:rPr>
              <w:tab/>
            </w:r>
            <w:r w:rsidR="00463B49" w:rsidRPr="00B36CA3">
              <w:rPr>
                <w:rStyle w:val="Hyperlink"/>
                <w:noProof/>
              </w:rPr>
              <w:t>Changes</w:t>
            </w:r>
            <w:r w:rsidR="00463B49">
              <w:rPr>
                <w:noProof/>
                <w:webHidden/>
              </w:rPr>
              <w:tab/>
            </w:r>
            <w:r w:rsidR="00463B49">
              <w:rPr>
                <w:noProof/>
                <w:webHidden/>
              </w:rPr>
              <w:fldChar w:fldCharType="begin"/>
            </w:r>
            <w:r w:rsidR="00463B49">
              <w:rPr>
                <w:noProof/>
                <w:webHidden/>
              </w:rPr>
              <w:instrText xml:space="preserve"> PAGEREF _Toc527124939 \h </w:instrText>
            </w:r>
            <w:r w:rsidR="00463B49">
              <w:rPr>
                <w:noProof/>
                <w:webHidden/>
              </w:rPr>
            </w:r>
            <w:r w:rsidR="00463B49">
              <w:rPr>
                <w:noProof/>
                <w:webHidden/>
              </w:rPr>
              <w:fldChar w:fldCharType="separate"/>
            </w:r>
            <w:r w:rsidR="00463B49">
              <w:rPr>
                <w:noProof/>
                <w:webHidden/>
              </w:rPr>
              <w:t>2</w:t>
            </w:r>
            <w:r w:rsidR="00463B49">
              <w:rPr>
                <w:noProof/>
                <w:webHidden/>
              </w:rPr>
              <w:fldChar w:fldCharType="end"/>
            </w:r>
          </w:hyperlink>
        </w:p>
        <w:p w:rsidR="00463B49" w:rsidRDefault="00F12882">
          <w:pPr>
            <w:pStyle w:val="TOC1"/>
            <w:rPr>
              <w:rFonts w:asciiTheme="minorHAnsi" w:eastAsiaTheme="minorEastAsia" w:hAnsiTheme="minorHAnsi" w:cstheme="minorBidi"/>
              <w:b w:val="0"/>
              <w:bCs w:val="0"/>
              <w:sz w:val="22"/>
              <w:szCs w:val="22"/>
              <w:lang w:val="en-AU" w:eastAsia="en-AU"/>
            </w:rPr>
          </w:pPr>
          <w:hyperlink w:anchor="_Toc527124940" w:history="1">
            <w:r w:rsidR="00463B49" w:rsidRPr="00B36CA3">
              <w:rPr>
                <w:rStyle w:val="Hyperlink"/>
              </w:rPr>
              <w:t>5.</w:t>
            </w:r>
            <w:r w:rsidR="00463B49">
              <w:rPr>
                <w:rFonts w:asciiTheme="minorHAnsi" w:eastAsiaTheme="minorEastAsia" w:hAnsiTheme="minorHAnsi" w:cstheme="minorBidi"/>
                <w:b w:val="0"/>
                <w:bCs w:val="0"/>
                <w:sz w:val="22"/>
                <w:szCs w:val="22"/>
                <w:lang w:val="en-AU" w:eastAsia="en-AU"/>
              </w:rPr>
              <w:tab/>
            </w:r>
            <w:r w:rsidR="00463B49" w:rsidRPr="00B36CA3">
              <w:rPr>
                <w:rStyle w:val="Hyperlink"/>
              </w:rPr>
              <w:t>Schema Manifest</w:t>
            </w:r>
            <w:r w:rsidR="00463B49">
              <w:rPr>
                <w:webHidden/>
              </w:rPr>
              <w:tab/>
            </w:r>
            <w:r w:rsidR="00463B49">
              <w:rPr>
                <w:webHidden/>
              </w:rPr>
              <w:fldChar w:fldCharType="begin"/>
            </w:r>
            <w:r w:rsidR="00463B49">
              <w:rPr>
                <w:webHidden/>
              </w:rPr>
              <w:instrText xml:space="preserve"> PAGEREF _Toc527124940 \h </w:instrText>
            </w:r>
            <w:r w:rsidR="00463B49">
              <w:rPr>
                <w:webHidden/>
              </w:rPr>
            </w:r>
            <w:r w:rsidR="00463B49">
              <w:rPr>
                <w:webHidden/>
              </w:rPr>
              <w:fldChar w:fldCharType="separate"/>
            </w:r>
            <w:r w:rsidR="00463B49">
              <w:rPr>
                <w:webHidden/>
              </w:rPr>
              <w:t>10</w:t>
            </w:r>
            <w:r w:rsidR="00463B49">
              <w:rPr>
                <w:webHidden/>
              </w:rPr>
              <w:fldChar w:fldCharType="end"/>
            </w:r>
          </w:hyperlink>
        </w:p>
        <w:p w:rsidR="00463B49" w:rsidRDefault="00F12882">
          <w:pPr>
            <w:pStyle w:val="TOC1"/>
            <w:rPr>
              <w:rFonts w:asciiTheme="minorHAnsi" w:eastAsiaTheme="minorEastAsia" w:hAnsiTheme="minorHAnsi" w:cstheme="minorBidi"/>
              <w:b w:val="0"/>
              <w:bCs w:val="0"/>
              <w:sz w:val="22"/>
              <w:szCs w:val="22"/>
              <w:lang w:val="en-AU" w:eastAsia="en-AU"/>
            </w:rPr>
          </w:pPr>
          <w:hyperlink w:anchor="_Toc527124941" w:history="1">
            <w:r w:rsidR="00463B49" w:rsidRPr="00B36CA3">
              <w:rPr>
                <w:rStyle w:val="Hyperlink"/>
              </w:rPr>
              <w:t>6.</w:t>
            </w:r>
            <w:r w:rsidR="00463B49">
              <w:rPr>
                <w:rFonts w:asciiTheme="minorHAnsi" w:eastAsiaTheme="minorEastAsia" w:hAnsiTheme="minorHAnsi" w:cstheme="minorBidi"/>
                <w:b w:val="0"/>
                <w:bCs w:val="0"/>
                <w:sz w:val="22"/>
                <w:szCs w:val="22"/>
                <w:lang w:val="en-AU" w:eastAsia="en-AU"/>
              </w:rPr>
              <w:tab/>
            </w:r>
            <w:r w:rsidR="00463B49" w:rsidRPr="00B36CA3">
              <w:rPr>
                <w:rStyle w:val="Hyperlink"/>
              </w:rPr>
              <w:t>Schema Test</w:t>
            </w:r>
            <w:r w:rsidR="00463B49">
              <w:rPr>
                <w:webHidden/>
              </w:rPr>
              <w:tab/>
            </w:r>
            <w:r w:rsidR="00463B49">
              <w:rPr>
                <w:webHidden/>
              </w:rPr>
              <w:fldChar w:fldCharType="begin"/>
            </w:r>
            <w:r w:rsidR="00463B49">
              <w:rPr>
                <w:webHidden/>
              </w:rPr>
              <w:instrText xml:space="preserve"> PAGEREF _Toc527124941 \h </w:instrText>
            </w:r>
            <w:r w:rsidR="00463B49">
              <w:rPr>
                <w:webHidden/>
              </w:rPr>
            </w:r>
            <w:r w:rsidR="00463B49">
              <w:rPr>
                <w:webHidden/>
              </w:rPr>
              <w:fldChar w:fldCharType="separate"/>
            </w:r>
            <w:r w:rsidR="00463B49">
              <w:rPr>
                <w:webHidden/>
              </w:rPr>
              <w:t>11</w:t>
            </w:r>
            <w:r w:rsidR="00463B49">
              <w:rPr>
                <w:webHidden/>
              </w:rPr>
              <w:fldChar w:fldCharType="end"/>
            </w:r>
          </w:hyperlink>
        </w:p>
        <w:p w:rsidR="00463B49" w:rsidRDefault="00F12882">
          <w:pPr>
            <w:pStyle w:val="TOC2"/>
            <w:rPr>
              <w:rFonts w:cstheme="minorBidi"/>
              <w:noProof/>
              <w:sz w:val="22"/>
              <w:lang w:val="en-AU" w:eastAsia="en-AU"/>
            </w:rPr>
          </w:pPr>
          <w:hyperlink w:anchor="_Toc527124942" w:history="1">
            <w:r w:rsidR="00463B49" w:rsidRPr="00B36CA3">
              <w:rPr>
                <w:rStyle w:val="Hyperlink"/>
                <w:noProof/>
              </w:rPr>
              <w:t>6.1</w:t>
            </w:r>
            <w:r w:rsidR="00463B49">
              <w:rPr>
                <w:rFonts w:cstheme="minorBidi"/>
                <w:noProof/>
                <w:sz w:val="22"/>
                <w:lang w:val="en-AU" w:eastAsia="en-AU"/>
              </w:rPr>
              <w:tab/>
            </w:r>
            <w:r w:rsidR="00463B49" w:rsidRPr="00B36CA3">
              <w:rPr>
                <w:rStyle w:val="Hyperlink"/>
                <w:noProof/>
              </w:rPr>
              <w:t>Test Platforms</w:t>
            </w:r>
            <w:r w:rsidR="00463B49">
              <w:rPr>
                <w:noProof/>
                <w:webHidden/>
              </w:rPr>
              <w:tab/>
            </w:r>
            <w:r w:rsidR="00463B49">
              <w:rPr>
                <w:noProof/>
                <w:webHidden/>
              </w:rPr>
              <w:fldChar w:fldCharType="begin"/>
            </w:r>
            <w:r w:rsidR="00463B49">
              <w:rPr>
                <w:noProof/>
                <w:webHidden/>
              </w:rPr>
              <w:instrText xml:space="preserve"> PAGEREF _Toc527124942 \h </w:instrText>
            </w:r>
            <w:r w:rsidR="00463B49">
              <w:rPr>
                <w:noProof/>
                <w:webHidden/>
              </w:rPr>
            </w:r>
            <w:r w:rsidR="00463B49">
              <w:rPr>
                <w:noProof/>
                <w:webHidden/>
              </w:rPr>
              <w:fldChar w:fldCharType="separate"/>
            </w:r>
            <w:r w:rsidR="00463B49">
              <w:rPr>
                <w:noProof/>
                <w:webHidden/>
              </w:rPr>
              <w:t>11</w:t>
            </w:r>
            <w:r w:rsidR="00463B49">
              <w:rPr>
                <w:noProof/>
                <w:webHidden/>
              </w:rPr>
              <w:fldChar w:fldCharType="end"/>
            </w:r>
          </w:hyperlink>
        </w:p>
        <w:p w:rsidR="00463B49" w:rsidRDefault="00F12882">
          <w:pPr>
            <w:pStyle w:val="TOC2"/>
            <w:rPr>
              <w:rFonts w:cstheme="minorBidi"/>
              <w:noProof/>
              <w:sz w:val="22"/>
              <w:lang w:val="en-AU" w:eastAsia="en-AU"/>
            </w:rPr>
          </w:pPr>
          <w:hyperlink w:anchor="_Toc527124943" w:history="1">
            <w:r w:rsidR="00463B49" w:rsidRPr="00B36CA3">
              <w:rPr>
                <w:rStyle w:val="Hyperlink"/>
                <w:noProof/>
              </w:rPr>
              <w:t>6.2</w:t>
            </w:r>
            <w:r w:rsidR="00463B49">
              <w:rPr>
                <w:rFonts w:cstheme="minorBidi"/>
                <w:noProof/>
                <w:sz w:val="22"/>
                <w:lang w:val="en-AU" w:eastAsia="en-AU"/>
              </w:rPr>
              <w:tab/>
            </w:r>
            <w:r w:rsidR="00463B49" w:rsidRPr="00B36CA3">
              <w:rPr>
                <w:rStyle w:val="Hyperlink"/>
                <w:noProof/>
              </w:rPr>
              <w:t>Test</w:t>
            </w:r>
            <w:r w:rsidR="00463B49">
              <w:rPr>
                <w:noProof/>
                <w:webHidden/>
              </w:rPr>
              <w:tab/>
            </w:r>
            <w:r w:rsidR="00463B49">
              <w:rPr>
                <w:noProof/>
                <w:webHidden/>
              </w:rPr>
              <w:fldChar w:fldCharType="begin"/>
            </w:r>
            <w:r w:rsidR="00463B49">
              <w:rPr>
                <w:noProof/>
                <w:webHidden/>
              </w:rPr>
              <w:instrText xml:space="preserve"> PAGEREF _Toc527124943 \h </w:instrText>
            </w:r>
            <w:r w:rsidR="00463B49">
              <w:rPr>
                <w:noProof/>
                <w:webHidden/>
              </w:rPr>
            </w:r>
            <w:r w:rsidR="00463B49">
              <w:rPr>
                <w:noProof/>
                <w:webHidden/>
              </w:rPr>
              <w:fldChar w:fldCharType="separate"/>
            </w:r>
            <w:r w:rsidR="00463B49">
              <w:rPr>
                <w:noProof/>
                <w:webHidden/>
              </w:rPr>
              <w:t>11</w:t>
            </w:r>
            <w:r w:rsidR="00463B49">
              <w:rPr>
                <w:noProof/>
                <w:webHidden/>
              </w:rPr>
              <w:fldChar w:fldCharType="end"/>
            </w:r>
          </w:hyperlink>
        </w:p>
        <w:p w:rsidR="00463B49" w:rsidRDefault="00F12882">
          <w:pPr>
            <w:pStyle w:val="TOC1"/>
            <w:rPr>
              <w:rFonts w:asciiTheme="minorHAnsi" w:eastAsiaTheme="minorEastAsia" w:hAnsiTheme="minorHAnsi" w:cstheme="minorBidi"/>
              <w:b w:val="0"/>
              <w:bCs w:val="0"/>
              <w:sz w:val="22"/>
              <w:szCs w:val="22"/>
              <w:lang w:val="en-AU" w:eastAsia="en-AU"/>
            </w:rPr>
          </w:pPr>
          <w:hyperlink w:anchor="_Toc527124944" w:history="1">
            <w:r w:rsidR="00463B49" w:rsidRPr="00B36CA3">
              <w:rPr>
                <w:rStyle w:val="Hyperlink"/>
              </w:rPr>
              <w:t>7.</w:t>
            </w:r>
            <w:r w:rsidR="00463B49">
              <w:rPr>
                <w:rFonts w:asciiTheme="minorHAnsi" w:eastAsiaTheme="minorEastAsia" w:hAnsiTheme="minorHAnsi" w:cstheme="minorBidi"/>
                <w:b w:val="0"/>
                <w:bCs w:val="0"/>
                <w:sz w:val="22"/>
                <w:szCs w:val="22"/>
                <w:lang w:val="en-AU" w:eastAsia="en-AU"/>
              </w:rPr>
              <w:tab/>
            </w:r>
            <w:r w:rsidR="00463B49" w:rsidRPr="00B36CA3">
              <w:rPr>
                <w:rStyle w:val="Hyperlink"/>
              </w:rPr>
              <w:t>ASWG Endorsement</w:t>
            </w:r>
            <w:r w:rsidR="00463B49">
              <w:rPr>
                <w:webHidden/>
              </w:rPr>
              <w:tab/>
            </w:r>
            <w:r w:rsidR="00463B49">
              <w:rPr>
                <w:webHidden/>
              </w:rPr>
              <w:fldChar w:fldCharType="begin"/>
            </w:r>
            <w:r w:rsidR="00463B49">
              <w:rPr>
                <w:webHidden/>
              </w:rPr>
              <w:instrText xml:space="preserve"> PAGEREF _Toc527124944 \h </w:instrText>
            </w:r>
            <w:r w:rsidR="00463B49">
              <w:rPr>
                <w:webHidden/>
              </w:rPr>
            </w:r>
            <w:r w:rsidR="00463B49">
              <w:rPr>
                <w:webHidden/>
              </w:rPr>
              <w:fldChar w:fldCharType="separate"/>
            </w:r>
            <w:r w:rsidR="00463B49">
              <w:rPr>
                <w:webHidden/>
              </w:rPr>
              <w:t>23</w:t>
            </w:r>
            <w:r w:rsidR="00463B49">
              <w:rPr>
                <w:webHidden/>
              </w:rPr>
              <w:fldChar w:fldCharType="end"/>
            </w:r>
          </w:hyperlink>
        </w:p>
        <w:p w:rsidR="00463B49" w:rsidRDefault="00F12882">
          <w:pPr>
            <w:pStyle w:val="TOC1"/>
            <w:rPr>
              <w:rFonts w:asciiTheme="minorHAnsi" w:eastAsiaTheme="minorEastAsia" w:hAnsiTheme="minorHAnsi" w:cstheme="minorBidi"/>
              <w:b w:val="0"/>
              <w:bCs w:val="0"/>
              <w:sz w:val="22"/>
              <w:szCs w:val="22"/>
              <w:lang w:val="en-AU" w:eastAsia="en-AU"/>
            </w:rPr>
          </w:pPr>
          <w:hyperlink w:anchor="_Toc527124945" w:history="1">
            <w:r w:rsidR="00463B49" w:rsidRPr="00B36CA3">
              <w:rPr>
                <w:rStyle w:val="Hyperlink"/>
                <w:highlight w:val="white"/>
              </w:rPr>
              <w:t>8.</w:t>
            </w:r>
            <w:r w:rsidR="00463B49">
              <w:rPr>
                <w:rFonts w:asciiTheme="minorHAnsi" w:eastAsiaTheme="minorEastAsia" w:hAnsiTheme="minorHAnsi" w:cstheme="minorBidi"/>
                <w:b w:val="0"/>
                <w:bCs w:val="0"/>
                <w:sz w:val="22"/>
                <w:szCs w:val="22"/>
                <w:lang w:val="en-AU" w:eastAsia="en-AU"/>
              </w:rPr>
              <w:tab/>
            </w:r>
            <w:r w:rsidR="00463B49" w:rsidRPr="00B36CA3">
              <w:rPr>
                <w:rStyle w:val="Hyperlink"/>
                <w:highlight w:val="white"/>
              </w:rPr>
              <w:t>AEMO Approval</w:t>
            </w:r>
            <w:r w:rsidR="00463B49">
              <w:rPr>
                <w:webHidden/>
              </w:rPr>
              <w:tab/>
            </w:r>
            <w:r w:rsidR="00463B49">
              <w:rPr>
                <w:webHidden/>
              </w:rPr>
              <w:fldChar w:fldCharType="begin"/>
            </w:r>
            <w:r w:rsidR="00463B49">
              <w:rPr>
                <w:webHidden/>
              </w:rPr>
              <w:instrText xml:space="preserve"> PAGEREF _Toc527124945 \h </w:instrText>
            </w:r>
            <w:r w:rsidR="00463B49">
              <w:rPr>
                <w:webHidden/>
              </w:rPr>
            </w:r>
            <w:r w:rsidR="00463B49">
              <w:rPr>
                <w:webHidden/>
              </w:rPr>
              <w:fldChar w:fldCharType="separate"/>
            </w:r>
            <w:r w:rsidR="00463B49">
              <w:rPr>
                <w:webHidden/>
              </w:rPr>
              <w:t>24</w:t>
            </w:r>
            <w:r w:rsidR="00463B49">
              <w:rPr>
                <w:webHidden/>
              </w:rPr>
              <w:fldChar w:fldCharType="end"/>
            </w:r>
          </w:hyperlink>
        </w:p>
        <w:p w:rsidR="007C68BC" w:rsidRDefault="007C68BC" w:rsidP="007C68BC">
          <w:r>
            <w:rPr>
              <w:rFonts w:asciiTheme="majorHAnsi" w:eastAsiaTheme="majorEastAsia" w:hAnsiTheme="majorHAnsi" w:cs="Times New Roman"/>
              <w:b/>
              <w:noProof/>
              <w:color w:val="auto"/>
              <w:szCs w:val="24"/>
              <w:lang w:val="en-US" w:eastAsia="en-US"/>
            </w:rPr>
            <w:fldChar w:fldCharType="end"/>
          </w:r>
        </w:p>
      </w:sdtContent>
    </w:sdt>
    <w:p w:rsidR="00BA63A4" w:rsidRDefault="00BA63A4" w:rsidP="00BA63A4">
      <w:pPr>
        <w:pStyle w:val="BodyText"/>
      </w:pPr>
    </w:p>
    <w:p w:rsidR="005C6F7E" w:rsidRDefault="005C6F7E" w:rsidP="00FF75D6">
      <w:pPr>
        <w:pStyle w:val="BodyText"/>
      </w:pPr>
    </w:p>
    <w:p w:rsidR="00463B49" w:rsidRDefault="00975DBB" w:rsidP="007E72B1">
      <w:pPr>
        <w:pStyle w:val="TOCHeading"/>
        <w:rPr>
          <w:noProof/>
        </w:rPr>
      </w:pPr>
      <w:r>
        <w:t>Tables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Table,4"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rsidR="00463B49" w:rsidRDefault="00F12882">
      <w:pPr>
        <w:pStyle w:val="TOC4"/>
        <w:rPr>
          <w:rFonts w:cstheme="minorBidi"/>
          <w:bCs w:val="0"/>
          <w:noProof/>
          <w:color w:val="auto"/>
          <w:sz w:val="22"/>
          <w:szCs w:val="22"/>
          <w:lang w:eastAsia="en-AU"/>
        </w:rPr>
      </w:pPr>
      <w:hyperlink w:anchor="_Toc527125125" w:history="1">
        <w:r w:rsidR="00463B49" w:rsidRPr="00C274FC">
          <w:rPr>
            <w:rStyle w:val="Hyperlink"/>
            <w:noProof/>
          </w:rPr>
          <w:t>Table 1</w:t>
        </w:r>
        <w:r w:rsidR="00463B49">
          <w:rPr>
            <w:rFonts w:cstheme="minorBidi"/>
            <w:bCs w:val="0"/>
            <w:noProof/>
            <w:color w:val="auto"/>
            <w:sz w:val="22"/>
            <w:szCs w:val="22"/>
            <w:lang w:eastAsia="en-AU"/>
          </w:rPr>
          <w:tab/>
        </w:r>
        <w:r w:rsidR="00463B49" w:rsidRPr="00C274FC">
          <w:rPr>
            <w:rStyle w:val="Hyperlink"/>
            <w:noProof/>
          </w:rPr>
          <w:t>Impacted items</w:t>
        </w:r>
        <w:r w:rsidR="00463B49">
          <w:rPr>
            <w:noProof/>
            <w:webHidden/>
          </w:rPr>
          <w:tab/>
        </w:r>
        <w:r w:rsidR="00463B49">
          <w:rPr>
            <w:noProof/>
            <w:webHidden/>
          </w:rPr>
          <w:fldChar w:fldCharType="begin"/>
        </w:r>
        <w:r w:rsidR="00463B49">
          <w:rPr>
            <w:noProof/>
            <w:webHidden/>
          </w:rPr>
          <w:instrText xml:space="preserve"> PAGEREF _Toc527125125 \h </w:instrText>
        </w:r>
        <w:r w:rsidR="00463B49">
          <w:rPr>
            <w:noProof/>
            <w:webHidden/>
          </w:rPr>
        </w:r>
        <w:r w:rsidR="00463B49">
          <w:rPr>
            <w:noProof/>
            <w:webHidden/>
          </w:rPr>
          <w:fldChar w:fldCharType="separate"/>
        </w:r>
        <w:r w:rsidR="00463B49">
          <w:rPr>
            <w:noProof/>
            <w:webHidden/>
          </w:rPr>
          <w:t>6</w:t>
        </w:r>
        <w:r w:rsidR="00463B49">
          <w:rPr>
            <w:noProof/>
            <w:webHidden/>
          </w:rPr>
          <w:fldChar w:fldCharType="end"/>
        </w:r>
      </w:hyperlink>
    </w:p>
    <w:p w:rsidR="00463B49" w:rsidRDefault="00F12882">
      <w:pPr>
        <w:pStyle w:val="TOC4"/>
        <w:rPr>
          <w:rFonts w:cstheme="minorBidi"/>
          <w:bCs w:val="0"/>
          <w:noProof/>
          <w:color w:val="auto"/>
          <w:sz w:val="22"/>
          <w:szCs w:val="22"/>
          <w:lang w:eastAsia="en-AU"/>
        </w:rPr>
      </w:pPr>
      <w:hyperlink w:anchor="_Toc527125126" w:history="1">
        <w:r w:rsidR="00463B49" w:rsidRPr="00C274FC">
          <w:rPr>
            <w:rStyle w:val="Hyperlink"/>
            <w:noProof/>
          </w:rPr>
          <w:t>Table 2</w:t>
        </w:r>
        <w:r w:rsidR="00463B49">
          <w:rPr>
            <w:rFonts w:cstheme="minorBidi"/>
            <w:bCs w:val="0"/>
            <w:noProof/>
            <w:color w:val="auto"/>
            <w:sz w:val="22"/>
            <w:szCs w:val="22"/>
            <w:lang w:eastAsia="en-AU"/>
          </w:rPr>
          <w:tab/>
        </w:r>
        <w:r w:rsidR="00463B49" w:rsidRPr="00C274FC">
          <w:rPr>
            <w:rStyle w:val="Hyperlink"/>
            <w:noProof/>
          </w:rPr>
          <w:t>Table 2</w:t>
        </w:r>
        <w:r w:rsidR="00463B49" w:rsidRPr="00C274FC">
          <w:rPr>
            <w:rStyle w:val="Hyperlink"/>
            <w:noProof/>
          </w:rPr>
          <w:noBreakHyphen/>
          <w:t>1 Change Log</w:t>
        </w:r>
        <w:r w:rsidR="00463B49">
          <w:rPr>
            <w:noProof/>
            <w:webHidden/>
          </w:rPr>
          <w:tab/>
        </w:r>
        <w:r w:rsidR="00463B49">
          <w:rPr>
            <w:noProof/>
            <w:webHidden/>
          </w:rPr>
          <w:fldChar w:fldCharType="begin"/>
        </w:r>
        <w:r w:rsidR="00463B49">
          <w:rPr>
            <w:noProof/>
            <w:webHidden/>
          </w:rPr>
          <w:instrText xml:space="preserve"> PAGEREF _Toc527125126 \h </w:instrText>
        </w:r>
        <w:r w:rsidR="00463B49">
          <w:rPr>
            <w:noProof/>
            <w:webHidden/>
          </w:rPr>
        </w:r>
        <w:r w:rsidR="00463B49">
          <w:rPr>
            <w:noProof/>
            <w:webHidden/>
          </w:rPr>
          <w:fldChar w:fldCharType="separate"/>
        </w:r>
        <w:r w:rsidR="00463B49">
          <w:rPr>
            <w:noProof/>
            <w:webHidden/>
          </w:rPr>
          <w:t>3</w:t>
        </w:r>
        <w:r w:rsidR="00463B49">
          <w:rPr>
            <w:noProof/>
            <w:webHidden/>
          </w:rPr>
          <w:fldChar w:fldCharType="end"/>
        </w:r>
      </w:hyperlink>
    </w:p>
    <w:p w:rsidR="00463B49" w:rsidRDefault="00F12882">
      <w:pPr>
        <w:pStyle w:val="TOC4"/>
        <w:rPr>
          <w:rFonts w:cstheme="minorBidi"/>
          <w:bCs w:val="0"/>
          <w:noProof/>
          <w:color w:val="auto"/>
          <w:sz w:val="22"/>
          <w:szCs w:val="22"/>
          <w:lang w:eastAsia="en-AU"/>
        </w:rPr>
      </w:pPr>
      <w:hyperlink w:anchor="_Toc527125127" w:history="1">
        <w:r w:rsidR="00463B49" w:rsidRPr="00C274FC">
          <w:rPr>
            <w:rStyle w:val="Hyperlink"/>
            <w:noProof/>
          </w:rPr>
          <w:t>Table 3</w:t>
        </w:r>
        <w:r w:rsidR="00463B49">
          <w:rPr>
            <w:rFonts w:cstheme="minorBidi"/>
            <w:bCs w:val="0"/>
            <w:noProof/>
            <w:color w:val="auto"/>
            <w:sz w:val="22"/>
            <w:szCs w:val="22"/>
            <w:lang w:eastAsia="en-AU"/>
          </w:rPr>
          <w:tab/>
        </w:r>
        <w:r w:rsidR="00463B49" w:rsidRPr="00C274FC">
          <w:rPr>
            <w:rStyle w:val="Hyperlink"/>
            <w:noProof/>
          </w:rPr>
          <w:t>Schema Files</w:t>
        </w:r>
        <w:r w:rsidR="00463B49">
          <w:rPr>
            <w:noProof/>
            <w:webHidden/>
          </w:rPr>
          <w:tab/>
        </w:r>
        <w:r w:rsidR="00463B49">
          <w:rPr>
            <w:noProof/>
            <w:webHidden/>
          </w:rPr>
          <w:fldChar w:fldCharType="begin"/>
        </w:r>
        <w:r w:rsidR="00463B49">
          <w:rPr>
            <w:noProof/>
            <w:webHidden/>
          </w:rPr>
          <w:instrText xml:space="preserve"> PAGEREF _Toc527125127 \h </w:instrText>
        </w:r>
        <w:r w:rsidR="00463B49">
          <w:rPr>
            <w:noProof/>
            <w:webHidden/>
          </w:rPr>
        </w:r>
        <w:r w:rsidR="00463B49">
          <w:rPr>
            <w:noProof/>
            <w:webHidden/>
          </w:rPr>
          <w:fldChar w:fldCharType="separate"/>
        </w:r>
        <w:r w:rsidR="00463B49">
          <w:rPr>
            <w:noProof/>
            <w:webHidden/>
          </w:rPr>
          <w:t>10</w:t>
        </w:r>
        <w:r w:rsidR="00463B49">
          <w:rPr>
            <w:noProof/>
            <w:webHidden/>
          </w:rPr>
          <w:fldChar w:fldCharType="end"/>
        </w:r>
      </w:hyperlink>
    </w:p>
    <w:p w:rsidR="001C605F" w:rsidRDefault="00513471" w:rsidP="00837E75">
      <w:pPr>
        <w:pStyle w:val="BodyText"/>
      </w:pPr>
      <w:r>
        <w:fldChar w:fldCharType="end"/>
      </w:r>
    </w:p>
    <w:p w:rsidR="0092762D" w:rsidRDefault="0092762D" w:rsidP="00FF75D6">
      <w:pPr>
        <w:pStyle w:val="BodyText"/>
      </w:pPr>
    </w:p>
    <w:p w:rsidR="00463B49" w:rsidRDefault="00975DBB" w:rsidP="007E72B1">
      <w:pPr>
        <w:pStyle w:val="TOCHeading"/>
        <w:rPr>
          <w:noProof/>
        </w:rPr>
      </w:pPr>
      <w:r>
        <w:t>Figures</w:t>
      </w:r>
      <w:r w:rsidR="00513471">
        <w:rPr>
          <w:color w:val="C41230"/>
          <w14:textFill>
            <w14:gradFill>
              <w14:gsLst>
                <w14:gs w14:pos="0">
                  <w14:srgbClr w14:val="C41230"/>
                </w14:gs>
                <w14:gs w14:pos="100000">
                  <w14:srgbClr w14:val="360F3C"/>
                </w14:gs>
              </w14:gsLst>
              <w14:lin w14:ang="2700000" w14:scaled="0"/>
            </w14:gradFill>
          </w14:textFill>
        </w:rPr>
        <w:fldChar w:fldCharType="begin"/>
      </w:r>
      <w:r w:rsidR="00513471">
        <w:instrText xml:space="preserve"> TOC \h \z \t "Caption Figure,4" </w:instrText>
      </w:r>
      <w:r w:rsidR="00513471">
        <w:rPr>
          <w:color w:val="C41230"/>
          <w14:textFill>
            <w14:gradFill>
              <w14:gsLst>
                <w14:gs w14:pos="0">
                  <w14:srgbClr w14:val="C41230"/>
                </w14:gs>
                <w14:gs w14:pos="100000">
                  <w14:srgbClr w14:val="360F3C"/>
                </w14:gs>
              </w14:gsLst>
              <w14:lin w14:ang="2700000" w14:scaled="0"/>
            </w14:gradFill>
          </w14:textFill>
        </w:rPr>
        <w:fldChar w:fldCharType="separate"/>
      </w:r>
    </w:p>
    <w:p w:rsidR="0092762D" w:rsidRDefault="00463B49" w:rsidP="00975DBB">
      <w:pPr>
        <w:pStyle w:val="BodyText"/>
      </w:pPr>
      <w:r>
        <w:rPr>
          <w:b/>
          <w:bCs w:val="0"/>
          <w:noProof/>
          <w:lang w:val="en-US"/>
        </w:rPr>
        <w:t>No table of contents entries found.</w:t>
      </w:r>
      <w:r w:rsidR="00513471">
        <w:fldChar w:fldCharType="end"/>
      </w:r>
    </w:p>
    <w:p w:rsidR="00C267D2" w:rsidRDefault="00C267D2">
      <w:r>
        <w:br w:type="page"/>
      </w:r>
    </w:p>
    <w:p w:rsidR="002B0C76" w:rsidRDefault="002B0C76" w:rsidP="002B0C76">
      <w:pPr>
        <w:pStyle w:val="Heading1"/>
      </w:pPr>
      <w:bookmarkStart w:id="1" w:name="_Toc527124934"/>
      <w:r w:rsidRPr="002B0C76">
        <w:lastRenderedPageBreak/>
        <w:t>Introduction</w:t>
      </w:r>
      <w:bookmarkEnd w:id="1"/>
    </w:p>
    <w:p w:rsidR="002B0C76" w:rsidRDefault="002B0C76" w:rsidP="002B0C76">
      <w:pPr>
        <w:pStyle w:val="BodyText"/>
      </w:pPr>
      <w:r w:rsidRPr="002B0C76">
        <w:t>Version r3</w:t>
      </w:r>
      <w:r w:rsidR="00CE4395">
        <w:t>9</w:t>
      </w:r>
      <w:r w:rsidRPr="002B0C76">
        <w:t xml:space="preserve"> of the aseXML schema has been developed from r3</w:t>
      </w:r>
      <w:r w:rsidR="00CE4395">
        <w:t>8</w:t>
      </w:r>
      <w:r w:rsidRPr="002B0C76">
        <w:t>.   This schema release is presented to aseXML Subscribers and Industry Participants for review and to AEMO for approval, in accordance with the ASWG Terms of Reference.</w:t>
      </w:r>
    </w:p>
    <w:p w:rsidR="00674863" w:rsidRPr="002B0C76" w:rsidRDefault="00674863" w:rsidP="002B0C76">
      <w:pPr>
        <w:pStyle w:val="BodyText"/>
      </w:pPr>
    </w:p>
    <w:p w:rsidR="000E45AB" w:rsidRDefault="002B0C76" w:rsidP="002B0C76">
      <w:pPr>
        <w:pStyle w:val="Heading1"/>
      </w:pPr>
      <w:bookmarkStart w:id="2" w:name="_Toc527124935"/>
      <w:r w:rsidRPr="002B0C76">
        <w:t>Change Requests</w:t>
      </w:r>
      <w:bookmarkEnd w:id="2"/>
    </w:p>
    <w:p w:rsidR="002B0C76" w:rsidRDefault="002B0C76" w:rsidP="00F01873">
      <w:pPr>
        <w:pStyle w:val="BodyText"/>
      </w:pPr>
      <w:r>
        <w:t>The following ASWG Change Requests have been included in this schema release:</w:t>
      </w:r>
    </w:p>
    <w:p w:rsidR="002B0C76" w:rsidRDefault="002B0C76" w:rsidP="00F01873">
      <w:pPr>
        <w:pStyle w:val="BodyText"/>
      </w:pPr>
    </w:p>
    <w:tbl>
      <w:tblPr>
        <w:tblStyle w:val="TableGridLight"/>
        <w:tblW w:w="0" w:type="auto"/>
        <w:tblLayout w:type="fixed"/>
        <w:tblLook w:val="0000" w:firstRow="0" w:lastRow="0" w:firstColumn="0" w:lastColumn="0" w:noHBand="0" w:noVBand="0"/>
      </w:tblPr>
      <w:tblGrid>
        <w:gridCol w:w="708"/>
        <w:gridCol w:w="9038"/>
      </w:tblGrid>
      <w:tr w:rsidR="002B0C76" w:rsidRPr="00F43FE1" w:rsidTr="00674863">
        <w:tc>
          <w:tcPr>
            <w:tcW w:w="708" w:type="dxa"/>
          </w:tcPr>
          <w:p w:rsidR="002B0C76" w:rsidRPr="00FE4D58" w:rsidRDefault="002B0C76" w:rsidP="00FE4D58">
            <w:pPr>
              <w:pStyle w:val="BodyText"/>
              <w:spacing w:before="60"/>
              <w:rPr>
                <w:rFonts w:ascii="Arial" w:hAnsi="Arial" w:cs="Arial"/>
                <w:b/>
              </w:rPr>
            </w:pPr>
            <w:r w:rsidRPr="00FE4D58">
              <w:rPr>
                <w:rFonts w:ascii="Arial" w:hAnsi="Arial" w:cs="Arial"/>
                <w:b/>
              </w:rPr>
              <w:t>CR#</w:t>
            </w:r>
          </w:p>
        </w:tc>
        <w:tc>
          <w:tcPr>
            <w:tcW w:w="9038" w:type="dxa"/>
          </w:tcPr>
          <w:p w:rsidR="002B0C76" w:rsidRPr="00FE4D58" w:rsidRDefault="002B0C76" w:rsidP="00FE4D58">
            <w:pPr>
              <w:pStyle w:val="BodyText"/>
              <w:spacing w:before="60"/>
              <w:rPr>
                <w:rFonts w:ascii="Arial" w:hAnsi="Arial" w:cs="Arial"/>
                <w:b/>
              </w:rPr>
            </w:pPr>
            <w:r w:rsidRPr="00FE4D58">
              <w:rPr>
                <w:rFonts w:ascii="Arial" w:hAnsi="Arial" w:cs="Arial"/>
                <w:b/>
              </w:rPr>
              <w:t>Description</w:t>
            </w:r>
          </w:p>
        </w:tc>
      </w:tr>
      <w:tr w:rsidR="002B0C76" w:rsidRPr="00F43FE1" w:rsidTr="00674863">
        <w:tc>
          <w:tcPr>
            <w:tcW w:w="708" w:type="dxa"/>
          </w:tcPr>
          <w:p w:rsidR="002B0C76" w:rsidRPr="00F43FE1" w:rsidRDefault="002B0C76" w:rsidP="00FE4D58">
            <w:r>
              <w:t>6</w:t>
            </w:r>
            <w:r w:rsidR="00CE4395">
              <w:t>4</w:t>
            </w:r>
          </w:p>
        </w:tc>
        <w:tc>
          <w:tcPr>
            <w:tcW w:w="9038" w:type="dxa"/>
          </w:tcPr>
          <w:p w:rsidR="002B0C76" w:rsidRPr="00F43FE1" w:rsidRDefault="002B0C76" w:rsidP="00FE4D58">
            <w:r>
              <w:t>aseXML Schema Change Request</w:t>
            </w:r>
            <w:r w:rsidRPr="00F43FE1">
              <w:t xml:space="preserve"> </w:t>
            </w:r>
            <w:r w:rsidR="00CE4395">
              <w:t>–</w:t>
            </w:r>
            <w:r>
              <w:t xml:space="preserve"> </w:t>
            </w:r>
            <w:r w:rsidR="00CE4395">
              <w:t>5MS</w:t>
            </w:r>
          </w:p>
        </w:tc>
      </w:tr>
      <w:tr w:rsidR="002B0C76" w:rsidRPr="00F43FE1" w:rsidTr="00674863">
        <w:tc>
          <w:tcPr>
            <w:tcW w:w="708" w:type="dxa"/>
          </w:tcPr>
          <w:p w:rsidR="002B0C76" w:rsidRPr="00F43FE1" w:rsidRDefault="002B0C76" w:rsidP="00FE4D58">
            <w:r>
              <w:t>6</w:t>
            </w:r>
            <w:r w:rsidR="00CE4395">
              <w:t>5</w:t>
            </w:r>
          </w:p>
        </w:tc>
        <w:tc>
          <w:tcPr>
            <w:tcW w:w="9038" w:type="dxa"/>
          </w:tcPr>
          <w:p w:rsidR="002B0C76" w:rsidRPr="00F43FE1" w:rsidRDefault="002B0C76" w:rsidP="00FE4D58">
            <w:r>
              <w:t>aseXML Schema Change Request</w:t>
            </w:r>
            <w:r w:rsidRPr="00F43FE1">
              <w:t xml:space="preserve"> </w:t>
            </w:r>
            <w:r>
              <w:t xml:space="preserve">– </w:t>
            </w:r>
            <w:r w:rsidR="00CE4395">
              <w:t>Customer Switching</w:t>
            </w:r>
          </w:p>
        </w:tc>
      </w:tr>
    </w:tbl>
    <w:p w:rsidR="002B0C76" w:rsidRDefault="002B0C76" w:rsidP="00F01873">
      <w:pPr>
        <w:pStyle w:val="BodyText"/>
      </w:pPr>
    </w:p>
    <w:p w:rsidR="002B0C76" w:rsidRPr="00F01873" w:rsidRDefault="002B0C76" w:rsidP="002B0C76">
      <w:pPr>
        <w:ind w:left="360"/>
        <w:rPr>
          <w:rStyle w:val="BodyTextChar"/>
        </w:rPr>
      </w:pPr>
      <w:r w:rsidRPr="00F01873">
        <w:rPr>
          <w:rStyle w:val="BodyTextChar"/>
        </w:rPr>
        <w:t xml:space="preserve">These Change Requests are available from the ASWG </w:t>
      </w:r>
      <w:r w:rsidR="002F1FB8">
        <w:rPr>
          <w:rStyle w:val="BodyTextChar"/>
        </w:rPr>
        <w:t>Link page for members  (</w:t>
      </w:r>
      <w:hyperlink r:id="rId18" w:history="1">
        <w:r w:rsidR="002F1FB8" w:rsidRPr="00862168">
          <w:rPr>
            <w:rStyle w:val="Hyperlink"/>
          </w:rPr>
          <w:t>https://link.aemo.com.au/aswg/SitePages/Home.aspx</w:t>
        </w:r>
      </w:hyperlink>
      <w:r w:rsidR="002F1FB8">
        <w:rPr>
          <w:rStyle w:val="BodyTextChar"/>
        </w:rPr>
        <w:t xml:space="preserve">) </w:t>
      </w:r>
      <w:r w:rsidRPr="00F01873">
        <w:rPr>
          <w:rStyle w:val="BodyTextChar"/>
        </w:rPr>
        <w:t xml:space="preserve">or the aseXML </w:t>
      </w:r>
      <w:r w:rsidR="002F1FB8">
        <w:rPr>
          <w:rStyle w:val="BodyTextChar"/>
        </w:rPr>
        <w:t xml:space="preserve">page on the AEMO </w:t>
      </w:r>
      <w:r w:rsidRPr="00F01873">
        <w:rPr>
          <w:rStyle w:val="BodyTextChar"/>
        </w:rPr>
        <w:t xml:space="preserve">website </w:t>
      </w:r>
      <w:r w:rsidR="002F1FB8">
        <w:rPr>
          <w:rStyle w:val="BodyTextChar"/>
        </w:rPr>
        <w:t xml:space="preserve">upon publication </w:t>
      </w:r>
      <w:r w:rsidRPr="00F01873">
        <w:rPr>
          <w:rStyle w:val="BodyTextChar"/>
        </w:rPr>
        <w:t>(</w:t>
      </w:r>
      <w:hyperlink r:id="rId19" w:history="1">
        <w:r w:rsidR="002F1FB8" w:rsidRPr="00862168">
          <w:rPr>
            <w:rStyle w:val="Hyperlink"/>
          </w:rPr>
          <w:t>https://www.aemo.com.au/energy-systems/market-it-systems/asexml-standards/asexml-schemas</w:t>
        </w:r>
      </w:hyperlink>
      <w:r w:rsidRPr="00CC48FF">
        <w:rPr>
          <w:rStyle w:val="Hyperlink"/>
          <w:rFonts w:ascii="Arial" w:hAnsi="Arial"/>
        </w:rPr>
        <w:t>)</w:t>
      </w:r>
      <w:r w:rsidRPr="00F01873">
        <w:rPr>
          <w:rStyle w:val="BodyTextChar"/>
        </w:rPr>
        <w:t xml:space="preserve"> for review by all impacted parties.</w:t>
      </w:r>
    </w:p>
    <w:p w:rsidR="002B0C76" w:rsidRDefault="002B0C76" w:rsidP="00F01873">
      <w:pPr>
        <w:pStyle w:val="BodyText"/>
      </w:pPr>
    </w:p>
    <w:p w:rsidR="002B0C76" w:rsidRPr="00FE4D58" w:rsidRDefault="002B0C76" w:rsidP="00FE4D58">
      <w:pPr>
        <w:pStyle w:val="Heading1"/>
        <w:sectPr w:rsidR="002B0C76" w:rsidRPr="00FE4D58">
          <w:headerReference w:type="default" r:id="rId20"/>
          <w:footerReference w:type="default" r:id="rId21"/>
          <w:headerReference w:type="first" r:id="rId22"/>
          <w:footerReference w:type="first" r:id="rId23"/>
          <w:pgSz w:w="11907" w:h="16840" w:code="9"/>
          <w:pgMar w:top="1134" w:right="851" w:bottom="992" w:left="992" w:header="720" w:footer="329" w:gutter="0"/>
          <w:cols w:space="720"/>
        </w:sectPr>
      </w:pPr>
      <w:bookmarkStart w:id="3" w:name="_Toc83520588"/>
      <w:bookmarkStart w:id="4" w:name="_Toc138652283"/>
      <w:bookmarkStart w:id="5" w:name="_Toc121027034"/>
      <w:bookmarkStart w:id="6" w:name="_Toc14666078"/>
    </w:p>
    <w:p w:rsidR="002B0C76" w:rsidRPr="00FE4D58" w:rsidRDefault="002B0C76" w:rsidP="00FE4D58">
      <w:pPr>
        <w:pStyle w:val="Heading1"/>
      </w:pPr>
      <w:bookmarkStart w:id="7" w:name="_Toc480801047"/>
      <w:bookmarkStart w:id="8" w:name="_Toc527124936"/>
      <w:r w:rsidRPr="00FE4D58">
        <w:lastRenderedPageBreak/>
        <w:t xml:space="preserve">Impact </w:t>
      </w:r>
      <w:bookmarkEnd w:id="3"/>
      <w:r w:rsidRPr="00FE4D58">
        <w:t>Summary</w:t>
      </w:r>
      <w:bookmarkEnd w:id="4"/>
      <w:bookmarkEnd w:id="7"/>
      <w:bookmarkEnd w:id="8"/>
    </w:p>
    <w:p w:rsidR="002B0C76" w:rsidRDefault="002B0C76" w:rsidP="00F01873">
      <w:pPr>
        <w:pStyle w:val="BodyText"/>
      </w:pPr>
      <w:r w:rsidRPr="00E62C88">
        <w:t xml:space="preserve">This table identifies the files, transactions and versioned types that are </w:t>
      </w:r>
      <w:r>
        <w:t>changed in this schema,</w:t>
      </w:r>
      <w:r w:rsidRPr="00E62C88">
        <w:t xml:space="preserve"> where:</w:t>
      </w:r>
    </w:p>
    <w:p w:rsidR="002B0C76" w:rsidRPr="00E62C88" w:rsidRDefault="002B0C76" w:rsidP="00F01873">
      <w:pPr>
        <w:pStyle w:val="BodyText"/>
      </w:pPr>
    </w:p>
    <w:p w:rsidR="002B0C76" w:rsidRPr="00E62C88" w:rsidRDefault="002B0C76" w:rsidP="00674863">
      <w:pPr>
        <w:pStyle w:val="ListBullet"/>
      </w:pPr>
      <w:r w:rsidRPr="00E62C88">
        <w:t xml:space="preserve">Modified types -  is a full list of types changed </w:t>
      </w:r>
      <w:r>
        <w:t>in this schema</w:t>
      </w:r>
    </w:p>
    <w:p w:rsidR="002B0C76" w:rsidRPr="00E62C88" w:rsidRDefault="002B0C76" w:rsidP="00674863">
      <w:pPr>
        <w:pStyle w:val="ListBullet"/>
      </w:pPr>
      <w:r w:rsidRPr="00E62C88">
        <w:t>Derived types – is a list of any types that are derived from a modified type, and are therefore also modified by default</w:t>
      </w:r>
    </w:p>
    <w:p w:rsidR="002B0C76" w:rsidRPr="00E62C88" w:rsidRDefault="002B0C76" w:rsidP="00674863">
      <w:pPr>
        <w:pStyle w:val="ListBullet"/>
      </w:pPr>
      <w:r w:rsidRPr="00E62C88">
        <w:t xml:space="preserve">Versioned types affected – is a list of all versioned types that will need to have the version attribute updated </w:t>
      </w:r>
      <w:r>
        <w:t>to use this schema</w:t>
      </w:r>
    </w:p>
    <w:p w:rsidR="002B0C76" w:rsidRPr="00E62C88" w:rsidRDefault="002B0C76" w:rsidP="00674863">
      <w:pPr>
        <w:pStyle w:val="ListBullet"/>
      </w:pPr>
      <w:r w:rsidRPr="00E62C88">
        <w:t>Transactions potentially affected – is a list of all transactions that contain a modified type, either directly or via a type su</w:t>
      </w:r>
      <w:r>
        <w:t>b</w:t>
      </w:r>
      <w:r w:rsidRPr="00E62C88">
        <w:t>stitution</w:t>
      </w:r>
    </w:p>
    <w:p w:rsidR="002B0C76" w:rsidRDefault="002B0C76" w:rsidP="00674863">
      <w:pPr>
        <w:pStyle w:val="ListBullet"/>
      </w:pPr>
      <w:r w:rsidRPr="00E62C88">
        <w:t xml:space="preserve">Schema files affected – is a list of schema files that </w:t>
      </w:r>
      <w:r>
        <w:t>have been</w:t>
      </w:r>
      <w:r w:rsidRPr="00E62C88">
        <w:t xml:space="preserve"> changed in some way </w:t>
      </w:r>
      <w:r>
        <w:t>for this schema</w:t>
      </w:r>
      <w:r w:rsidRPr="00E62C88">
        <w:t>.</w:t>
      </w:r>
    </w:p>
    <w:p w:rsidR="002B0C76" w:rsidRDefault="00463B49" w:rsidP="00463B49">
      <w:pPr>
        <w:pStyle w:val="CaptionTable"/>
      </w:pPr>
      <w:bookmarkStart w:id="9" w:name="_Toc527125125"/>
      <w:r>
        <w:t>Impacted items</w:t>
      </w:r>
      <w:bookmarkEnd w:id="9"/>
    </w:p>
    <w:tbl>
      <w:tblPr>
        <w:tblStyle w:val="PlainTable2"/>
        <w:tblW w:w="5181" w:type="pct"/>
        <w:tblInd w:w="-5" w:type="dxa"/>
        <w:tblLook w:val="0000" w:firstRow="0" w:lastRow="0" w:firstColumn="0" w:lastColumn="0" w:noHBand="0" w:noVBand="0"/>
      </w:tblPr>
      <w:tblGrid>
        <w:gridCol w:w="2775"/>
        <w:gridCol w:w="1663"/>
        <w:gridCol w:w="4650"/>
        <w:gridCol w:w="2774"/>
        <w:gridCol w:w="3374"/>
      </w:tblGrid>
      <w:tr w:rsidR="002B0C76" w:rsidRPr="00072B8A" w:rsidTr="00CE439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11" w:type="pct"/>
          </w:tcPr>
          <w:p w:rsidR="002B0C76" w:rsidRPr="00072B8A" w:rsidRDefault="002B0C76" w:rsidP="002B0C76">
            <w:pPr>
              <w:pStyle w:val="BodyText"/>
              <w:spacing w:before="60"/>
              <w:rPr>
                <w:rFonts w:eastAsia="Arial Unicode MS" w:cs="Arial"/>
                <w:b/>
                <w:bCs w:val="0"/>
                <w:szCs w:val="16"/>
              </w:rPr>
            </w:pPr>
            <w:r w:rsidRPr="00072B8A">
              <w:rPr>
                <w:rFonts w:eastAsia="Arial Unicode MS" w:cs="Arial"/>
                <w:b/>
                <w:szCs w:val="16"/>
              </w:rPr>
              <w:t>Modified types</w:t>
            </w:r>
          </w:p>
        </w:tc>
        <w:tc>
          <w:tcPr>
            <w:cnfStyle w:val="000001000000" w:firstRow="0" w:lastRow="0" w:firstColumn="0" w:lastColumn="0" w:oddVBand="0" w:evenVBand="1" w:oddHBand="0" w:evenHBand="0" w:firstRowFirstColumn="0" w:firstRowLastColumn="0" w:lastRowFirstColumn="0" w:lastRowLastColumn="0"/>
            <w:tcW w:w="546" w:type="pct"/>
          </w:tcPr>
          <w:p w:rsidR="002B0C76" w:rsidRPr="00072B8A" w:rsidRDefault="002B0C76" w:rsidP="002B0C76">
            <w:pPr>
              <w:pStyle w:val="BodyText"/>
              <w:spacing w:before="60"/>
              <w:rPr>
                <w:rFonts w:eastAsia="Arial Unicode MS" w:cs="Arial"/>
                <w:b/>
                <w:bCs w:val="0"/>
                <w:szCs w:val="16"/>
              </w:rPr>
            </w:pPr>
            <w:r w:rsidRPr="00072B8A">
              <w:rPr>
                <w:rFonts w:eastAsia="Arial Unicode MS" w:cs="Arial"/>
                <w:b/>
                <w:szCs w:val="16"/>
              </w:rPr>
              <w:t>Derived types</w:t>
            </w:r>
          </w:p>
        </w:tc>
        <w:tc>
          <w:tcPr>
            <w:cnfStyle w:val="000010000000" w:firstRow="0" w:lastRow="0" w:firstColumn="0" w:lastColumn="0" w:oddVBand="1" w:evenVBand="0" w:oddHBand="0" w:evenHBand="0" w:firstRowFirstColumn="0" w:firstRowLastColumn="0" w:lastRowFirstColumn="0" w:lastRowLastColumn="0"/>
            <w:tcW w:w="1526" w:type="pct"/>
          </w:tcPr>
          <w:p w:rsidR="002B0C76" w:rsidRPr="00072B8A" w:rsidRDefault="002B0C76" w:rsidP="002B0C76">
            <w:pPr>
              <w:pStyle w:val="BodyText"/>
              <w:spacing w:before="60"/>
              <w:rPr>
                <w:rFonts w:eastAsia="Arial Unicode MS" w:cs="Arial"/>
                <w:b/>
                <w:bCs w:val="0"/>
                <w:szCs w:val="16"/>
              </w:rPr>
            </w:pPr>
            <w:r w:rsidRPr="00072B8A">
              <w:rPr>
                <w:rFonts w:eastAsia="Arial Unicode MS" w:cs="Arial"/>
                <w:b/>
                <w:szCs w:val="16"/>
              </w:rPr>
              <w:t>Versioned types affected</w:t>
            </w:r>
          </w:p>
        </w:tc>
        <w:tc>
          <w:tcPr>
            <w:cnfStyle w:val="000001000000" w:firstRow="0" w:lastRow="0" w:firstColumn="0" w:lastColumn="0" w:oddVBand="0" w:evenVBand="1" w:oddHBand="0" w:evenHBand="0" w:firstRowFirstColumn="0" w:firstRowLastColumn="0" w:lastRowFirstColumn="0" w:lastRowLastColumn="0"/>
            <w:tcW w:w="910" w:type="pct"/>
          </w:tcPr>
          <w:p w:rsidR="002B0C76" w:rsidRPr="00072B8A" w:rsidRDefault="002B0C76" w:rsidP="002B0C76">
            <w:pPr>
              <w:pStyle w:val="BodyText"/>
              <w:spacing w:before="60"/>
              <w:rPr>
                <w:rFonts w:eastAsia="Arial Unicode MS" w:cs="Arial"/>
                <w:b/>
                <w:bCs w:val="0"/>
                <w:szCs w:val="16"/>
              </w:rPr>
            </w:pPr>
            <w:r w:rsidRPr="00072B8A">
              <w:rPr>
                <w:rFonts w:eastAsia="Arial Unicode MS" w:cs="Arial"/>
                <w:b/>
                <w:szCs w:val="16"/>
              </w:rPr>
              <w:t>Transactions potentially affected</w:t>
            </w:r>
          </w:p>
        </w:tc>
        <w:tc>
          <w:tcPr>
            <w:cnfStyle w:val="000010000000" w:firstRow="0" w:lastRow="0" w:firstColumn="0" w:lastColumn="0" w:oddVBand="1" w:evenVBand="0" w:oddHBand="0" w:evenHBand="0" w:firstRowFirstColumn="0" w:firstRowLastColumn="0" w:lastRowFirstColumn="0" w:lastRowLastColumn="0"/>
            <w:tcW w:w="1107" w:type="pct"/>
          </w:tcPr>
          <w:p w:rsidR="002B0C76" w:rsidRPr="00072B8A" w:rsidRDefault="002B0C76" w:rsidP="002B0C76">
            <w:pPr>
              <w:pStyle w:val="BodyText"/>
              <w:spacing w:before="60"/>
              <w:rPr>
                <w:rFonts w:eastAsia="Arial Unicode MS" w:cs="Arial"/>
                <w:b/>
                <w:bCs w:val="0"/>
                <w:szCs w:val="16"/>
              </w:rPr>
            </w:pPr>
            <w:r w:rsidRPr="00072B8A">
              <w:rPr>
                <w:rFonts w:eastAsia="Arial Unicode MS" w:cs="Arial"/>
                <w:b/>
                <w:szCs w:val="16"/>
              </w:rPr>
              <w:t>Schema files affected</w:t>
            </w:r>
          </w:p>
        </w:tc>
      </w:tr>
      <w:tr w:rsidR="00CE4395" w:rsidRPr="00D230ED" w:rsidTr="00CE4395">
        <w:tc>
          <w:tcPr>
            <w:cnfStyle w:val="000010000000" w:firstRow="0" w:lastRow="0" w:firstColumn="0" w:lastColumn="0" w:oddVBand="1" w:evenVBand="0" w:oddHBand="0" w:evenHBand="0" w:firstRowFirstColumn="0" w:firstRowLastColumn="0" w:lastRowFirstColumn="0" w:lastRowLastColumn="0"/>
            <w:tcW w:w="911" w:type="pct"/>
          </w:tcPr>
          <w:p w:rsidR="00CE4395" w:rsidRPr="00072B8A" w:rsidRDefault="00CE4395" w:rsidP="00CE4395">
            <w:pPr>
              <w:pStyle w:val="BodyText"/>
              <w:spacing w:before="60"/>
              <w:rPr>
                <w:rFonts w:eastAsia="Arial Unicode MS" w:cs="Arial"/>
              </w:rPr>
            </w:pPr>
          </w:p>
        </w:tc>
        <w:tc>
          <w:tcPr>
            <w:cnfStyle w:val="000001000000" w:firstRow="0" w:lastRow="0" w:firstColumn="0" w:lastColumn="0" w:oddVBand="0" w:evenVBand="1" w:oddHBand="0" w:evenHBand="0" w:firstRowFirstColumn="0" w:firstRowLastColumn="0" w:lastRowFirstColumn="0" w:lastRowLastColumn="0"/>
            <w:tcW w:w="546" w:type="pct"/>
          </w:tcPr>
          <w:p w:rsidR="00CE4395" w:rsidRPr="00072B8A" w:rsidRDefault="00CE4395" w:rsidP="00CE4395">
            <w:pPr>
              <w:pStyle w:val="BodyText"/>
              <w:spacing w:before="60"/>
              <w:rPr>
                <w:rFonts w:eastAsia="Arial Unicode MS" w:cs="Arial"/>
              </w:rPr>
            </w:pPr>
          </w:p>
        </w:tc>
        <w:tc>
          <w:tcPr>
            <w:cnfStyle w:val="000010000000" w:firstRow="0" w:lastRow="0" w:firstColumn="0" w:lastColumn="0" w:oddVBand="1" w:evenVBand="0" w:oddHBand="0" w:evenHBand="0" w:firstRowFirstColumn="0" w:firstRowLastColumn="0" w:lastRowFirstColumn="0" w:lastRowLastColumn="0"/>
            <w:tcW w:w="1526" w:type="pct"/>
          </w:tcPr>
          <w:p w:rsidR="00CE4395" w:rsidRPr="00072B8A" w:rsidRDefault="00CE4395" w:rsidP="00CE4395">
            <w:pPr>
              <w:pStyle w:val="BodyText"/>
              <w:spacing w:before="60"/>
              <w:rPr>
                <w:rFonts w:eastAsia="Arial Unicode MS" w:cs="Arial"/>
              </w:rPr>
            </w:pPr>
          </w:p>
        </w:tc>
        <w:tc>
          <w:tcPr>
            <w:cnfStyle w:val="000001000000" w:firstRow="0" w:lastRow="0" w:firstColumn="0" w:lastColumn="0" w:oddVBand="0" w:evenVBand="1" w:oddHBand="0" w:evenHBand="0" w:firstRowFirstColumn="0" w:firstRowLastColumn="0" w:lastRowFirstColumn="0" w:lastRowLastColumn="0"/>
            <w:tcW w:w="910" w:type="pct"/>
          </w:tcPr>
          <w:p w:rsidR="00CE4395" w:rsidRPr="00072B8A" w:rsidRDefault="00CE4395" w:rsidP="00CE4395">
            <w:pPr>
              <w:pStyle w:val="BodyText"/>
              <w:spacing w:before="60"/>
              <w:rPr>
                <w:rFonts w:eastAsia="Arial Unicode MS" w:cs="Arial"/>
              </w:rPr>
            </w:pPr>
          </w:p>
        </w:tc>
        <w:tc>
          <w:tcPr>
            <w:cnfStyle w:val="000010000000" w:firstRow="0" w:lastRow="0" w:firstColumn="0" w:lastColumn="0" w:oddVBand="1" w:evenVBand="0" w:oddHBand="0" w:evenHBand="0" w:firstRowFirstColumn="0" w:firstRowLastColumn="0" w:lastRowFirstColumn="0" w:lastRowLastColumn="0"/>
            <w:tcW w:w="1107" w:type="pct"/>
          </w:tcPr>
          <w:p w:rsidR="00CE4395" w:rsidRPr="002A662D" w:rsidRDefault="00CE4395" w:rsidP="00CE4395">
            <w:pPr>
              <w:pStyle w:val="BodyText"/>
              <w:spacing w:before="60"/>
              <w:rPr>
                <w:rFonts w:eastAsia="Arial Unicode MS" w:cs="Arial"/>
              </w:rPr>
            </w:pPr>
            <w:r>
              <w:rPr>
                <w:rFonts w:eastAsia="Arial Unicode MS" w:cs="Arial"/>
              </w:rPr>
              <w:t>aseXML_r39.xsd</w:t>
            </w:r>
          </w:p>
        </w:tc>
      </w:tr>
      <w:tr w:rsidR="00CE4395" w:rsidRPr="00D230ED" w:rsidTr="00CE439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11" w:type="pct"/>
          </w:tcPr>
          <w:p w:rsidR="00CE4395" w:rsidRPr="00FE0D1F" w:rsidRDefault="00CE4395" w:rsidP="00CE4395">
            <w:pPr>
              <w:pStyle w:val="BodyText"/>
              <w:spacing w:before="60"/>
              <w:rPr>
                <w:rFonts w:eastAsia="MS Mincho" w:cs="Arial"/>
              </w:rPr>
            </w:pPr>
            <w:r>
              <w:rPr>
                <w:rFonts w:eastAsia="MS Mincho" w:cs="Arial"/>
              </w:rPr>
              <w:t>R39</w:t>
            </w:r>
          </w:p>
        </w:tc>
        <w:tc>
          <w:tcPr>
            <w:cnfStyle w:val="000001000000" w:firstRow="0" w:lastRow="0" w:firstColumn="0" w:lastColumn="0" w:oddVBand="0" w:evenVBand="1" w:oddHBand="0" w:evenHBand="0" w:firstRowFirstColumn="0" w:firstRowLastColumn="0" w:lastRowFirstColumn="0" w:lastRowLastColumn="0"/>
            <w:tcW w:w="546" w:type="pct"/>
          </w:tcPr>
          <w:p w:rsidR="00CE4395" w:rsidRPr="00072B8A" w:rsidRDefault="00CE4395" w:rsidP="00CE4395">
            <w:pPr>
              <w:pStyle w:val="BodyText"/>
              <w:spacing w:before="60"/>
              <w:rPr>
                <w:rFonts w:eastAsia="Arial Unicode MS" w:cs="Arial"/>
              </w:rPr>
            </w:pPr>
          </w:p>
        </w:tc>
        <w:tc>
          <w:tcPr>
            <w:cnfStyle w:val="000010000000" w:firstRow="0" w:lastRow="0" w:firstColumn="0" w:lastColumn="0" w:oddVBand="1" w:evenVBand="0" w:oddHBand="0" w:evenHBand="0" w:firstRowFirstColumn="0" w:firstRowLastColumn="0" w:lastRowFirstColumn="0" w:lastRowLastColumn="0"/>
            <w:tcW w:w="1526" w:type="pct"/>
          </w:tcPr>
          <w:p w:rsidR="00CE4395" w:rsidRPr="00772059" w:rsidRDefault="00CE4395" w:rsidP="00CE4395">
            <w:pPr>
              <w:pStyle w:val="BodyText"/>
              <w:spacing w:before="60"/>
              <w:rPr>
                <w:rFonts w:eastAsia="MS Mincho" w:cs="Arial"/>
              </w:rPr>
            </w:pPr>
          </w:p>
        </w:tc>
        <w:tc>
          <w:tcPr>
            <w:cnfStyle w:val="000001000000" w:firstRow="0" w:lastRow="0" w:firstColumn="0" w:lastColumn="0" w:oddVBand="0" w:evenVBand="1" w:oddHBand="0" w:evenHBand="0" w:firstRowFirstColumn="0" w:firstRowLastColumn="0" w:lastRowFirstColumn="0" w:lastRowLastColumn="0"/>
            <w:tcW w:w="910" w:type="pct"/>
          </w:tcPr>
          <w:p w:rsidR="00CE4395" w:rsidRPr="005225DA" w:rsidRDefault="00CE4395" w:rsidP="00CE4395">
            <w:pPr>
              <w:pStyle w:val="BodyText"/>
              <w:spacing w:before="60"/>
              <w:rPr>
                <w:rFonts w:eastAsia="Arial Unicode MS" w:cs="Arial"/>
              </w:rPr>
            </w:pPr>
          </w:p>
        </w:tc>
        <w:tc>
          <w:tcPr>
            <w:cnfStyle w:val="000010000000" w:firstRow="0" w:lastRow="0" w:firstColumn="0" w:lastColumn="0" w:oddVBand="1" w:evenVBand="0" w:oddHBand="0" w:evenHBand="0" w:firstRowFirstColumn="0" w:firstRowLastColumn="0" w:lastRowFirstColumn="0" w:lastRowLastColumn="0"/>
            <w:tcW w:w="1107" w:type="pct"/>
          </w:tcPr>
          <w:p w:rsidR="00CE4395" w:rsidRDefault="00CE4395" w:rsidP="00CE4395">
            <w:pPr>
              <w:pStyle w:val="BodyText"/>
              <w:spacing w:before="60"/>
              <w:rPr>
                <w:rFonts w:eastAsia="Arial Unicode MS" w:cs="Arial"/>
              </w:rPr>
            </w:pPr>
            <w:r>
              <w:rPr>
                <w:rFonts w:eastAsia="Arial Unicode MS" w:cs="Arial"/>
              </w:rPr>
              <w:t>Events_r39.xsd</w:t>
            </w:r>
          </w:p>
        </w:tc>
      </w:tr>
      <w:tr w:rsidR="00CE4395" w:rsidRPr="00D863F6" w:rsidTr="00CE4395">
        <w:tc>
          <w:tcPr>
            <w:cnfStyle w:val="000010000000" w:firstRow="0" w:lastRow="0" w:firstColumn="0" w:lastColumn="0" w:oddVBand="1" w:evenVBand="0" w:oddHBand="0" w:evenHBand="0" w:firstRowFirstColumn="0" w:firstRowLastColumn="0" w:lastRowFirstColumn="0" w:lastRowLastColumn="0"/>
            <w:tcW w:w="911" w:type="pct"/>
          </w:tcPr>
          <w:p w:rsidR="00CE4395" w:rsidRPr="00072B8A" w:rsidRDefault="00CE4395" w:rsidP="00CE4395">
            <w:pPr>
              <w:pStyle w:val="BodyText"/>
              <w:spacing w:before="60"/>
              <w:rPr>
                <w:rFonts w:eastAsia="Arial Unicode MS" w:cs="Arial"/>
              </w:rPr>
            </w:pPr>
          </w:p>
        </w:tc>
        <w:tc>
          <w:tcPr>
            <w:cnfStyle w:val="000001000000" w:firstRow="0" w:lastRow="0" w:firstColumn="0" w:lastColumn="0" w:oddVBand="0" w:evenVBand="1" w:oddHBand="0" w:evenHBand="0" w:firstRowFirstColumn="0" w:firstRowLastColumn="0" w:lastRowFirstColumn="0" w:lastRowLastColumn="0"/>
            <w:tcW w:w="546" w:type="pct"/>
          </w:tcPr>
          <w:p w:rsidR="00CE4395" w:rsidRPr="00072B8A" w:rsidRDefault="00CE4395" w:rsidP="00CE4395">
            <w:pPr>
              <w:pStyle w:val="BodyText"/>
              <w:spacing w:before="60"/>
              <w:rPr>
                <w:rFonts w:eastAsia="Arial Unicode MS" w:cs="Arial"/>
              </w:rPr>
            </w:pPr>
          </w:p>
        </w:tc>
        <w:tc>
          <w:tcPr>
            <w:cnfStyle w:val="000010000000" w:firstRow="0" w:lastRow="0" w:firstColumn="0" w:lastColumn="0" w:oddVBand="1" w:evenVBand="0" w:oddHBand="0" w:evenHBand="0" w:firstRowFirstColumn="0" w:firstRowLastColumn="0" w:lastRowFirstColumn="0" w:lastRowLastColumn="0"/>
            <w:tcW w:w="1526" w:type="pct"/>
          </w:tcPr>
          <w:p w:rsidR="00CE4395" w:rsidRDefault="00CE4395" w:rsidP="00CE4395">
            <w:pPr>
              <w:pStyle w:val="BodyText"/>
              <w:spacing w:before="60"/>
              <w:rPr>
                <w:rFonts w:eastAsia="MS Mincho" w:cs="Arial"/>
              </w:rPr>
            </w:pPr>
            <w:r w:rsidRPr="00772059">
              <w:rPr>
                <w:rFonts w:eastAsia="MS Mincho" w:cs="Arial"/>
              </w:rPr>
              <w:t>CATSChangeManagementReportParameters</w:t>
            </w:r>
          </w:p>
          <w:p w:rsidR="00CE4395" w:rsidRDefault="00CE4395" w:rsidP="00CE4395">
            <w:pPr>
              <w:pStyle w:val="BodyText"/>
              <w:spacing w:before="60"/>
              <w:rPr>
                <w:rFonts w:eastAsia="MS Mincho" w:cs="Arial"/>
              </w:rPr>
            </w:pPr>
            <w:r w:rsidRPr="00772059">
              <w:rPr>
                <w:rFonts w:eastAsia="MS Mincho" w:cs="Arial"/>
              </w:rPr>
              <w:t>CATSMasterReportParameters</w:t>
            </w:r>
          </w:p>
          <w:p w:rsidR="00CE4395" w:rsidRDefault="00CE4395" w:rsidP="00CE4395">
            <w:pPr>
              <w:pStyle w:val="BodyText"/>
              <w:spacing w:before="60"/>
              <w:rPr>
                <w:rFonts w:eastAsia="MS Mincho" w:cs="Arial"/>
              </w:rPr>
            </w:pPr>
            <w:r w:rsidRPr="00772059">
              <w:rPr>
                <w:rFonts w:eastAsia="MS Mincho" w:cs="Arial"/>
              </w:rPr>
              <w:t>CATSNMIDiscoveryReportParameters</w:t>
            </w:r>
          </w:p>
          <w:p w:rsidR="00CE4395" w:rsidRPr="00072B8A" w:rsidRDefault="00CE4395" w:rsidP="00CE4395">
            <w:pPr>
              <w:pStyle w:val="BodyText"/>
              <w:spacing w:before="60"/>
              <w:rPr>
                <w:rFonts w:eastAsia="Arial Unicode MS" w:cs="Arial"/>
              </w:rPr>
            </w:pPr>
            <w:r w:rsidRPr="00772059">
              <w:rPr>
                <w:rFonts w:eastAsia="MS Mincho" w:cs="Arial"/>
              </w:rPr>
              <w:t>CATSSnapshotReportParameters</w:t>
            </w:r>
          </w:p>
        </w:tc>
        <w:tc>
          <w:tcPr>
            <w:cnfStyle w:val="000001000000" w:firstRow="0" w:lastRow="0" w:firstColumn="0" w:lastColumn="0" w:oddVBand="0" w:evenVBand="1" w:oddHBand="0" w:evenHBand="0" w:firstRowFirstColumn="0" w:firstRowLastColumn="0" w:lastRowFirstColumn="0" w:lastRowLastColumn="0"/>
            <w:tcW w:w="910" w:type="pct"/>
          </w:tcPr>
          <w:p w:rsidR="00CE4395" w:rsidRPr="00072B8A" w:rsidRDefault="00CE4395" w:rsidP="00CE4395">
            <w:pPr>
              <w:pStyle w:val="BodyText"/>
              <w:spacing w:before="60"/>
              <w:rPr>
                <w:rFonts w:eastAsia="Arial Unicode MS" w:cs="Arial"/>
              </w:rPr>
            </w:pPr>
            <w:r w:rsidRPr="005225DA">
              <w:rPr>
                <w:rFonts w:eastAsia="Arial Unicode MS" w:cs="Arial"/>
              </w:rPr>
              <w:t>ReportRequest ReportResponse</w:t>
            </w:r>
          </w:p>
        </w:tc>
        <w:tc>
          <w:tcPr>
            <w:cnfStyle w:val="000010000000" w:firstRow="0" w:lastRow="0" w:firstColumn="0" w:lastColumn="0" w:oddVBand="1" w:evenVBand="0" w:oddHBand="0" w:evenHBand="0" w:firstRowFirstColumn="0" w:firstRowLastColumn="0" w:lastRowFirstColumn="0" w:lastRowLastColumn="0"/>
            <w:tcW w:w="1107" w:type="pct"/>
          </w:tcPr>
          <w:p w:rsidR="00CE4395" w:rsidRPr="002A662D" w:rsidRDefault="00CE4395" w:rsidP="00CE4395">
            <w:pPr>
              <w:pStyle w:val="BodyText"/>
              <w:spacing w:before="60"/>
              <w:rPr>
                <w:rFonts w:eastAsia="Arial Unicode MS" w:cs="Arial"/>
              </w:rPr>
            </w:pPr>
            <w:r>
              <w:rPr>
                <w:rFonts w:eastAsia="Arial Unicode MS" w:cs="Arial"/>
              </w:rPr>
              <w:t>CATSReport_r39.xsd</w:t>
            </w:r>
          </w:p>
        </w:tc>
      </w:tr>
      <w:tr w:rsidR="00CE4395" w:rsidRPr="00D230ED" w:rsidTr="00CE439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11" w:type="pct"/>
          </w:tcPr>
          <w:p w:rsidR="00CE4395" w:rsidRPr="00FE0D1F" w:rsidRDefault="00CE4395" w:rsidP="00CE4395">
            <w:pPr>
              <w:pStyle w:val="BodyText"/>
              <w:spacing w:before="60"/>
              <w:rPr>
                <w:rFonts w:eastAsia="MS Mincho" w:cs="Arial"/>
              </w:rPr>
            </w:pPr>
            <w:r>
              <w:rPr>
                <w:lang w:eastAsia="en-AU"/>
              </w:rPr>
              <w:t>ElectricityMasterStandingData</w:t>
            </w:r>
          </w:p>
        </w:tc>
        <w:tc>
          <w:tcPr>
            <w:cnfStyle w:val="000001000000" w:firstRow="0" w:lastRow="0" w:firstColumn="0" w:lastColumn="0" w:oddVBand="0" w:evenVBand="1" w:oddHBand="0" w:evenHBand="0" w:firstRowFirstColumn="0" w:firstRowLastColumn="0" w:lastRowFirstColumn="0" w:lastRowLastColumn="0"/>
            <w:tcW w:w="546" w:type="pct"/>
          </w:tcPr>
          <w:p w:rsidR="00CE4395" w:rsidRPr="00072B8A" w:rsidRDefault="00CE4395" w:rsidP="00CE4395">
            <w:pPr>
              <w:pStyle w:val="BodyText"/>
              <w:spacing w:before="60"/>
              <w:rPr>
                <w:rFonts w:eastAsia="Arial Unicode MS" w:cs="Arial"/>
              </w:rPr>
            </w:pPr>
          </w:p>
        </w:tc>
        <w:tc>
          <w:tcPr>
            <w:cnfStyle w:val="000010000000" w:firstRow="0" w:lastRow="0" w:firstColumn="0" w:lastColumn="0" w:oddVBand="1" w:evenVBand="0" w:oddHBand="0" w:evenHBand="0" w:firstRowFirstColumn="0" w:firstRowLastColumn="0" w:lastRowFirstColumn="0" w:lastRowLastColumn="0"/>
            <w:tcW w:w="1526" w:type="pct"/>
          </w:tcPr>
          <w:p w:rsidR="00CE4395" w:rsidRDefault="00CE4395" w:rsidP="00CE4395">
            <w:pPr>
              <w:pStyle w:val="BodyText"/>
              <w:spacing w:before="60"/>
              <w:rPr>
                <w:rFonts w:eastAsia="MS Mincho" w:cs="Arial"/>
              </w:rPr>
            </w:pPr>
            <w:r w:rsidRPr="00772059">
              <w:rPr>
                <w:rFonts w:eastAsia="MS Mincho" w:cs="Arial"/>
              </w:rPr>
              <w:t>ElectricityNMIMasterGroup</w:t>
            </w:r>
          </w:p>
          <w:p w:rsidR="00CE4395" w:rsidRPr="00072B8A" w:rsidRDefault="00CE4395" w:rsidP="00CE4395">
            <w:pPr>
              <w:pStyle w:val="BodyText"/>
              <w:spacing w:before="60"/>
              <w:rPr>
                <w:rFonts w:eastAsia="Arial Unicode MS" w:cs="Arial"/>
              </w:rPr>
            </w:pPr>
            <w:r>
              <w:rPr>
                <w:rFonts w:cs="Arial"/>
                <w:lang w:eastAsia="en-AU"/>
              </w:rPr>
              <w:t>ElectricityStandingData</w:t>
            </w:r>
          </w:p>
        </w:tc>
        <w:tc>
          <w:tcPr>
            <w:cnfStyle w:val="000001000000" w:firstRow="0" w:lastRow="0" w:firstColumn="0" w:lastColumn="0" w:oddVBand="0" w:evenVBand="1" w:oddHBand="0" w:evenHBand="0" w:firstRowFirstColumn="0" w:firstRowLastColumn="0" w:lastRowFirstColumn="0" w:lastRowLastColumn="0"/>
            <w:tcW w:w="910" w:type="pct"/>
          </w:tcPr>
          <w:p w:rsidR="00CE4395" w:rsidRDefault="00CE4395" w:rsidP="00CE4395">
            <w:pPr>
              <w:pStyle w:val="BodyText"/>
              <w:spacing w:before="60"/>
              <w:rPr>
                <w:rFonts w:eastAsia="Arial Unicode MS" w:cs="Arial"/>
                <w:bCs w:val="0"/>
                <w:color w:val="auto"/>
              </w:rPr>
            </w:pPr>
            <w:r>
              <w:rPr>
                <w:rFonts w:eastAsia="Arial Unicode MS" w:cs="Arial"/>
              </w:rPr>
              <w:t>MeterDataVerifyRequest</w:t>
            </w:r>
          </w:p>
          <w:p w:rsidR="00CE4395" w:rsidRDefault="00CE4395" w:rsidP="00CE4395">
            <w:pPr>
              <w:pStyle w:val="BodyText"/>
              <w:spacing w:before="60"/>
              <w:rPr>
                <w:rFonts w:eastAsia="Arial Unicode MS" w:cs="Arial"/>
              </w:rPr>
            </w:pPr>
            <w:r>
              <w:rPr>
                <w:rFonts w:eastAsia="Arial Unicode MS" w:cs="Arial"/>
              </w:rPr>
              <w:t>MeterDataMissingNotification</w:t>
            </w:r>
          </w:p>
          <w:p w:rsidR="00CE4395" w:rsidRDefault="00CE4395" w:rsidP="00CE4395">
            <w:pPr>
              <w:pStyle w:val="BodyText"/>
              <w:spacing w:before="60"/>
              <w:rPr>
                <w:rFonts w:eastAsia="Arial Unicode MS" w:cs="Arial"/>
              </w:rPr>
            </w:pPr>
            <w:r>
              <w:rPr>
                <w:rFonts w:eastAsia="Arial Unicode MS" w:cs="Arial"/>
              </w:rPr>
              <w:t>NMIStandingDataResponse</w:t>
            </w:r>
          </w:p>
          <w:p w:rsidR="00CE4395" w:rsidRDefault="00CE4395" w:rsidP="00CE4395">
            <w:pPr>
              <w:pStyle w:val="BodyText"/>
              <w:spacing w:before="60"/>
              <w:rPr>
                <w:rFonts w:eastAsia="Arial Unicode MS" w:cs="Arial"/>
              </w:rPr>
            </w:pPr>
            <w:r>
              <w:rPr>
                <w:rFonts w:eastAsia="Arial Unicode MS" w:cs="Arial"/>
              </w:rPr>
              <w:t>NMIDiscoveryResponse</w:t>
            </w:r>
          </w:p>
          <w:p w:rsidR="00CE4395" w:rsidRDefault="00CE4395" w:rsidP="00CE4395">
            <w:pPr>
              <w:pStyle w:val="BodyText"/>
              <w:spacing w:before="60"/>
              <w:rPr>
                <w:rFonts w:eastAsia="Arial Unicode MS" w:cs="Arial"/>
              </w:rPr>
            </w:pPr>
            <w:r>
              <w:rPr>
                <w:rFonts w:eastAsia="Arial Unicode MS" w:cs="Arial"/>
              </w:rPr>
              <w:t>CATSChangeRequest</w:t>
            </w:r>
          </w:p>
          <w:p w:rsidR="00CE4395" w:rsidRDefault="00CE4395" w:rsidP="00CE4395">
            <w:pPr>
              <w:pStyle w:val="BodyText"/>
              <w:spacing w:before="60"/>
              <w:rPr>
                <w:rFonts w:eastAsia="Arial Unicode MS" w:cs="Arial"/>
              </w:rPr>
            </w:pPr>
            <w:r>
              <w:rPr>
                <w:rFonts w:eastAsia="Arial Unicode MS" w:cs="Arial"/>
              </w:rPr>
              <w:lastRenderedPageBreak/>
              <w:t>CATSNotification</w:t>
            </w:r>
          </w:p>
          <w:p w:rsidR="00CE4395" w:rsidRDefault="00CE4395" w:rsidP="00CE4395">
            <w:pPr>
              <w:pStyle w:val="BodyText"/>
              <w:spacing w:before="60"/>
              <w:rPr>
                <w:rFonts w:eastAsia="Arial Unicode MS" w:cs="Arial"/>
              </w:rPr>
            </w:pPr>
            <w:r>
              <w:rPr>
                <w:rFonts w:eastAsia="Arial Unicode MS" w:cs="Arial"/>
              </w:rPr>
              <w:t>CATSDataRequest</w:t>
            </w:r>
          </w:p>
          <w:p w:rsidR="00CE4395" w:rsidRDefault="00CE4395" w:rsidP="00CE4395">
            <w:pPr>
              <w:pStyle w:val="BodyText"/>
              <w:spacing w:before="60"/>
              <w:rPr>
                <w:rFonts w:eastAsia="Arial Unicode MS" w:cs="Arial"/>
              </w:rPr>
            </w:pPr>
            <w:r>
              <w:rPr>
                <w:rFonts w:eastAsia="Arial Unicode MS" w:cs="Arial"/>
              </w:rPr>
              <w:t>ReplicationNotification</w:t>
            </w:r>
          </w:p>
          <w:p w:rsidR="00CE4395" w:rsidRPr="00072B8A" w:rsidRDefault="00CE4395" w:rsidP="00CE4395">
            <w:pPr>
              <w:pStyle w:val="BodyText"/>
              <w:spacing w:before="60"/>
              <w:rPr>
                <w:rFonts w:eastAsia="Arial Unicode MS" w:cs="Arial"/>
              </w:rPr>
            </w:pPr>
            <w:r>
              <w:rPr>
                <w:rFonts w:cs="Arial"/>
                <w:lang w:eastAsia="en-AU"/>
              </w:rPr>
              <w:t>ReportResponse</w:t>
            </w:r>
          </w:p>
        </w:tc>
        <w:tc>
          <w:tcPr>
            <w:cnfStyle w:val="000010000000" w:firstRow="0" w:lastRow="0" w:firstColumn="0" w:lastColumn="0" w:oddVBand="1" w:evenVBand="0" w:oddHBand="0" w:evenHBand="0" w:firstRowFirstColumn="0" w:firstRowLastColumn="0" w:lastRowFirstColumn="0" w:lastRowLastColumn="0"/>
            <w:tcW w:w="1107" w:type="pct"/>
          </w:tcPr>
          <w:p w:rsidR="00CE4395" w:rsidRPr="00072B8A" w:rsidRDefault="00CE4395" w:rsidP="00CE4395">
            <w:pPr>
              <w:pStyle w:val="BodyText"/>
              <w:spacing w:before="60"/>
              <w:rPr>
                <w:rFonts w:eastAsia="Arial Unicode MS" w:cs="Arial"/>
              </w:rPr>
            </w:pPr>
            <w:r>
              <w:rPr>
                <w:rFonts w:eastAsia="Arial Unicode MS" w:cs="Arial"/>
              </w:rPr>
              <w:lastRenderedPageBreak/>
              <w:t>ElectriityMasterStandingData_r39.xsd</w:t>
            </w:r>
          </w:p>
        </w:tc>
      </w:tr>
      <w:tr w:rsidR="00CE4395" w:rsidRPr="00D230ED" w:rsidTr="00CE4395">
        <w:tc>
          <w:tcPr>
            <w:cnfStyle w:val="000010000000" w:firstRow="0" w:lastRow="0" w:firstColumn="0" w:lastColumn="0" w:oddVBand="1" w:evenVBand="0" w:oddHBand="0" w:evenHBand="0" w:firstRowFirstColumn="0" w:firstRowLastColumn="0" w:lastRowFirstColumn="0" w:lastRowLastColumn="0"/>
            <w:tcW w:w="911" w:type="pct"/>
          </w:tcPr>
          <w:p w:rsidR="00CE4395" w:rsidRPr="00FE0D1F" w:rsidRDefault="00CE4395" w:rsidP="00CE4395">
            <w:pPr>
              <w:pStyle w:val="BodyText"/>
              <w:spacing w:before="60"/>
              <w:rPr>
                <w:rFonts w:eastAsia="MS Mincho" w:cs="Arial"/>
              </w:rPr>
            </w:pPr>
          </w:p>
        </w:tc>
        <w:tc>
          <w:tcPr>
            <w:cnfStyle w:val="000001000000" w:firstRow="0" w:lastRow="0" w:firstColumn="0" w:lastColumn="0" w:oddVBand="0" w:evenVBand="1" w:oddHBand="0" w:evenHBand="0" w:firstRowFirstColumn="0" w:firstRowLastColumn="0" w:lastRowFirstColumn="0" w:lastRowLastColumn="0"/>
            <w:tcW w:w="546" w:type="pct"/>
          </w:tcPr>
          <w:p w:rsidR="00CE4395" w:rsidRPr="00072B8A" w:rsidRDefault="00CE4395" w:rsidP="00CE4395">
            <w:pPr>
              <w:pStyle w:val="BodyText"/>
              <w:spacing w:before="60"/>
              <w:rPr>
                <w:rFonts w:eastAsia="Arial Unicode MS" w:cs="Arial"/>
              </w:rPr>
            </w:pPr>
          </w:p>
        </w:tc>
        <w:tc>
          <w:tcPr>
            <w:cnfStyle w:val="000010000000" w:firstRow="0" w:lastRow="0" w:firstColumn="0" w:lastColumn="0" w:oddVBand="1" w:evenVBand="0" w:oddHBand="0" w:evenHBand="0" w:firstRowFirstColumn="0" w:firstRowLastColumn="0" w:lastRowFirstColumn="0" w:lastRowLastColumn="0"/>
            <w:tcW w:w="1526" w:type="pct"/>
          </w:tcPr>
          <w:p w:rsidR="00CE4395" w:rsidRDefault="00CE4395" w:rsidP="00CE4395">
            <w:pPr>
              <w:pStyle w:val="BodyText"/>
              <w:spacing w:before="60"/>
              <w:rPr>
                <w:rFonts w:eastAsia="MS Mincho" w:cs="Arial"/>
              </w:rPr>
            </w:pPr>
            <w:r w:rsidRPr="00772059">
              <w:rPr>
                <w:rFonts w:eastAsia="MS Mincho" w:cs="Arial"/>
              </w:rPr>
              <w:t>MDMTSettlementDateGroup</w:t>
            </w:r>
          </w:p>
          <w:p w:rsidR="00CE4395" w:rsidRDefault="00CE4395" w:rsidP="00CE4395">
            <w:pPr>
              <w:pStyle w:val="BodyText"/>
              <w:spacing w:before="60"/>
              <w:rPr>
                <w:rFonts w:eastAsia="MS Mincho" w:cs="Arial"/>
              </w:rPr>
            </w:pPr>
            <w:r w:rsidRPr="00772059">
              <w:rPr>
                <w:rFonts w:eastAsia="MS Mincho" w:cs="Arial"/>
              </w:rPr>
              <w:t>MDMTSettlementCaseGroup</w:t>
            </w:r>
          </w:p>
          <w:p w:rsidR="00CE4395" w:rsidRDefault="00CE4395" w:rsidP="00CE4395">
            <w:pPr>
              <w:pStyle w:val="BodyText"/>
              <w:spacing w:before="60"/>
              <w:rPr>
                <w:rFonts w:eastAsia="MS Mincho" w:cs="Arial"/>
              </w:rPr>
            </w:pPr>
            <w:r w:rsidRPr="00772059">
              <w:rPr>
                <w:rFonts w:eastAsia="MS Mincho" w:cs="Arial"/>
              </w:rPr>
              <w:t>MDMTMSPLoadAggregationErrorReportParameters</w:t>
            </w:r>
          </w:p>
          <w:p w:rsidR="00CE4395" w:rsidRDefault="00CE4395" w:rsidP="00CE4395">
            <w:pPr>
              <w:pStyle w:val="BodyText"/>
              <w:spacing w:before="60"/>
              <w:rPr>
                <w:rFonts w:eastAsia="MS Mincho" w:cs="Arial"/>
              </w:rPr>
            </w:pPr>
            <w:r w:rsidRPr="00772059">
              <w:rPr>
                <w:rFonts w:eastAsia="MS Mincho" w:cs="Arial"/>
              </w:rPr>
              <w:t>MDMTPPSReportParameters</w:t>
            </w:r>
          </w:p>
          <w:p w:rsidR="00CE4395" w:rsidRDefault="00CE4395" w:rsidP="00CE4395">
            <w:pPr>
              <w:pStyle w:val="BodyText"/>
              <w:spacing w:before="60"/>
              <w:rPr>
                <w:rFonts w:eastAsia="MS Mincho" w:cs="Arial"/>
              </w:rPr>
            </w:pPr>
            <w:r w:rsidRPr="00392E69">
              <w:rPr>
                <w:rFonts w:eastAsia="MS Mincho" w:cs="Arial"/>
              </w:rPr>
              <w:t>MDMTHighPriorityMissingDataReportParameters</w:t>
            </w:r>
          </w:p>
          <w:p w:rsidR="00CE4395" w:rsidRDefault="00CE4395" w:rsidP="00CE4395">
            <w:pPr>
              <w:pStyle w:val="BodyText"/>
              <w:spacing w:before="60"/>
              <w:rPr>
                <w:rFonts w:eastAsia="MS Mincho" w:cs="Arial"/>
              </w:rPr>
            </w:pPr>
            <w:r w:rsidRPr="00392E69">
              <w:rPr>
                <w:rFonts w:eastAsia="MS Mincho" w:cs="Arial"/>
              </w:rPr>
              <w:t>MDMTDataStreamMissingDataReportParameters</w:t>
            </w:r>
          </w:p>
          <w:p w:rsidR="00CE4395" w:rsidRDefault="00CE4395" w:rsidP="00CE4395">
            <w:pPr>
              <w:pStyle w:val="BodyText"/>
              <w:spacing w:before="60"/>
              <w:rPr>
                <w:rFonts w:eastAsia="MS Mincho" w:cs="Arial"/>
              </w:rPr>
            </w:pPr>
            <w:r w:rsidRPr="00392E69">
              <w:rPr>
                <w:rFonts w:eastAsia="MS Mincho" w:cs="Arial"/>
              </w:rPr>
              <w:t>MDMTMismatchDataReportParameters</w:t>
            </w:r>
          </w:p>
          <w:p w:rsidR="00CE4395" w:rsidRDefault="00CE4395" w:rsidP="00CE4395">
            <w:pPr>
              <w:pStyle w:val="BodyText"/>
              <w:spacing w:before="60"/>
              <w:rPr>
                <w:rFonts w:eastAsia="MS Mincho" w:cs="Arial"/>
              </w:rPr>
            </w:pPr>
            <w:r w:rsidRPr="00392E69">
              <w:rPr>
                <w:rFonts w:eastAsia="MS Mincho" w:cs="Arial"/>
              </w:rPr>
              <w:t>UFEFactorValuesByLocalAreaReportParameters</w:t>
            </w:r>
          </w:p>
          <w:p w:rsidR="00CE4395" w:rsidRPr="00F3138D" w:rsidRDefault="00CE4395" w:rsidP="00CE4395">
            <w:pPr>
              <w:pStyle w:val="BodyText"/>
              <w:spacing w:before="60"/>
              <w:rPr>
                <w:rFonts w:eastAsia="MS Mincho" w:cs="Arial"/>
              </w:rPr>
            </w:pPr>
            <w:r w:rsidRPr="00392E69">
              <w:rPr>
                <w:rFonts w:eastAsia="MS Mincho" w:cs="Arial"/>
              </w:rPr>
              <w:t>UFEValidationReportParameters</w:t>
            </w:r>
          </w:p>
        </w:tc>
        <w:tc>
          <w:tcPr>
            <w:cnfStyle w:val="000001000000" w:firstRow="0" w:lastRow="0" w:firstColumn="0" w:lastColumn="0" w:oddVBand="0" w:evenVBand="1" w:oddHBand="0" w:evenHBand="0" w:firstRowFirstColumn="0" w:firstRowLastColumn="0" w:lastRowFirstColumn="0" w:lastRowLastColumn="0"/>
            <w:tcW w:w="910" w:type="pct"/>
          </w:tcPr>
          <w:p w:rsidR="00CE4395" w:rsidRPr="00072B8A" w:rsidRDefault="00CE4395" w:rsidP="00CE4395">
            <w:pPr>
              <w:pStyle w:val="BodyText"/>
              <w:spacing w:before="60"/>
              <w:rPr>
                <w:rFonts w:eastAsia="Arial Unicode MS" w:cs="Arial"/>
              </w:rPr>
            </w:pPr>
            <w:r w:rsidRPr="005225DA">
              <w:rPr>
                <w:rFonts w:eastAsia="Arial Unicode MS" w:cs="Arial"/>
              </w:rPr>
              <w:t>ReportRequest ReportResponse</w:t>
            </w:r>
          </w:p>
        </w:tc>
        <w:tc>
          <w:tcPr>
            <w:cnfStyle w:val="000010000000" w:firstRow="0" w:lastRow="0" w:firstColumn="0" w:lastColumn="0" w:oddVBand="1" w:evenVBand="0" w:oddHBand="0" w:evenHBand="0" w:firstRowFirstColumn="0" w:firstRowLastColumn="0" w:lastRowFirstColumn="0" w:lastRowLastColumn="0"/>
            <w:tcW w:w="1107" w:type="pct"/>
          </w:tcPr>
          <w:p w:rsidR="00CE4395" w:rsidRDefault="00CE4395" w:rsidP="00CE4395">
            <w:pPr>
              <w:pStyle w:val="BodyText"/>
              <w:spacing w:before="60"/>
              <w:rPr>
                <w:rFonts w:eastAsia="Arial Unicode MS" w:cs="Arial"/>
              </w:rPr>
            </w:pPr>
            <w:r>
              <w:rPr>
                <w:rFonts w:eastAsia="Arial Unicode MS" w:cs="Arial"/>
              </w:rPr>
              <w:t>MDMTReports_r39.xsd</w:t>
            </w:r>
          </w:p>
        </w:tc>
      </w:tr>
      <w:tr w:rsidR="00CE4395" w:rsidRPr="00D230ED" w:rsidTr="00CE439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11" w:type="pct"/>
          </w:tcPr>
          <w:p w:rsidR="00CE4395" w:rsidRPr="00FE0D1F" w:rsidRDefault="00CE4395" w:rsidP="00CE4395">
            <w:pPr>
              <w:pStyle w:val="BodyText"/>
              <w:spacing w:before="60"/>
              <w:rPr>
                <w:rFonts w:eastAsia="MS Mincho" w:cs="Arial"/>
              </w:rPr>
            </w:pPr>
          </w:p>
        </w:tc>
        <w:tc>
          <w:tcPr>
            <w:cnfStyle w:val="000001000000" w:firstRow="0" w:lastRow="0" w:firstColumn="0" w:lastColumn="0" w:oddVBand="0" w:evenVBand="1" w:oddHBand="0" w:evenHBand="0" w:firstRowFirstColumn="0" w:firstRowLastColumn="0" w:lastRowFirstColumn="0" w:lastRowLastColumn="0"/>
            <w:tcW w:w="546" w:type="pct"/>
          </w:tcPr>
          <w:p w:rsidR="00CE4395" w:rsidRPr="00072B8A" w:rsidRDefault="00CE4395" w:rsidP="00CE4395">
            <w:pPr>
              <w:pStyle w:val="BodyText"/>
              <w:spacing w:before="60"/>
              <w:rPr>
                <w:rFonts w:eastAsia="Arial Unicode MS" w:cs="Arial"/>
              </w:rPr>
            </w:pPr>
          </w:p>
        </w:tc>
        <w:tc>
          <w:tcPr>
            <w:cnfStyle w:val="000010000000" w:firstRow="0" w:lastRow="0" w:firstColumn="0" w:lastColumn="0" w:oddVBand="1" w:evenVBand="0" w:oddHBand="0" w:evenHBand="0" w:firstRowFirstColumn="0" w:firstRowLastColumn="0" w:lastRowFirstColumn="0" w:lastRowLastColumn="0"/>
            <w:tcW w:w="1526" w:type="pct"/>
          </w:tcPr>
          <w:p w:rsidR="00CE4395" w:rsidRDefault="00CE4395" w:rsidP="00CE4395">
            <w:pPr>
              <w:pStyle w:val="BodyText"/>
              <w:spacing w:before="60"/>
              <w:rPr>
                <w:rFonts w:eastAsia="Arial Unicode MS" w:cs="Arial"/>
              </w:rPr>
            </w:pPr>
            <w:r>
              <w:rPr>
                <w:rFonts w:eastAsia="Arial Unicode MS" w:cs="Arial"/>
              </w:rPr>
              <w:t>CATSReports</w:t>
            </w:r>
          </w:p>
          <w:p w:rsidR="00CE4395" w:rsidRPr="00072B8A" w:rsidRDefault="00CE4395" w:rsidP="00CE4395">
            <w:pPr>
              <w:pStyle w:val="BodyText"/>
              <w:spacing w:before="60"/>
              <w:rPr>
                <w:rFonts w:eastAsia="Arial Unicode MS" w:cs="Arial"/>
              </w:rPr>
            </w:pPr>
            <w:r>
              <w:rPr>
                <w:rFonts w:eastAsia="Arial Unicode MS" w:cs="Arial"/>
              </w:rPr>
              <w:t>MDMDTReports</w:t>
            </w:r>
          </w:p>
        </w:tc>
        <w:tc>
          <w:tcPr>
            <w:cnfStyle w:val="000001000000" w:firstRow="0" w:lastRow="0" w:firstColumn="0" w:lastColumn="0" w:oddVBand="0" w:evenVBand="1" w:oddHBand="0" w:evenHBand="0" w:firstRowFirstColumn="0" w:firstRowLastColumn="0" w:lastRowFirstColumn="0" w:lastRowLastColumn="0"/>
            <w:tcW w:w="910" w:type="pct"/>
          </w:tcPr>
          <w:p w:rsidR="00CE4395" w:rsidRPr="00072B8A" w:rsidRDefault="00CE4395" w:rsidP="00CE4395">
            <w:pPr>
              <w:pStyle w:val="BodyText"/>
              <w:spacing w:before="60"/>
              <w:rPr>
                <w:rFonts w:eastAsia="Arial Unicode MS" w:cs="Arial"/>
              </w:rPr>
            </w:pPr>
            <w:r>
              <w:rPr>
                <w:rFonts w:eastAsia="Arial Unicode MS" w:cs="Arial"/>
              </w:rPr>
              <w:t>ReportResponse</w:t>
            </w:r>
          </w:p>
        </w:tc>
        <w:tc>
          <w:tcPr>
            <w:cnfStyle w:val="000010000000" w:firstRow="0" w:lastRow="0" w:firstColumn="0" w:lastColumn="0" w:oddVBand="1" w:evenVBand="0" w:oddHBand="0" w:evenHBand="0" w:firstRowFirstColumn="0" w:firstRowLastColumn="0" w:lastRowFirstColumn="0" w:lastRowLastColumn="0"/>
            <w:tcW w:w="1107" w:type="pct"/>
          </w:tcPr>
          <w:p w:rsidR="00CE4395" w:rsidRDefault="00CE4395" w:rsidP="00CE4395">
            <w:pPr>
              <w:pStyle w:val="BodyText"/>
              <w:spacing w:before="60"/>
              <w:rPr>
                <w:rFonts w:eastAsia="Arial Unicode MS" w:cs="Arial"/>
              </w:rPr>
            </w:pPr>
            <w:r>
              <w:rPr>
                <w:rFonts w:eastAsia="Arial Unicode MS" w:cs="Arial"/>
              </w:rPr>
              <w:t>Reports_r39.xsd</w:t>
            </w:r>
          </w:p>
        </w:tc>
      </w:tr>
      <w:tr w:rsidR="00CE4395" w:rsidRPr="00D230ED" w:rsidTr="00CE4395">
        <w:tc>
          <w:tcPr>
            <w:cnfStyle w:val="000010000000" w:firstRow="0" w:lastRow="0" w:firstColumn="0" w:lastColumn="0" w:oddVBand="1" w:evenVBand="0" w:oddHBand="0" w:evenHBand="0" w:firstRowFirstColumn="0" w:firstRowLastColumn="0" w:lastRowFirstColumn="0" w:lastRowLastColumn="0"/>
            <w:tcW w:w="911" w:type="pct"/>
          </w:tcPr>
          <w:p w:rsidR="00CE4395" w:rsidRPr="00072B8A" w:rsidRDefault="00CE4395" w:rsidP="00CE4395">
            <w:pPr>
              <w:pStyle w:val="BodyText"/>
              <w:spacing w:before="60"/>
              <w:rPr>
                <w:rFonts w:eastAsia="Arial Unicode MS" w:cs="Arial"/>
              </w:rPr>
            </w:pPr>
            <w:r w:rsidRPr="009E6EFA">
              <w:rPr>
                <w:rFonts w:eastAsia="Arial Unicode MS" w:cs="Arial"/>
              </w:rPr>
              <w:t>NMIStandingDataResponse</w:t>
            </w:r>
          </w:p>
        </w:tc>
        <w:tc>
          <w:tcPr>
            <w:cnfStyle w:val="000001000000" w:firstRow="0" w:lastRow="0" w:firstColumn="0" w:lastColumn="0" w:oddVBand="0" w:evenVBand="1" w:oddHBand="0" w:evenHBand="0" w:firstRowFirstColumn="0" w:firstRowLastColumn="0" w:lastRowFirstColumn="0" w:lastRowLastColumn="0"/>
            <w:tcW w:w="546" w:type="pct"/>
          </w:tcPr>
          <w:p w:rsidR="00CE4395" w:rsidRPr="00072B8A" w:rsidRDefault="00CE4395" w:rsidP="00CE4395">
            <w:pPr>
              <w:pStyle w:val="BodyText"/>
              <w:spacing w:before="60"/>
              <w:rPr>
                <w:rFonts w:eastAsia="Arial Unicode MS" w:cs="Arial"/>
              </w:rPr>
            </w:pPr>
          </w:p>
        </w:tc>
        <w:tc>
          <w:tcPr>
            <w:cnfStyle w:val="000010000000" w:firstRow="0" w:lastRow="0" w:firstColumn="0" w:lastColumn="0" w:oddVBand="1" w:evenVBand="0" w:oddHBand="0" w:evenHBand="0" w:firstRowFirstColumn="0" w:firstRowLastColumn="0" w:lastRowFirstColumn="0" w:lastRowLastColumn="0"/>
            <w:tcW w:w="1526" w:type="pct"/>
          </w:tcPr>
          <w:p w:rsidR="00CE4395" w:rsidRPr="00072B8A" w:rsidRDefault="00CE4395" w:rsidP="00CE4395">
            <w:pPr>
              <w:pStyle w:val="BodyText"/>
              <w:spacing w:before="60"/>
              <w:rPr>
                <w:rFonts w:eastAsia="Arial Unicode MS" w:cs="Arial"/>
              </w:rPr>
            </w:pPr>
            <w:r w:rsidRPr="009E6EFA">
              <w:rPr>
                <w:rFonts w:eastAsia="Arial Unicode MS" w:cs="Arial"/>
              </w:rPr>
              <w:t>NMIStandingDataResponse</w:t>
            </w:r>
          </w:p>
        </w:tc>
        <w:tc>
          <w:tcPr>
            <w:cnfStyle w:val="000001000000" w:firstRow="0" w:lastRow="0" w:firstColumn="0" w:lastColumn="0" w:oddVBand="0" w:evenVBand="1" w:oddHBand="0" w:evenHBand="0" w:firstRowFirstColumn="0" w:firstRowLastColumn="0" w:lastRowFirstColumn="0" w:lastRowLastColumn="0"/>
            <w:tcW w:w="910" w:type="pct"/>
          </w:tcPr>
          <w:p w:rsidR="00CE4395" w:rsidRPr="00072B8A" w:rsidRDefault="00CE4395" w:rsidP="00CE4395">
            <w:pPr>
              <w:pStyle w:val="BodyText"/>
              <w:spacing w:before="60"/>
              <w:rPr>
                <w:rFonts w:eastAsia="Arial Unicode MS" w:cs="Arial"/>
              </w:rPr>
            </w:pPr>
            <w:r w:rsidRPr="009E6EFA">
              <w:rPr>
                <w:rFonts w:eastAsia="Arial Unicode MS" w:cs="Arial"/>
              </w:rPr>
              <w:t>NMIStandingDataResponse</w:t>
            </w:r>
          </w:p>
        </w:tc>
        <w:tc>
          <w:tcPr>
            <w:cnfStyle w:val="000010000000" w:firstRow="0" w:lastRow="0" w:firstColumn="0" w:lastColumn="0" w:oddVBand="1" w:evenVBand="0" w:oddHBand="0" w:evenHBand="0" w:firstRowFirstColumn="0" w:firstRowLastColumn="0" w:lastRowFirstColumn="0" w:lastRowLastColumn="0"/>
            <w:tcW w:w="1107" w:type="pct"/>
          </w:tcPr>
          <w:p w:rsidR="00CE4395" w:rsidRPr="002A662D" w:rsidRDefault="00CE4395" w:rsidP="00CE4395">
            <w:pPr>
              <w:pStyle w:val="BodyText"/>
              <w:spacing w:before="60"/>
              <w:rPr>
                <w:rFonts w:eastAsia="Arial Unicode MS" w:cs="Arial"/>
              </w:rPr>
            </w:pPr>
            <w:r w:rsidRPr="009E6EFA">
              <w:rPr>
                <w:rFonts w:eastAsia="Arial Unicode MS" w:cs="Arial"/>
              </w:rPr>
              <w:t>NMIDataAccess_r39.xsd</w:t>
            </w:r>
          </w:p>
        </w:tc>
      </w:tr>
      <w:tr w:rsidR="00CE4395" w:rsidRPr="00D230ED" w:rsidTr="00CE4395">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11" w:type="pct"/>
          </w:tcPr>
          <w:p w:rsidR="00CE4395" w:rsidRPr="00FE0D1F" w:rsidRDefault="00CE4395" w:rsidP="00CE4395">
            <w:pPr>
              <w:pStyle w:val="BodyText"/>
              <w:spacing w:before="60"/>
              <w:rPr>
                <w:rFonts w:eastAsia="MS Mincho" w:cs="Arial"/>
              </w:rPr>
            </w:pPr>
            <w:r w:rsidRPr="009E6E51">
              <w:rPr>
                <w:lang w:eastAsia="en-AU"/>
              </w:rPr>
              <w:t>Reading</w:t>
            </w:r>
          </w:p>
        </w:tc>
        <w:tc>
          <w:tcPr>
            <w:cnfStyle w:val="000001000000" w:firstRow="0" w:lastRow="0" w:firstColumn="0" w:lastColumn="0" w:oddVBand="0" w:evenVBand="1" w:oddHBand="0" w:evenHBand="0" w:firstRowFirstColumn="0" w:firstRowLastColumn="0" w:lastRowFirstColumn="0" w:lastRowLastColumn="0"/>
            <w:tcW w:w="546" w:type="pct"/>
          </w:tcPr>
          <w:p w:rsidR="00CE4395" w:rsidRPr="00072B8A" w:rsidRDefault="00CE4395" w:rsidP="00CE4395">
            <w:pPr>
              <w:pStyle w:val="BodyText"/>
              <w:spacing w:before="60"/>
              <w:rPr>
                <w:rFonts w:eastAsia="Arial Unicode MS" w:cs="Arial"/>
              </w:rPr>
            </w:pPr>
          </w:p>
        </w:tc>
        <w:tc>
          <w:tcPr>
            <w:cnfStyle w:val="000010000000" w:firstRow="0" w:lastRow="0" w:firstColumn="0" w:lastColumn="0" w:oddVBand="1" w:evenVBand="0" w:oddHBand="0" w:evenHBand="0" w:firstRowFirstColumn="0" w:firstRowLastColumn="0" w:lastRowFirstColumn="0" w:lastRowLastColumn="0"/>
            <w:tcW w:w="1526" w:type="pct"/>
          </w:tcPr>
          <w:p w:rsidR="00CE4395" w:rsidRPr="00072B8A" w:rsidRDefault="00CE4395" w:rsidP="00CE4395">
            <w:pPr>
              <w:pStyle w:val="BodyText"/>
              <w:spacing w:before="60"/>
              <w:rPr>
                <w:rFonts w:eastAsia="Arial Unicode MS" w:cs="Arial"/>
              </w:rPr>
            </w:pPr>
          </w:p>
        </w:tc>
        <w:tc>
          <w:tcPr>
            <w:cnfStyle w:val="000001000000" w:firstRow="0" w:lastRow="0" w:firstColumn="0" w:lastColumn="0" w:oddVBand="0" w:evenVBand="1" w:oddHBand="0" w:evenHBand="0" w:firstRowFirstColumn="0" w:firstRowLastColumn="0" w:lastRowFirstColumn="0" w:lastRowLastColumn="0"/>
            <w:tcW w:w="910" w:type="pct"/>
          </w:tcPr>
          <w:p w:rsidR="00CE4395" w:rsidRPr="00072B8A" w:rsidRDefault="00CE4395" w:rsidP="00CE4395">
            <w:pPr>
              <w:pStyle w:val="BodyText"/>
              <w:spacing w:before="60"/>
              <w:rPr>
                <w:rFonts w:eastAsia="Arial Unicode MS" w:cs="Arial"/>
              </w:rPr>
            </w:pPr>
            <w:r w:rsidRPr="009E6EFA">
              <w:rPr>
                <w:rFonts w:eastAsia="Arial Unicode MS" w:cs="Arial"/>
              </w:rPr>
              <w:t>NMIStandingDataResponse</w:t>
            </w:r>
          </w:p>
        </w:tc>
        <w:tc>
          <w:tcPr>
            <w:cnfStyle w:val="000010000000" w:firstRow="0" w:lastRow="0" w:firstColumn="0" w:lastColumn="0" w:oddVBand="1" w:evenVBand="0" w:oddHBand="0" w:evenHBand="0" w:firstRowFirstColumn="0" w:firstRowLastColumn="0" w:lastRowFirstColumn="0" w:lastRowLastColumn="0"/>
            <w:tcW w:w="1107" w:type="pct"/>
          </w:tcPr>
          <w:p w:rsidR="00CE4395" w:rsidRPr="00072B8A" w:rsidRDefault="00CE4395" w:rsidP="00CE4395">
            <w:pPr>
              <w:pStyle w:val="BodyText"/>
              <w:spacing w:before="60"/>
              <w:rPr>
                <w:rFonts w:eastAsia="Arial Unicode MS" w:cs="Arial"/>
              </w:rPr>
            </w:pPr>
            <w:r w:rsidRPr="009E6E51">
              <w:rPr>
                <w:rFonts w:eastAsia="Arial Unicode MS" w:cs="Arial"/>
              </w:rPr>
              <w:t>Common_r39.xsd</w:t>
            </w:r>
          </w:p>
        </w:tc>
      </w:tr>
      <w:tr w:rsidR="00CE4395" w:rsidRPr="00D230ED" w:rsidTr="00CE4395">
        <w:tc>
          <w:tcPr>
            <w:cnfStyle w:val="000010000000" w:firstRow="0" w:lastRow="0" w:firstColumn="0" w:lastColumn="0" w:oddVBand="1" w:evenVBand="0" w:oddHBand="0" w:evenHBand="0" w:firstRowFirstColumn="0" w:firstRowLastColumn="0" w:lastRowFirstColumn="0" w:lastRowLastColumn="0"/>
            <w:tcW w:w="911" w:type="pct"/>
          </w:tcPr>
          <w:p w:rsidR="00CE4395" w:rsidRPr="00FE0D1F" w:rsidRDefault="00CE4395" w:rsidP="00CE4395">
            <w:pPr>
              <w:pStyle w:val="BodyText"/>
              <w:spacing w:before="60"/>
              <w:rPr>
                <w:rFonts w:eastAsia="MS Mincho" w:cs="Arial"/>
              </w:rPr>
            </w:pPr>
            <w:r w:rsidRPr="009E6E51">
              <w:rPr>
                <w:rFonts w:eastAsia="MS Mincho" w:cs="Arial"/>
              </w:rPr>
              <w:t>PreviousReadings</w:t>
            </w:r>
          </w:p>
        </w:tc>
        <w:tc>
          <w:tcPr>
            <w:cnfStyle w:val="000001000000" w:firstRow="0" w:lastRow="0" w:firstColumn="0" w:lastColumn="0" w:oddVBand="0" w:evenVBand="1" w:oddHBand="0" w:evenHBand="0" w:firstRowFirstColumn="0" w:firstRowLastColumn="0" w:lastRowFirstColumn="0" w:lastRowLastColumn="0"/>
            <w:tcW w:w="546" w:type="pct"/>
          </w:tcPr>
          <w:p w:rsidR="00CE4395" w:rsidRPr="00072B8A" w:rsidRDefault="00CE4395" w:rsidP="00CE4395">
            <w:pPr>
              <w:pStyle w:val="BodyText"/>
              <w:spacing w:before="60"/>
              <w:rPr>
                <w:rFonts w:eastAsia="Arial Unicode MS" w:cs="Arial"/>
              </w:rPr>
            </w:pPr>
          </w:p>
        </w:tc>
        <w:tc>
          <w:tcPr>
            <w:cnfStyle w:val="000010000000" w:firstRow="0" w:lastRow="0" w:firstColumn="0" w:lastColumn="0" w:oddVBand="1" w:evenVBand="0" w:oddHBand="0" w:evenHBand="0" w:firstRowFirstColumn="0" w:firstRowLastColumn="0" w:lastRowFirstColumn="0" w:lastRowLastColumn="0"/>
            <w:tcW w:w="1526" w:type="pct"/>
          </w:tcPr>
          <w:p w:rsidR="00CE4395" w:rsidRPr="00CC58C3" w:rsidRDefault="00CE4395" w:rsidP="00CE4395">
            <w:pPr>
              <w:pStyle w:val="BodyText"/>
              <w:spacing w:before="60"/>
              <w:rPr>
                <w:rFonts w:eastAsia="MS Mincho" w:cs="Arial"/>
              </w:rPr>
            </w:pPr>
          </w:p>
        </w:tc>
        <w:tc>
          <w:tcPr>
            <w:cnfStyle w:val="000001000000" w:firstRow="0" w:lastRow="0" w:firstColumn="0" w:lastColumn="0" w:oddVBand="0" w:evenVBand="1" w:oddHBand="0" w:evenHBand="0" w:firstRowFirstColumn="0" w:firstRowLastColumn="0" w:lastRowFirstColumn="0" w:lastRowLastColumn="0"/>
            <w:tcW w:w="910" w:type="pct"/>
          </w:tcPr>
          <w:p w:rsidR="00CE4395" w:rsidRPr="00072B8A" w:rsidRDefault="00CE4395" w:rsidP="00CE4395">
            <w:pPr>
              <w:pStyle w:val="BodyText"/>
              <w:spacing w:before="60"/>
              <w:rPr>
                <w:rFonts w:eastAsia="Arial Unicode MS" w:cs="Arial"/>
              </w:rPr>
            </w:pPr>
            <w:r w:rsidRPr="009E6EFA">
              <w:rPr>
                <w:rFonts w:eastAsia="Arial Unicode MS" w:cs="Arial"/>
              </w:rPr>
              <w:t>NMIStandingDataResponse</w:t>
            </w:r>
          </w:p>
        </w:tc>
        <w:tc>
          <w:tcPr>
            <w:cnfStyle w:val="000010000000" w:firstRow="0" w:lastRow="0" w:firstColumn="0" w:lastColumn="0" w:oddVBand="1" w:evenVBand="0" w:oddHBand="0" w:evenHBand="0" w:firstRowFirstColumn="0" w:firstRowLastColumn="0" w:lastRowFirstColumn="0" w:lastRowLastColumn="0"/>
            <w:tcW w:w="1107" w:type="pct"/>
          </w:tcPr>
          <w:p w:rsidR="00CE4395" w:rsidRDefault="00CE4395" w:rsidP="00CE4395">
            <w:pPr>
              <w:pStyle w:val="BodyText"/>
              <w:spacing w:before="60"/>
              <w:rPr>
                <w:rFonts w:eastAsia="Arial Unicode MS" w:cs="Arial"/>
              </w:rPr>
            </w:pPr>
            <w:r w:rsidRPr="009E6E51">
              <w:rPr>
                <w:rFonts w:eastAsia="Arial Unicode MS" w:cs="Arial"/>
              </w:rPr>
              <w:t>Common_r39.xsd</w:t>
            </w:r>
          </w:p>
        </w:tc>
      </w:tr>
    </w:tbl>
    <w:p w:rsidR="002B0C76" w:rsidRPr="00E62C88" w:rsidRDefault="002B0C76" w:rsidP="00F01873">
      <w:pPr>
        <w:pStyle w:val="BodyText"/>
      </w:pPr>
    </w:p>
    <w:p w:rsidR="002B0C76" w:rsidRDefault="002B0C76" w:rsidP="002B0C76">
      <w:pPr>
        <w:pStyle w:val="BodyText"/>
        <w:rPr>
          <w:rFonts w:eastAsia="Arial Unicode MS"/>
        </w:rPr>
      </w:pPr>
    </w:p>
    <w:p w:rsidR="002B0C76" w:rsidRDefault="002B0C76" w:rsidP="002B0C76">
      <w:pPr>
        <w:pStyle w:val="BodyText"/>
        <w:rPr>
          <w:rFonts w:eastAsia="Arial Unicode MS"/>
        </w:rPr>
      </w:pPr>
    </w:p>
    <w:p w:rsidR="002B0C76" w:rsidRDefault="002B0C76" w:rsidP="002B0C76">
      <w:pPr>
        <w:pStyle w:val="BodyText"/>
        <w:rPr>
          <w:rFonts w:eastAsia="Arial Unicode MS"/>
        </w:rPr>
      </w:pPr>
    </w:p>
    <w:p w:rsidR="002B0C76" w:rsidRDefault="002B0C76" w:rsidP="002B0C76">
      <w:pPr>
        <w:pStyle w:val="BodyText"/>
        <w:rPr>
          <w:rFonts w:eastAsia="Arial Unicode MS"/>
        </w:rPr>
      </w:pPr>
    </w:p>
    <w:p w:rsidR="002B0C76" w:rsidRPr="00FE4D58" w:rsidRDefault="002B0C76" w:rsidP="00FE4D58">
      <w:pPr>
        <w:pStyle w:val="Heading1"/>
        <w:sectPr w:rsidR="002B0C76" w:rsidRPr="00FE4D58" w:rsidSect="002B0C76">
          <w:footerReference w:type="default" r:id="rId24"/>
          <w:pgSz w:w="16840" w:h="11907" w:orient="landscape" w:code="9"/>
          <w:pgMar w:top="992" w:right="1134" w:bottom="851" w:left="992" w:header="720" w:footer="329" w:gutter="0"/>
          <w:cols w:space="720"/>
        </w:sectPr>
      </w:pPr>
    </w:p>
    <w:p w:rsidR="002B0C76" w:rsidRPr="00FE4D58" w:rsidRDefault="002B0C76" w:rsidP="00FE4D58">
      <w:pPr>
        <w:pStyle w:val="Heading1"/>
      </w:pPr>
      <w:bookmarkStart w:id="10" w:name="_Toc480801048"/>
      <w:bookmarkStart w:id="11" w:name="_Toc527124937"/>
      <w:r w:rsidRPr="00FE4D58">
        <w:lastRenderedPageBreak/>
        <w:t>File Change Summary</w:t>
      </w:r>
      <w:bookmarkEnd w:id="5"/>
      <w:bookmarkEnd w:id="10"/>
      <w:bookmarkEnd w:id="11"/>
    </w:p>
    <w:p w:rsidR="002B0C76" w:rsidRPr="00674863" w:rsidRDefault="002B0C76" w:rsidP="00674863">
      <w:pPr>
        <w:pStyle w:val="BodyText"/>
      </w:pPr>
      <w:bookmarkStart w:id="12" w:name="_Toc31509810"/>
      <w:bookmarkStart w:id="13" w:name="_Toc99432782"/>
      <w:bookmarkStart w:id="14" w:name="_Toc121027036"/>
      <w:r w:rsidRPr="00674863">
        <w:t>The following file changes are implemented to create the r3</w:t>
      </w:r>
      <w:r w:rsidR="000530BD">
        <w:t>9</w:t>
      </w:r>
      <w:r w:rsidRPr="00674863">
        <w:t xml:space="preserve"> schema version</w:t>
      </w:r>
    </w:p>
    <w:p w:rsidR="002B0C76" w:rsidRPr="00FE4D58" w:rsidRDefault="002B0C76" w:rsidP="00FE4D58">
      <w:pPr>
        <w:pStyle w:val="Heading2"/>
      </w:pPr>
      <w:bookmarkStart w:id="15" w:name="_Toc480801049"/>
      <w:bookmarkStart w:id="16" w:name="_Toc527124938"/>
      <w:r w:rsidRPr="00FE4D58">
        <w:t>aseXML</w:t>
      </w:r>
      <w:bookmarkEnd w:id="12"/>
      <w:bookmarkEnd w:id="13"/>
      <w:bookmarkEnd w:id="14"/>
      <w:bookmarkEnd w:id="15"/>
      <w:bookmarkEnd w:id="16"/>
    </w:p>
    <w:p w:rsidR="002B0C76" w:rsidRDefault="002B0C76" w:rsidP="00674863">
      <w:pPr>
        <w:pStyle w:val="BodyText"/>
        <w:rPr>
          <w:lang w:val="en-US"/>
        </w:rPr>
      </w:pPr>
      <w:r>
        <w:rPr>
          <w:lang w:val="en-US"/>
        </w:rPr>
        <w:t>Changed aseXML namespace to urn:aseXML:r3</w:t>
      </w:r>
      <w:r w:rsidR="000530BD">
        <w:rPr>
          <w:lang w:val="en-US"/>
        </w:rPr>
        <w:t>9</w:t>
      </w:r>
    </w:p>
    <w:p w:rsidR="002B0C76" w:rsidRPr="00245AC0" w:rsidRDefault="002B0C76" w:rsidP="00463B49">
      <w:pPr>
        <w:pStyle w:val="Heading2"/>
      </w:pPr>
      <w:bookmarkStart w:id="17" w:name="_Toc480801050"/>
      <w:bookmarkStart w:id="18" w:name="_Toc527124939"/>
      <w:r w:rsidRPr="00245AC0">
        <w:t>Changes</w:t>
      </w:r>
      <w:bookmarkEnd w:id="17"/>
      <w:bookmarkEnd w:id="18"/>
    </w:p>
    <w:tbl>
      <w:tblPr>
        <w:tblW w:w="99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17"/>
        <w:gridCol w:w="851"/>
        <w:gridCol w:w="5386"/>
        <w:gridCol w:w="2854"/>
      </w:tblGrid>
      <w:tr w:rsidR="002B0C76" w:rsidRPr="00072B8A" w:rsidTr="002B0C76">
        <w:tc>
          <w:tcPr>
            <w:tcW w:w="817" w:type="dxa"/>
            <w:shd w:val="clear" w:color="auto" w:fill="D9D9D9"/>
          </w:tcPr>
          <w:p w:rsidR="002B0C76" w:rsidRPr="00072B8A" w:rsidRDefault="002B0C76" w:rsidP="002B0C76">
            <w:pPr>
              <w:pStyle w:val="BodyText"/>
              <w:spacing w:before="60"/>
              <w:rPr>
                <w:rFonts w:eastAsia="Arial Unicode MS" w:cs="Arial"/>
                <w:b/>
                <w:bCs w:val="0"/>
                <w:szCs w:val="16"/>
              </w:rPr>
            </w:pPr>
            <w:r w:rsidRPr="00072B8A">
              <w:rPr>
                <w:rFonts w:eastAsia="Arial Unicode MS" w:cs="Arial"/>
                <w:b/>
                <w:szCs w:val="16"/>
              </w:rPr>
              <w:t>Chg #</w:t>
            </w:r>
          </w:p>
        </w:tc>
        <w:tc>
          <w:tcPr>
            <w:tcW w:w="851" w:type="dxa"/>
            <w:shd w:val="clear" w:color="auto" w:fill="D9D9D9"/>
          </w:tcPr>
          <w:p w:rsidR="002B0C76" w:rsidRPr="00072B8A" w:rsidRDefault="002B0C76" w:rsidP="002B0C76">
            <w:pPr>
              <w:pStyle w:val="BodyText"/>
              <w:spacing w:before="60"/>
              <w:rPr>
                <w:rFonts w:eastAsia="Arial Unicode MS" w:cs="Arial"/>
                <w:b/>
                <w:bCs w:val="0"/>
                <w:szCs w:val="16"/>
              </w:rPr>
            </w:pPr>
            <w:r w:rsidRPr="00072B8A">
              <w:rPr>
                <w:rFonts w:cs="Arial"/>
                <w:b/>
              </w:rPr>
              <w:t>Item #</w:t>
            </w:r>
          </w:p>
        </w:tc>
        <w:tc>
          <w:tcPr>
            <w:tcW w:w="5386" w:type="dxa"/>
            <w:shd w:val="clear" w:color="auto" w:fill="D9D9D9"/>
          </w:tcPr>
          <w:p w:rsidR="002B0C76" w:rsidRPr="00072B8A" w:rsidRDefault="002B0C76" w:rsidP="002B0C76">
            <w:pPr>
              <w:pStyle w:val="BodyText"/>
              <w:spacing w:before="60"/>
              <w:rPr>
                <w:rFonts w:eastAsia="Arial Unicode MS" w:cs="Arial"/>
                <w:b/>
                <w:bCs w:val="0"/>
                <w:szCs w:val="16"/>
              </w:rPr>
            </w:pPr>
            <w:r w:rsidRPr="00072B8A">
              <w:rPr>
                <w:rFonts w:cs="Arial"/>
                <w:b/>
              </w:rPr>
              <w:t>Description of change</w:t>
            </w:r>
          </w:p>
        </w:tc>
        <w:tc>
          <w:tcPr>
            <w:tcW w:w="2854" w:type="dxa"/>
            <w:shd w:val="clear" w:color="auto" w:fill="D9D9D9"/>
          </w:tcPr>
          <w:p w:rsidR="002B0C76" w:rsidRPr="00072B8A" w:rsidRDefault="002B0C76" w:rsidP="002B0C76">
            <w:pPr>
              <w:pStyle w:val="BodyText"/>
              <w:spacing w:before="60"/>
              <w:rPr>
                <w:rFonts w:eastAsia="Arial Unicode MS" w:cs="Arial"/>
                <w:b/>
                <w:bCs w:val="0"/>
                <w:szCs w:val="16"/>
              </w:rPr>
            </w:pPr>
            <w:r w:rsidRPr="00072B8A">
              <w:rPr>
                <w:rFonts w:eastAsia="Arial Unicode MS" w:cs="Arial"/>
                <w:b/>
                <w:szCs w:val="16"/>
              </w:rPr>
              <w:t>Filename</w:t>
            </w:r>
          </w:p>
        </w:tc>
      </w:tr>
      <w:tr w:rsidR="00CE4395" w:rsidRPr="00072B8A" w:rsidTr="002B0C76">
        <w:tc>
          <w:tcPr>
            <w:tcW w:w="817" w:type="dxa"/>
            <w:noWrap/>
          </w:tcPr>
          <w:p w:rsidR="00CE4395" w:rsidRPr="00072B8A" w:rsidRDefault="00CE4395" w:rsidP="00CE4395">
            <w:pPr>
              <w:pStyle w:val="BodyText"/>
              <w:spacing w:before="60"/>
              <w:jc w:val="center"/>
              <w:rPr>
                <w:rFonts w:eastAsia="Arial Unicode MS" w:cs="Arial"/>
              </w:rPr>
            </w:pPr>
            <w:r>
              <w:rPr>
                <w:rFonts w:eastAsia="Arial Unicode MS" w:cs="Arial"/>
              </w:rPr>
              <w:t>1</w:t>
            </w:r>
          </w:p>
        </w:tc>
        <w:tc>
          <w:tcPr>
            <w:tcW w:w="851" w:type="dxa"/>
          </w:tcPr>
          <w:p w:rsidR="00CE4395" w:rsidRDefault="00CE4395" w:rsidP="00CE4395">
            <w:pPr>
              <w:pStyle w:val="BodyText"/>
              <w:spacing w:before="60"/>
              <w:jc w:val="center"/>
              <w:rPr>
                <w:rFonts w:cs="Arial"/>
                <w:lang w:val="en-US"/>
              </w:rPr>
            </w:pPr>
            <w:r>
              <w:rPr>
                <w:rFonts w:cs="Arial"/>
                <w:lang w:val="en-US"/>
              </w:rPr>
              <w:t>1,2,3,4</w:t>
            </w:r>
          </w:p>
        </w:tc>
        <w:tc>
          <w:tcPr>
            <w:tcW w:w="5386" w:type="dxa"/>
          </w:tcPr>
          <w:p w:rsidR="00CE4395" w:rsidRDefault="00CE4395" w:rsidP="00CE4395">
            <w:pPr>
              <w:pStyle w:val="BodyText"/>
              <w:spacing w:before="60"/>
              <w:rPr>
                <w:rFonts w:eastAsia="MS Mincho" w:cs="Arial"/>
              </w:rPr>
            </w:pPr>
            <w:r>
              <w:rPr>
                <w:rFonts w:eastAsia="MS Mincho" w:cs="Arial"/>
              </w:rPr>
              <w:t>Replace version of schema from r38 to r39</w:t>
            </w:r>
          </w:p>
        </w:tc>
        <w:tc>
          <w:tcPr>
            <w:tcW w:w="2854" w:type="dxa"/>
          </w:tcPr>
          <w:p w:rsidR="00CE4395" w:rsidRDefault="00CE4395" w:rsidP="00CE4395">
            <w:pPr>
              <w:pStyle w:val="BodyText"/>
              <w:spacing w:before="60"/>
              <w:rPr>
                <w:rFonts w:eastAsia="MS Mincho" w:cs="Arial"/>
              </w:rPr>
            </w:pPr>
            <w:r>
              <w:rPr>
                <w:rFonts w:eastAsia="MS Mincho" w:cs="Arial"/>
              </w:rPr>
              <w:t>aseXML_r39.xsd</w:t>
            </w:r>
          </w:p>
        </w:tc>
      </w:tr>
      <w:tr w:rsidR="00CE4395" w:rsidRPr="00072B8A" w:rsidTr="002B0C76">
        <w:tc>
          <w:tcPr>
            <w:tcW w:w="817" w:type="dxa"/>
            <w:noWrap/>
          </w:tcPr>
          <w:p w:rsidR="00CE4395" w:rsidRPr="00072B8A" w:rsidRDefault="00CE4395" w:rsidP="00CE4395">
            <w:pPr>
              <w:pStyle w:val="BodyText"/>
              <w:spacing w:before="60"/>
              <w:jc w:val="center"/>
              <w:rPr>
                <w:rFonts w:eastAsia="Arial Unicode MS" w:cs="Arial"/>
              </w:rPr>
            </w:pPr>
            <w:r>
              <w:rPr>
                <w:rFonts w:eastAsia="Arial Unicode MS" w:cs="Arial"/>
              </w:rPr>
              <w:t>2</w:t>
            </w:r>
          </w:p>
        </w:tc>
        <w:tc>
          <w:tcPr>
            <w:tcW w:w="851" w:type="dxa"/>
          </w:tcPr>
          <w:p w:rsidR="00CE4395" w:rsidRPr="00072B8A" w:rsidRDefault="00CE4395" w:rsidP="00CE4395">
            <w:pPr>
              <w:pStyle w:val="BodyText"/>
              <w:spacing w:before="60"/>
              <w:jc w:val="center"/>
              <w:rPr>
                <w:rFonts w:cs="Arial"/>
                <w:lang w:val="en-US"/>
              </w:rPr>
            </w:pPr>
            <w:r>
              <w:rPr>
                <w:rFonts w:cs="Arial"/>
                <w:lang w:val="en-US"/>
              </w:rPr>
              <w:t>1</w:t>
            </w:r>
          </w:p>
        </w:tc>
        <w:tc>
          <w:tcPr>
            <w:tcW w:w="5386" w:type="dxa"/>
          </w:tcPr>
          <w:p w:rsidR="00CE4395" w:rsidRPr="00072B8A" w:rsidRDefault="00CE4395" w:rsidP="00CE4395">
            <w:pPr>
              <w:pStyle w:val="BodyText"/>
              <w:spacing w:before="60"/>
              <w:rPr>
                <w:rFonts w:eastAsia="MS Mincho" w:cs="Arial"/>
              </w:rPr>
            </w:pPr>
            <w:r>
              <w:rPr>
                <w:rFonts w:eastAsia="MS Mincho" w:cs="Arial"/>
              </w:rPr>
              <w:t>Inclusion of RM Reports: RM37. RM38, RM39, RM43, RM46</w:t>
            </w:r>
          </w:p>
        </w:tc>
        <w:tc>
          <w:tcPr>
            <w:tcW w:w="2854" w:type="dxa"/>
          </w:tcPr>
          <w:p w:rsidR="00CE4395" w:rsidRPr="00072B8A" w:rsidRDefault="00CE4395" w:rsidP="00CE4395">
            <w:pPr>
              <w:pStyle w:val="BodyText"/>
              <w:spacing w:before="60"/>
              <w:rPr>
                <w:rFonts w:eastAsia="MS Mincho" w:cs="Arial"/>
              </w:rPr>
            </w:pPr>
            <w:r>
              <w:rPr>
                <w:rFonts w:eastAsia="MS Mincho" w:cs="Arial"/>
              </w:rPr>
              <w:t>MDMTReports</w:t>
            </w:r>
            <w:r w:rsidRPr="00FE0D1F">
              <w:rPr>
                <w:rFonts w:eastAsia="MS Mincho" w:cs="Arial"/>
              </w:rPr>
              <w:t>_r3</w:t>
            </w:r>
            <w:r>
              <w:rPr>
                <w:rFonts w:eastAsia="MS Mincho" w:cs="Arial"/>
              </w:rPr>
              <w:t>9</w:t>
            </w:r>
            <w:r w:rsidRPr="00FE0D1F">
              <w:rPr>
                <w:rFonts w:eastAsia="MS Mincho" w:cs="Arial"/>
              </w:rPr>
              <w:t>.xsd</w:t>
            </w:r>
          </w:p>
        </w:tc>
      </w:tr>
      <w:tr w:rsidR="00CE4395" w:rsidRPr="006340B5" w:rsidTr="002B0C76">
        <w:tc>
          <w:tcPr>
            <w:tcW w:w="817" w:type="dxa"/>
            <w:noWrap/>
          </w:tcPr>
          <w:p w:rsidR="00CE4395" w:rsidRPr="00072B8A" w:rsidRDefault="00CE4395" w:rsidP="00CE4395">
            <w:pPr>
              <w:pStyle w:val="BodyText"/>
              <w:spacing w:before="60"/>
              <w:jc w:val="center"/>
              <w:rPr>
                <w:rFonts w:eastAsia="Arial Unicode MS" w:cs="Arial"/>
              </w:rPr>
            </w:pPr>
            <w:r>
              <w:rPr>
                <w:rFonts w:eastAsia="Arial Unicode MS" w:cs="Arial"/>
              </w:rPr>
              <w:t>3</w:t>
            </w:r>
          </w:p>
        </w:tc>
        <w:tc>
          <w:tcPr>
            <w:tcW w:w="851" w:type="dxa"/>
          </w:tcPr>
          <w:p w:rsidR="00CE4395" w:rsidRPr="00072B8A" w:rsidRDefault="00CE4395" w:rsidP="00CE4395">
            <w:pPr>
              <w:pStyle w:val="BodyText"/>
              <w:spacing w:before="60"/>
              <w:jc w:val="center"/>
              <w:rPr>
                <w:rFonts w:cs="Arial"/>
                <w:lang w:val="en-US"/>
              </w:rPr>
            </w:pPr>
            <w:r>
              <w:rPr>
                <w:rFonts w:cs="Arial"/>
                <w:lang w:val="en-US"/>
              </w:rPr>
              <w:t>2</w:t>
            </w:r>
          </w:p>
        </w:tc>
        <w:tc>
          <w:tcPr>
            <w:tcW w:w="5386" w:type="dxa"/>
          </w:tcPr>
          <w:p w:rsidR="00CE4395" w:rsidRPr="00072B8A" w:rsidRDefault="00CE4395" w:rsidP="00CE4395">
            <w:pPr>
              <w:pStyle w:val="BodyText"/>
              <w:spacing w:before="60"/>
              <w:rPr>
                <w:rFonts w:eastAsia="MS Mincho" w:cs="Arial"/>
              </w:rPr>
            </w:pPr>
            <w:r>
              <w:rPr>
                <w:rFonts w:eastAsia="Arial Unicode MS"/>
              </w:rPr>
              <w:t>Update of existing ‘Last Sequence Number’ elements to optional</w:t>
            </w:r>
          </w:p>
        </w:tc>
        <w:tc>
          <w:tcPr>
            <w:tcW w:w="2854" w:type="dxa"/>
          </w:tcPr>
          <w:p w:rsidR="00CE4395" w:rsidRPr="00072B8A" w:rsidRDefault="00CE4395" w:rsidP="00CE4395">
            <w:pPr>
              <w:pStyle w:val="BodyText"/>
              <w:spacing w:before="60"/>
              <w:rPr>
                <w:rFonts w:eastAsia="MS Mincho" w:cs="Arial"/>
              </w:rPr>
            </w:pPr>
            <w:r>
              <w:rPr>
                <w:rFonts w:eastAsia="MS Mincho" w:cs="Arial"/>
              </w:rPr>
              <w:t>MDMTReports</w:t>
            </w:r>
            <w:r w:rsidRPr="00FE0D1F">
              <w:rPr>
                <w:rFonts w:eastAsia="MS Mincho" w:cs="Arial"/>
              </w:rPr>
              <w:t>_r3</w:t>
            </w:r>
            <w:r>
              <w:rPr>
                <w:rFonts w:eastAsia="MS Mincho" w:cs="Arial"/>
              </w:rPr>
              <w:t>9</w:t>
            </w:r>
            <w:r w:rsidRPr="00FE0D1F">
              <w:rPr>
                <w:rFonts w:eastAsia="MS Mincho" w:cs="Arial"/>
              </w:rPr>
              <w:t>.xsd</w:t>
            </w:r>
          </w:p>
        </w:tc>
      </w:tr>
      <w:tr w:rsidR="00CE4395" w:rsidRPr="006340B5" w:rsidTr="002B0C76">
        <w:tc>
          <w:tcPr>
            <w:tcW w:w="817" w:type="dxa"/>
            <w:noWrap/>
          </w:tcPr>
          <w:p w:rsidR="00CE4395" w:rsidRDefault="00CE4395" w:rsidP="00CE4395">
            <w:pPr>
              <w:pStyle w:val="BodyText"/>
              <w:spacing w:before="60"/>
              <w:jc w:val="center"/>
              <w:rPr>
                <w:rFonts w:eastAsia="Arial Unicode MS" w:cs="Arial"/>
              </w:rPr>
            </w:pPr>
            <w:r>
              <w:rPr>
                <w:rFonts w:eastAsia="Arial Unicode MS" w:cs="Arial"/>
              </w:rPr>
              <w:t>4</w:t>
            </w:r>
          </w:p>
        </w:tc>
        <w:tc>
          <w:tcPr>
            <w:tcW w:w="851" w:type="dxa"/>
          </w:tcPr>
          <w:p w:rsidR="00CE4395" w:rsidRPr="00772059" w:rsidRDefault="00CE4395" w:rsidP="00CE4395">
            <w:pPr>
              <w:pStyle w:val="BodyText"/>
              <w:spacing w:before="60"/>
              <w:jc w:val="center"/>
              <w:rPr>
                <w:rFonts w:eastAsia="Arial Unicode MS" w:cs="Arial"/>
              </w:rPr>
            </w:pPr>
            <w:r w:rsidRPr="00772059">
              <w:rPr>
                <w:rFonts w:eastAsia="Arial Unicode MS" w:cs="Arial"/>
              </w:rPr>
              <w:t>2</w:t>
            </w:r>
          </w:p>
        </w:tc>
        <w:tc>
          <w:tcPr>
            <w:tcW w:w="5386" w:type="dxa"/>
          </w:tcPr>
          <w:p w:rsidR="00CE4395" w:rsidRPr="00772059" w:rsidRDefault="00CE4395" w:rsidP="00CE4395">
            <w:pPr>
              <w:pStyle w:val="BodyText"/>
              <w:spacing w:before="60"/>
              <w:rPr>
                <w:rFonts w:eastAsia="Arial Unicode MS" w:cs="Arial"/>
              </w:rPr>
            </w:pPr>
            <w:r w:rsidRPr="00772059">
              <w:rPr>
                <w:rFonts w:eastAsia="Arial Unicode MS" w:cs="Arial"/>
              </w:rPr>
              <w:t>Update of existing ‘Last Sequence Number’ elements to optional</w:t>
            </w:r>
          </w:p>
        </w:tc>
        <w:tc>
          <w:tcPr>
            <w:tcW w:w="2854" w:type="dxa"/>
          </w:tcPr>
          <w:p w:rsidR="00CE4395" w:rsidRPr="00772059" w:rsidRDefault="00CE4395" w:rsidP="00CE4395">
            <w:pPr>
              <w:pStyle w:val="BodyText"/>
              <w:spacing w:before="60"/>
              <w:rPr>
                <w:rFonts w:eastAsia="Arial Unicode MS" w:cs="Arial"/>
              </w:rPr>
            </w:pPr>
            <w:r w:rsidRPr="00772059">
              <w:rPr>
                <w:rFonts w:eastAsia="Arial Unicode MS" w:cs="Arial"/>
              </w:rPr>
              <w:t>CATSReports_r39.xsd</w:t>
            </w:r>
          </w:p>
        </w:tc>
      </w:tr>
      <w:tr w:rsidR="00CE4395" w:rsidRPr="006340B5" w:rsidTr="002B0C76">
        <w:tc>
          <w:tcPr>
            <w:tcW w:w="817" w:type="dxa"/>
            <w:noWrap/>
          </w:tcPr>
          <w:p w:rsidR="00CE4395" w:rsidRPr="00072B8A" w:rsidRDefault="00CE4395" w:rsidP="00CE4395">
            <w:pPr>
              <w:pStyle w:val="BodyText"/>
              <w:spacing w:before="60"/>
              <w:jc w:val="center"/>
              <w:rPr>
                <w:rFonts w:eastAsia="Arial Unicode MS" w:cs="Arial"/>
              </w:rPr>
            </w:pPr>
            <w:r>
              <w:rPr>
                <w:rFonts w:eastAsia="Arial Unicode MS" w:cs="Arial"/>
              </w:rPr>
              <w:t>5</w:t>
            </w:r>
          </w:p>
        </w:tc>
        <w:tc>
          <w:tcPr>
            <w:tcW w:w="851" w:type="dxa"/>
          </w:tcPr>
          <w:p w:rsidR="00CE4395" w:rsidRDefault="00CE4395" w:rsidP="00CE4395">
            <w:pPr>
              <w:pStyle w:val="BodyText"/>
              <w:spacing w:before="60"/>
              <w:jc w:val="center"/>
              <w:rPr>
                <w:rFonts w:cs="Arial"/>
                <w:lang w:val="en-US"/>
              </w:rPr>
            </w:pPr>
            <w:r>
              <w:rPr>
                <w:rFonts w:cs="Arial"/>
                <w:lang w:val="en-US"/>
              </w:rPr>
              <w:t>3</w:t>
            </w:r>
          </w:p>
        </w:tc>
        <w:tc>
          <w:tcPr>
            <w:tcW w:w="5386" w:type="dxa"/>
          </w:tcPr>
          <w:p w:rsidR="00CE4395" w:rsidRDefault="00CE4395" w:rsidP="00CE4395">
            <w:pPr>
              <w:pStyle w:val="BodyText"/>
              <w:spacing w:before="60"/>
              <w:rPr>
                <w:rFonts w:eastAsia="MS Mincho" w:cs="Arial"/>
              </w:rPr>
            </w:pPr>
            <w:r>
              <w:rPr>
                <w:rFonts w:eastAsia="Arial Unicode MS"/>
              </w:rPr>
              <w:t>Addition of new x of y message block</w:t>
            </w:r>
          </w:p>
        </w:tc>
        <w:tc>
          <w:tcPr>
            <w:tcW w:w="2854" w:type="dxa"/>
          </w:tcPr>
          <w:p w:rsidR="00CE4395" w:rsidRPr="00FE0D1F" w:rsidRDefault="00CE4395" w:rsidP="00CE4395">
            <w:pPr>
              <w:pStyle w:val="BodyText"/>
              <w:spacing w:before="60"/>
              <w:rPr>
                <w:rFonts w:eastAsia="MS Mincho" w:cs="Arial"/>
              </w:rPr>
            </w:pPr>
            <w:r>
              <w:rPr>
                <w:rFonts w:eastAsia="MS Mincho" w:cs="Arial"/>
              </w:rPr>
              <w:t>Reports</w:t>
            </w:r>
            <w:r w:rsidRPr="00FD5A03">
              <w:rPr>
                <w:rFonts w:eastAsia="MS Mincho" w:cs="Arial"/>
              </w:rPr>
              <w:t>_r3</w:t>
            </w:r>
            <w:r>
              <w:rPr>
                <w:rFonts w:eastAsia="MS Mincho" w:cs="Arial"/>
              </w:rPr>
              <w:t>9</w:t>
            </w:r>
            <w:r w:rsidRPr="00FD5A03">
              <w:rPr>
                <w:rFonts w:eastAsia="MS Mincho" w:cs="Arial"/>
              </w:rPr>
              <w:t>.xsd</w:t>
            </w:r>
          </w:p>
        </w:tc>
      </w:tr>
      <w:tr w:rsidR="00CE4395" w:rsidRPr="006340B5" w:rsidTr="002B0C76">
        <w:tc>
          <w:tcPr>
            <w:tcW w:w="817" w:type="dxa"/>
            <w:noWrap/>
          </w:tcPr>
          <w:p w:rsidR="00CE4395" w:rsidRDefault="00CE4395" w:rsidP="00CE4395">
            <w:pPr>
              <w:pStyle w:val="BodyText"/>
              <w:spacing w:before="60"/>
              <w:jc w:val="center"/>
              <w:rPr>
                <w:rFonts w:eastAsia="Arial Unicode MS" w:cs="Arial"/>
              </w:rPr>
            </w:pPr>
            <w:r>
              <w:rPr>
                <w:rFonts w:eastAsia="Arial Unicode MS" w:cs="Arial"/>
              </w:rPr>
              <w:t>6</w:t>
            </w:r>
          </w:p>
        </w:tc>
        <w:tc>
          <w:tcPr>
            <w:tcW w:w="851" w:type="dxa"/>
          </w:tcPr>
          <w:p w:rsidR="00CE4395" w:rsidRDefault="00CE4395" w:rsidP="00CE4395">
            <w:pPr>
              <w:pStyle w:val="BodyText"/>
              <w:spacing w:before="60"/>
              <w:jc w:val="center"/>
              <w:rPr>
                <w:rFonts w:cs="Arial"/>
                <w:lang w:val="en-US"/>
              </w:rPr>
            </w:pPr>
            <w:r>
              <w:rPr>
                <w:rFonts w:cs="Arial"/>
                <w:lang w:val="en-US"/>
              </w:rPr>
              <w:t>4</w:t>
            </w:r>
          </w:p>
        </w:tc>
        <w:tc>
          <w:tcPr>
            <w:tcW w:w="5386" w:type="dxa"/>
          </w:tcPr>
          <w:p w:rsidR="00CE4395" w:rsidRDefault="00CE4395" w:rsidP="00CE4395">
            <w:pPr>
              <w:pStyle w:val="BodyText"/>
              <w:spacing w:before="60"/>
              <w:rPr>
                <w:rFonts w:eastAsia="Arial Unicode MS"/>
              </w:rPr>
            </w:pPr>
            <w:r>
              <w:rPr>
                <w:rFonts w:eastAsia="Arial Unicode MS"/>
              </w:rPr>
              <w:t>Addition of new Second TNI number for Cross boundary NMIs</w:t>
            </w:r>
          </w:p>
        </w:tc>
        <w:tc>
          <w:tcPr>
            <w:tcW w:w="2854" w:type="dxa"/>
          </w:tcPr>
          <w:p w:rsidR="00CE4395" w:rsidRDefault="00CE4395" w:rsidP="00CE4395">
            <w:pPr>
              <w:pStyle w:val="BodyText"/>
              <w:spacing w:before="60"/>
              <w:rPr>
                <w:rFonts w:eastAsia="MS Mincho" w:cs="Arial"/>
              </w:rPr>
            </w:pPr>
            <w:r>
              <w:rPr>
                <w:rFonts w:eastAsia="MS Mincho" w:cs="Arial"/>
              </w:rPr>
              <w:t>ElectricityMasterStandingData_r39.xsd</w:t>
            </w:r>
          </w:p>
        </w:tc>
      </w:tr>
      <w:tr w:rsidR="00CE4395" w:rsidRPr="006340B5" w:rsidTr="002B0C76">
        <w:tc>
          <w:tcPr>
            <w:tcW w:w="817" w:type="dxa"/>
            <w:noWrap/>
          </w:tcPr>
          <w:p w:rsidR="00CE4395" w:rsidRDefault="00CE4395" w:rsidP="00CE4395">
            <w:pPr>
              <w:pStyle w:val="BodyText"/>
              <w:spacing w:before="60"/>
              <w:jc w:val="center"/>
              <w:rPr>
                <w:rFonts w:eastAsia="Arial Unicode MS" w:cs="Arial"/>
              </w:rPr>
            </w:pPr>
            <w:r>
              <w:rPr>
                <w:rFonts w:eastAsia="Arial Unicode MS" w:cs="Arial"/>
              </w:rPr>
              <w:t>7</w:t>
            </w:r>
          </w:p>
        </w:tc>
        <w:tc>
          <w:tcPr>
            <w:tcW w:w="851" w:type="dxa"/>
          </w:tcPr>
          <w:p w:rsidR="00CE4395" w:rsidRDefault="00CE4395" w:rsidP="00CE4395">
            <w:pPr>
              <w:pStyle w:val="BodyText"/>
              <w:spacing w:before="60"/>
              <w:jc w:val="center"/>
              <w:rPr>
                <w:rFonts w:cs="Arial"/>
                <w:lang w:val="en-US"/>
              </w:rPr>
            </w:pPr>
            <w:r>
              <w:rPr>
                <w:rFonts w:cs="Arial"/>
                <w:lang w:val="en-US"/>
              </w:rPr>
              <w:t>1,2,3,4</w:t>
            </w:r>
          </w:p>
        </w:tc>
        <w:tc>
          <w:tcPr>
            <w:tcW w:w="5386" w:type="dxa"/>
          </w:tcPr>
          <w:p w:rsidR="00CE4395" w:rsidRDefault="00CE4395" w:rsidP="00CE4395">
            <w:pPr>
              <w:pStyle w:val="BodyText"/>
              <w:spacing w:before="60"/>
              <w:rPr>
                <w:rFonts w:eastAsia="Arial Unicode MS"/>
              </w:rPr>
            </w:pPr>
            <w:r>
              <w:rPr>
                <w:rFonts w:eastAsia="Arial Unicode MS"/>
              </w:rPr>
              <w:t>Registration of r39 release</w:t>
            </w:r>
          </w:p>
        </w:tc>
        <w:tc>
          <w:tcPr>
            <w:tcW w:w="2854" w:type="dxa"/>
          </w:tcPr>
          <w:p w:rsidR="00CE4395" w:rsidRDefault="00CE4395" w:rsidP="00CE4395">
            <w:pPr>
              <w:pStyle w:val="BodyText"/>
              <w:spacing w:before="60"/>
              <w:rPr>
                <w:rFonts w:eastAsia="MS Mincho" w:cs="Arial"/>
              </w:rPr>
            </w:pPr>
            <w:r>
              <w:rPr>
                <w:rFonts w:eastAsia="MS Mincho" w:cs="Arial"/>
              </w:rPr>
              <w:t>Events_r39.xsd</w:t>
            </w:r>
          </w:p>
        </w:tc>
      </w:tr>
      <w:tr w:rsidR="00CE4395" w:rsidRPr="006340B5" w:rsidTr="002B0C76">
        <w:tc>
          <w:tcPr>
            <w:tcW w:w="817" w:type="dxa"/>
            <w:noWrap/>
          </w:tcPr>
          <w:p w:rsidR="00CE4395" w:rsidRDefault="00CE4395" w:rsidP="00CE4395">
            <w:pPr>
              <w:pStyle w:val="BodyText"/>
              <w:spacing w:before="60"/>
              <w:jc w:val="center"/>
              <w:rPr>
                <w:rFonts w:eastAsia="Arial Unicode MS" w:cs="Arial"/>
              </w:rPr>
            </w:pPr>
            <w:r>
              <w:rPr>
                <w:rFonts w:eastAsia="Arial Unicode MS" w:cs="Arial"/>
              </w:rPr>
              <w:t>8</w:t>
            </w:r>
          </w:p>
        </w:tc>
        <w:tc>
          <w:tcPr>
            <w:tcW w:w="851" w:type="dxa"/>
          </w:tcPr>
          <w:p w:rsidR="00CE4395" w:rsidRDefault="00CE4395" w:rsidP="00CE4395">
            <w:pPr>
              <w:pStyle w:val="BodyText"/>
              <w:spacing w:before="60"/>
              <w:jc w:val="center"/>
              <w:rPr>
                <w:rFonts w:cs="Arial"/>
                <w:lang w:val="en-US"/>
              </w:rPr>
            </w:pPr>
          </w:p>
        </w:tc>
        <w:tc>
          <w:tcPr>
            <w:tcW w:w="5386" w:type="dxa"/>
          </w:tcPr>
          <w:p w:rsidR="00CE4395" w:rsidRDefault="00CE4395" w:rsidP="00CE4395">
            <w:pPr>
              <w:pStyle w:val="BodyText"/>
              <w:spacing w:before="60"/>
              <w:rPr>
                <w:rFonts w:eastAsia="Arial Unicode MS"/>
              </w:rPr>
            </w:pPr>
            <w:r>
              <w:rPr>
                <w:rFonts w:eastAsia="Arial Unicode MS" w:cs="Arial"/>
              </w:rPr>
              <w:t>Define new complex types</w:t>
            </w:r>
          </w:p>
        </w:tc>
        <w:tc>
          <w:tcPr>
            <w:tcW w:w="2854" w:type="dxa"/>
          </w:tcPr>
          <w:p w:rsidR="00CE4395" w:rsidRDefault="00CE4395" w:rsidP="00CE4395">
            <w:pPr>
              <w:pStyle w:val="BodyText"/>
              <w:spacing w:before="60"/>
              <w:rPr>
                <w:rFonts w:eastAsia="MS Mincho" w:cs="Arial"/>
              </w:rPr>
            </w:pPr>
            <w:r w:rsidRPr="001A70EF">
              <w:rPr>
                <w:rFonts w:eastAsia="Arial Unicode MS" w:cs="Arial"/>
              </w:rPr>
              <w:t>Common_r39.xsd</w:t>
            </w:r>
          </w:p>
        </w:tc>
      </w:tr>
      <w:tr w:rsidR="00CE4395" w:rsidRPr="006340B5" w:rsidTr="002B0C76">
        <w:tc>
          <w:tcPr>
            <w:tcW w:w="817" w:type="dxa"/>
            <w:noWrap/>
          </w:tcPr>
          <w:p w:rsidR="00CE4395" w:rsidRPr="00072B8A" w:rsidRDefault="00CE4395" w:rsidP="00CE4395">
            <w:pPr>
              <w:pStyle w:val="BodyText"/>
              <w:spacing w:before="60"/>
              <w:jc w:val="center"/>
              <w:rPr>
                <w:rFonts w:eastAsia="Arial Unicode MS" w:cs="Arial"/>
              </w:rPr>
            </w:pPr>
            <w:r>
              <w:rPr>
                <w:rFonts w:eastAsia="Arial Unicode MS" w:cs="Arial"/>
              </w:rPr>
              <w:t>9</w:t>
            </w:r>
          </w:p>
        </w:tc>
        <w:tc>
          <w:tcPr>
            <w:tcW w:w="851" w:type="dxa"/>
          </w:tcPr>
          <w:p w:rsidR="00CE4395" w:rsidRPr="00072B8A" w:rsidRDefault="00CE4395" w:rsidP="00CE4395">
            <w:pPr>
              <w:pStyle w:val="BodyText"/>
              <w:spacing w:before="60"/>
              <w:jc w:val="center"/>
              <w:rPr>
                <w:rFonts w:cs="Arial"/>
                <w:lang w:val="en-US"/>
              </w:rPr>
            </w:pPr>
          </w:p>
        </w:tc>
        <w:tc>
          <w:tcPr>
            <w:tcW w:w="5386" w:type="dxa"/>
          </w:tcPr>
          <w:p w:rsidR="00CE4395" w:rsidRPr="00072B8A" w:rsidRDefault="00CE4395" w:rsidP="00CE4395">
            <w:pPr>
              <w:pStyle w:val="BodyText"/>
              <w:spacing w:before="60"/>
              <w:rPr>
                <w:rFonts w:eastAsia="MS Mincho" w:cs="Arial"/>
              </w:rPr>
            </w:pPr>
            <w:r>
              <w:rPr>
                <w:rFonts w:eastAsia="MS Mincho" w:cs="Arial"/>
              </w:rPr>
              <w:t>Add element ‘PreviousReadings’ to ‘</w:t>
            </w:r>
            <w:r w:rsidRPr="001A70EF">
              <w:rPr>
                <w:rFonts w:eastAsia="MS Mincho" w:cs="Arial"/>
              </w:rPr>
              <w:t>NMIStandingDataResponse</w:t>
            </w:r>
            <w:r>
              <w:rPr>
                <w:rFonts w:eastAsia="MS Mincho" w:cs="Arial"/>
              </w:rPr>
              <w:t>’</w:t>
            </w:r>
          </w:p>
        </w:tc>
        <w:tc>
          <w:tcPr>
            <w:tcW w:w="2854" w:type="dxa"/>
          </w:tcPr>
          <w:p w:rsidR="00CE4395" w:rsidRPr="00072B8A" w:rsidRDefault="00CE4395" w:rsidP="00CE4395">
            <w:pPr>
              <w:pStyle w:val="BodyText"/>
              <w:spacing w:before="60"/>
              <w:rPr>
                <w:rFonts w:eastAsia="MS Mincho" w:cs="Arial"/>
              </w:rPr>
            </w:pPr>
            <w:r w:rsidRPr="001A70EF">
              <w:rPr>
                <w:rFonts w:eastAsia="MS Mincho" w:cs="Arial"/>
              </w:rPr>
              <w:t>NMIDataAccess_r39.xsd</w:t>
            </w:r>
          </w:p>
        </w:tc>
      </w:tr>
      <w:tr w:rsidR="00CE4395" w:rsidRPr="006340B5" w:rsidTr="002B0C76">
        <w:tc>
          <w:tcPr>
            <w:tcW w:w="817" w:type="dxa"/>
            <w:noWrap/>
          </w:tcPr>
          <w:p w:rsidR="00CE4395" w:rsidRPr="00072B8A" w:rsidRDefault="00CE4395" w:rsidP="00CE4395">
            <w:pPr>
              <w:pStyle w:val="BodyText"/>
              <w:spacing w:before="60"/>
              <w:jc w:val="center"/>
              <w:rPr>
                <w:rFonts w:eastAsia="Arial Unicode MS" w:cs="Arial"/>
              </w:rPr>
            </w:pPr>
            <w:r>
              <w:rPr>
                <w:rFonts w:eastAsia="Arial Unicode MS" w:cs="Arial"/>
              </w:rPr>
              <w:t>10</w:t>
            </w:r>
          </w:p>
        </w:tc>
        <w:tc>
          <w:tcPr>
            <w:tcW w:w="851" w:type="dxa"/>
          </w:tcPr>
          <w:p w:rsidR="00CE4395" w:rsidRPr="00072B8A" w:rsidRDefault="00CE4395" w:rsidP="00CE4395">
            <w:pPr>
              <w:pStyle w:val="BodyText"/>
              <w:spacing w:before="60"/>
              <w:jc w:val="center"/>
              <w:rPr>
                <w:rFonts w:cs="Arial"/>
                <w:lang w:val="en-US"/>
              </w:rPr>
            </w:pPr>
          </w:p>
        </w:tc>
        <w:tc>
          <w:tcPr>
            <w:tcW w:w="5386" w:type="dxa"/>
          </w:tcPr>
          <w:p w:rsidR="00CE4395" w:rsidRPr="00072B8A" w:rsidRDefault="00CE4395" w:rsidP="00CE4395">
            <w:pPr>
              <w:pStyle w:val="BodyText"/>
              <w:spacing w:before="60"/>
              <w:rPr>
                <w:rFonts w:eastAsia="MS Mincho" w:cs="Arial"/>
              </w:rPr>
            </w:pPr>
            <w:r>
              <w:rPr>
                <w:rFonts w:eastAsia="Arial Unicode MS"/>
              </w:rPr>
              <w:t>Update ‘</w:t>
            </w:r>
            <w:r w:rsidRPr="001A70EF">
              <w:rPr>
                <w:rFonts w:eastAsia="Arial Unicode MS"/>
              </w:rPr>
              <w:t>NMIStandingDataResponse</w:t>
            </w:r>
            <w:r>
              <w:rPr>
                <w:rFonts w:eastAsia="Arial Unicode MS"/>
              </w:rPr>
              <w:t>’ version type to r39</w:t>
            </w:r>
          </w:p>
        </w:tc>
        <w:tc>
          <w:tcPr>
            <w:tcW w:w="2854" w:type="dxa"/>
          </w:tcPr>
          <w:p w:rsidR="00CE4395" w:rsidRPr="00072B8A" w:rsidRDefault="00CE4395" w:rsidP="00CE4395">
            <w:pPr>
              <w:pStyle w:val="BodyText"/>
              <w:spacing w:before="60"/>
              <w:rPr>
                <w:rFonts w:eastAsia="MS Mincho" w:cs="Arial"/>
              </w:rPr>
            </w:pPr>
            <w:r w:rsidRPr="001A70EF">
              <w:rPr>
                <w:rFonts w:eastAsia="MS Mincho" w:cs="Arial"/>
              </w:rPr>
              <w:t>NMIDataAccess_r39.xsd</w:t>
            </w:r>
          </w:p>
        </w:tc>
      </w:tr>
    </w:tbl>
    <w:p w:rsidR="002B0C76" w:rsidRDefault="002B0C76" w:rsidP="00463B49">
      <w:pPr>
        <w:pStyle w:val="CaptionTable"/>
      </w:pPr>
      <w:bookmarkStart w:id="19" w:name="_Toc83520601"/>
      <w:bookmarkStart w:id="20" w:name="_Toc527125126"/>
      <w:r w:rsidRPr="00115A0B">
        <w:t xml:space="preserve">Table </w:t>
      </w:r>
      <w:r>
        <w:fldChar w:fldCharType="begin"/>
      </w:r>
      <w:r>
        <w:instrText xml:space="preserve"> STYLEREF 1 \s </w:instrText>
      </w:r>
      <w:r>
        <w:fldChar w:fldCharType="separate"/>
      </w:r>
      <w:r>
        <w:rPr>
          <w:noProof/>
        </w:rPr>
        <w:t>2</w:t>
      </w:r>
      <w:r>
        <w:rPr>
          <w:noProof/>
        </w:rPr>
        <w:fldChar w:fldCharType="end"/>
      </w:r>
      <w:r w:rsidRPr="00115A0B">
        <w:noBreakHyphen/>
      </w:r>
      <w:r>
        <w:fldChar w:fldCharType="begin"/>
      </w:r>
      <w:r>
        <w:instrText xml:space="preserve"> SEQ Table \* ARABIC \s 1 </w:instrText>
      </w:r>
      <w:r>
        <w:fldChar w:fldCharType="separate"/>
      </w:r>
      <w:r>
        <w:rPr>
          <w:noProof/>
        </w:rPr>
        <w:t>1</w:t>
      </w:r>
      <w:r>
        <w:rPr>
          <w:noProof/>
        </w:rPr>
        <w:fldChar w:fldCharType="end"/>
      </w:r>
      <w:r w:rsidRPr="00115A0B">
        <w:t xml:space="preserve"> Change Log</w:t>
      </w:r>
      <w:bookmarkEnd w:id="19"/>
      <w:bookmarkEnd w:id="20"/>
    </w:p>
    <w:p w:rsidR="00CE4395" w:rsidRPr="00044584" w:rsidRDefault="00CE4395" w:rsidP="00CE4395">
      <w:pPr>
        <w:pStyle w:val="Heading3"/>
      </w:pPr>
      <w:bookmarkStart w:id="21" w:name="_Toc148936183"/>
      <w:bookmarkStart w:id="22" w:name="_Toc244924314"/>
      <w:r w:rsidRPr="00044584">
        <w:t>Schema change description</w:t>
      </w:r>
      <w:bookmarkEnd w:id="21"/>
      <w:bookmarkEnd w:id="22"/>
    </w:p>
    <w:p w:rsidR="00CE4395" w:rsidRPr="00044584" w:rsidRDefault="00CE4395" w:rsidP="00CE4395">
      <w:pPr>
        <w:pStyle w:val="Heading4"/>
      </w:pPr>
      <w:bookmarkStart w:id="23" w:name="_Toc480801052"/>
      <w:bookmarkStart w:id="24" w:name="_Toc527124940"/>
      <w:r>
        <w:t>aseXml</w:t>
      </w:r>
      <w:r w:rsidRPr="00044584">
        <w:t>_r3</w:t>
      </w:r>
      <w:r>
        <w:t>9</w:t>
      </w:r>
      <w:r w:rsidRPr="00044584">
        <w:t>.xsd</w:t>
      </w:r>
    </w:p>
    <w:p w:rsidR="00CE4395" w:rsidRPr="00F3138D" w:rsidRDefault="00CE4395" w:rsidP="00CE4395">
      <w:pPr>
        <w:rPr>
          <w:rFonts w:eastAsia="MS Mincho" w:cs="Arial"/>
        </w:rPr>
      </w:pPr>
      <w:r w:rsidRPr="00F3138D">
        <w:rPr>
          <w:rFonts w:eastAsia="MS Mincho" w:cs="Arial"/>
        </w:rPr>
        <w:t>New file to replace aseXML_r38.xsd and include the four r39 file versions listed below.</w:t>
      </w:r>
    </w:p>
    <w:p w:rsidR="00CE4395" w:rsidRPr="00F3138D" w:rsidRDefault="00CE4395" w:rsidP="00CE4395">
      <w:pPr>
        <w:rPr>
          <w:rFonts w:eastAsia="MS Mincho" w:cs="Arial"/>
        </w:rPr>
      </w:pPr>
    </w:p>
    <w:p w:rsidR="00CE4395" w:rsidRPr="00DE780A" w:rsidRDefault="00CE4395" w:rsidP="00CE4395">
      <w:pPr>
        <w:rPr>
          <w:rFonts w:ascii="Arial" w:hAnsi="Arial" w:cs="Arial"/>
          <w:bCs w:val="0"/>
          <w:color w:val="0000FF"/>
        </w:rPr>
      </w:pPr>
      <w:r w:rsidRPr="00F3138D">
        <w:rPr>
          <w:rFonts w:ascii="Arial" w:hAnsi="Arial" w:cs="Arial"/>
          <w:bCs w:val="0"/>
          <w:color w:val="0000FF"/>
          <w:highlight w:val="white"/>
        </w:rPr>
        <w:t>&lt;</w:t>
      </w:r>
      <w:r w:rsidRPr="00F3138D">
        <w:rPr>
          <w:rFonts w:ascii="Arial" w:hAnsi="Arial" w:cs="Arial"/>
          <w:bCs w:val="0"/>
          <w:color w:val="800000"/>
          <w:highlight w:val="white"/>
        </w:rPr>
        <w:t>xsd:schema</w:t>
      </w:r>
      <w:r w:rsidRPr="00F3138D">
        <w:rPr>
          <w:rFonts w:ascii="Arial" w:hAnsi="Arial" w:cs="Arial"/>
          <w:bCs w:val="0"/>
          <w:color w:val="FF0000"/>
          <w:highlight w:val="white"/>
        </w:rPr>
        <w:t xml:space="preserve"> xmlns</w:t>
      </w:r>
      <w:r w:rsidRPr="00F3138D">
        <w:rPr>
          <w:rFonts w:ascii="Arial" w:hAnsi="Arial" w:cs="Arial"/>
          <w:bCs w:val="0"/>
          <w:color w:val="0000FF"/>
          <w:highlight w:val="white"/>
        </w:rPr>
        <w:t>="</w:t>
      </w:r>
      <w:r w:rsidRPr="00F3138D">
        <w:rPr>
          <w:rFonts w:ascii="Arial" w:hAnsi="Arial" w:cs="Arial"/>
          <w:bCs w:val="0"/>
          <w:color w:val="000000"/>
          <w:highlight w:val="white"/>
        </w:rPr>
        <w:t>urn:aseXML:</w:t>
      </w:r>
      <w:r w:rsidRPr="00F3138D">
        <w:rPr>
          <w:rFonts w:ascii="Arial" w:hAnsi="Arial" w:cs="Arial"/>
          <w:bCs w:val="0"/>
          <w:color w:val="000000"/>
          <w:highlight w:val="yellow"/>
        </w:rPr>
        <w:t>r39</w:t>
      </w:r>
      <w:r w:rsidRPr="00F3138D">
        <w:rPr>
          <w:rFonts w:ascii="Arial" w:hAnsi="Arial" w:cs="Arial"/>
          <w:bCs w:val="0"/>
          <w:color w:val="0000FF"/>
          <w:highlight w:val="white"/>
        </w:rPr>
        <w:t>"</w:t>
      </w:r>
      <w:r w:rsidRPr="00F3138D">
        <w:rPr>
          <w:rFonts w:ascii="Arial" w:hAnsi="Arial" w:cs="Arial"/>
          <w:bCs w:val="0"/>
          <w:color w:val="FF0000"/>
          <w:highlight w:val="white"/>
        </w:rPr>
        <w:t xml:space="preserve"> xmlns:xsd</w:t>
      </w:r>
      <w:r w:rsidRPr="00F3138D">
        <w:rPr>
          <w:rFonts w:ascii="Arial" w:hAnsi="Arial" w:cs="Arial"/>
          <w:bCs w:val="0"/>
          <w:color w:val="0000FF"/>
          <w:highlight w:val="white"/>
        </w:rPr>
        <w:t>="</w:t>
      </w:r>
      <w:r w:rsidRPr="00F3138D">
        <w:rPr>
          <w:rFonts w:ascii="Arial" w:hAnsi="Arial" w:cs="Arial"/>
          <w:bCs w:val="0"/>
          <w:color w:val="000000"/>
          <w:highlight w:val="white"/>
        </w:rPr>
        <w:t>http://www.w3.org/2001/XMLSchema</w:t>
      </w:r>
      <w:r w:rsidRPr="00F3138D">
        <w:rPr>
          <w:rFonts w:ascii="Arial" w:hAnsi="Arial" w:cs="Arial"/>
          <w:bCs w:val="0"/>
          <w:color w:val="0000FF"/>
          <w:highlight w:val="white"/>
        </w:rPr>
        <w:t>"</w:t>
      </w:r>
      <w:r w:rsidRPr="00F3138D">
        <w:rPr>
          <w:rFonts w:ascii="Arial" w:hAnsi="Arial" w:cs="Arial"/>
          <w:bCs w:val="0"/>
          <w:color w:val="FF0000"/>
          <w:highlight w:val="white"/>
        </w:rPr>
        <w:t xml:space="preserve"> xmlns:xsi</w:t>
      </w:r>
      <w:r w:rsidRPr="00F3138D">
        <w:rPr>
          <w:rFonts w:ascii="Arial" w:hAnsi="Arial" w:cs="Arial"/>
          <w:bCs w:val="0"/>
          <w:color w:val="0000FF"/>
          <w:highlight w:val="white"/>
        </w:rPr>
        <w:t>="</w:t>
      </w:r>
      <w:r w:rsidRPr="00F3138D">
        <w:rPr>
          <w:rFonts w:ascii="Arial" w:hAnsi="Arial" w:cs="Arial"/>
          <w:bCs w:val="0"/>
          <w:color w:val="000000"/>
          <w:highlight w:val="white"/>
        </w:rPr>
        <w:t>http://www.w3.org/2001/XMLSchema-instance</w:t>
      </w:r>
      <w:r w:rsidRPr="00F3138D">
        <w:rPr>
          <w:rFonts w:ascii="Arial" w:hAnsi="Arial" w:cs="Arial"/>
          <w:bCs w:val="0"/>
          <w:color w:val="0000FF"/>
          <w:highlight w:val="white"/>
        </w:rPr>
        <w:t>"</w:t>
      </w:r>
      <w:r w:rsidRPr="00F3138D">
        <w:rPr>
          <w:rFonts w:ascii="Arial" w:hAnsi="Arial" w:cs="Arial"/>
          <w:bCs w:val="0"/>
          <w:color w:val="FF0000"/>
          <w:highlight w:val="white"/>
        </w:rPr>
        <w:t xml:space="preserve"> targetNamespace</w:t>
      </w:r>
      <w:r w:rsidRPr="00F3138D">
        <w:rPr>
          <w:rFonts w:ascii="Arial" w:hAnsi="Arial" w:cs="Arial"/>
          <w:bCs w:val="0"/>
          <w:color w:val="0000FF"/>
          <w:highlight w:val="white"/>
        </w:rPr>
        <w:t>="</w:t>
      </w:r>
      <w:r w:rsidRPr="00F3138D">
        <w:rPr>
          <w:rFonts w:ascii="Arial" w:hAnsi="Arial" w:cs="Arial"/>
          <w:bCs w:val="0"/>
          <w:color w:val="000000"/>
          <w:highlight w:val="white"/>
        </w:rPr>
        <w:t>urn:aseXML:</w:t>
      </w:r>
      <w:r w:rsidRPr="00F3138D">
        <w:rPr>
          <w:rFonts w:ascii="Arial" w:hAnsi="Arial" w:cs="Arial"/>
          <w:bCs w:val="0"/>
          <w:color w:val="000000"/>
          <w:highlight w:val="yellow"/>
        </w:rPr>
        <w:t>r39</w:t>
      </w:r>
      <w:r w:rsidRPr="00F3138D">
        <w:rPr>
          <w:rFonts w:ascii="Arial" w:hAnsi="Arial" w:cs="Arial"/>
          <w:bCs w:val="0"/>
          <w:color w:val="0000FF"/>
          <w:highlight w:val="white"/>
        </w:rPr>
        <w:t>"</w:t>
      </w:r>
      <w:r w:rsidRPr="00F3138D">
        <w:rPr>
          <w:rFonts w:ascii="Arial" w:hAnsi="Arial" w:cs="Arial"/>
          <w:bCs w:val="0"/>
          <w:color w:val="FF0000"/>
          <w:highlight w:val="white"/>
        </w:rPr>
        <w:t xml:space="preserve"> version</w:t>
      </w:r>
      <w:r w:rsidRPr="00F3138D">
        <w:rPr>
          <w:rFonts w:ascii="Arial" w:hAnsi="Arial" w:cs="Arial"/>
          <w:bCs w:val="0"/>
          <w:color w:val="0000FF"/>
          <w:highlight w:val="white"/>
        </w:rPr>
        <w:t>="</w:t>
      </w:r>
      <w:r w:rsidRPr="00F3138D">
        <w:rPr>
          <w:rFonts w:ascii="Arial" w:hAnsi="Arial" w:cs="Arial"/>
          <w:bCs w:val="0"/>
          <w:color w:val="000000"/>
          <w:highlight w:val="yellow"/>
        </w:rPr>
        <w:t>r39</w:t>
      </w:r>
      <w:r w:rsidRPr="00F3138D">
        <w:rPr>
          <w:rFonts w:ascii="Arial" w:hAnsi="Arial" w:cs="Arial"/>
          <w:bCs w:val="0"/>
          <w:color w:val="0000FF"/>
          <w:highlight w:val="white"/>
        </w:rPr>
        <w:t>"</w:t>
      </w:r>
      <w:r w:rsidRPr="00F3138D">
        <w:rPr>
          <w:rFonts w:ascii="Arial" w:hAnsi="Arial" w:cs="Arial"/>
          <w:bCs w:val="0"/>
          <w:color w:val="FF0000"/>
          <w:highlight w:val="white"/>
        </w:rPr>
        <w:t xml:space="preserve"> xsi:schemaLocation</w:t>
      </w:r>
      <w:r w:rsidRPr="00F3138D">
        <w:rPr>
          <w:rFonts w:ascii="Arial" w:hAnsi="Arial" w:cs="Arial"/>
          <w:bCs w:val="0"/>
          <w:color w:val="0000FF"/>
          <w:highlight w:val="white"/>
        </w:rPr>
        <w:t>="</w:t>
      </w:r>
      <w:r w:rsidRPr="00F3138D">
        <w:rPr>
          <w:rFonts w:ascii="Arial" w:hAnsi="Arial" w:cs="Arial"/>
          <w:bCs w:val="0"/>
          <w:color w:val="000000"/>
          <w:highlight w:val="white"/>
        </w:rPr>
        <w:t>urn:aseXML:</w:t>
      </w:r>
      <w:r w:rsidRPr="00F3138D">
        <w:rPr>
          <w:rFonts w:ascii="Arial" w:hAnsi="Arial" w:cs="Arial"/>
          <w:bCs w:val="0"/>
          <w:color w:val="000000"/>
          <w:highlight w:val="yellow"/>
        </w:rPr>
        <w:t>r39 aseXML_r39.xsd</w:t>
      </w:r>
      <w:r w:rsidRPr="00F3138D">
        <w:rPr>
          <w:rFonts w:ascii="Arial" w:hAnsi="Arial" w:cs="Arial"/>
          <w:bCs w:val="0"/>
          <w:color w:val="0000FF"/>
          <w:highlight w:val="white"/>
        </w:rPr>
        <w:t>"&gt;</w:t>
      </w:r>
    </w:p>
    <w:p w:rsidR="00CE4395" w:rsidRPr="00F3138D" w:rsidRDefault="00CE4395" w:rsidP="00CE4395">
      <w:pPr>
        <w:rPr>
          <w:rFonts w:eastAsia="MS Mincho" w:cs="Arial"/>
        </w:rPr>
      </w:pPr>
    </w:p>
    <w:p w:rsidR="00CE4395" w:rsidRPr="00F3138D" w:rsidRDefault="00CE4395" w:rsidP="00CE4395">
      <w:pPr>
        <w:pStyle w:val="ListParagraph"/>
        <w:rPr>
          <w:rFonts w:ascii="Arial" w:hAnsi="Arial" w:cs="Arial"/>
          <w:bCs w:val="0"/>
          <w:color w:val="0000FF"/>
          <w:sz w:val="20"/>
        </w:rPr>
      </w:pPr>
      <w:r w:rsidRPr="00F3138D">
        <w:rPr>
          <w:rFonts w:ascii="Arial" w:hAnsi="Arial" w:cs="Arial"/>
          <w:bCs w:val="0"/>
          <w:color w:val="0000FF"/>
          <w:sz w:val="20"/>
          <w:highlight w:val="white"/>
        </w:rPr>
        <w:t>&lt;</w:t>
      </w:r>
      <w:r w:rsidRPr="00F3138D">
        <w:rPr>
          <w:rFonts w:ascii="Arial" w:hAnsi="Arial" w:cs="Arial"/>
          <w:bCs w:val="0"/>
          <w:color w:val="800000"/>
          <w:sz w:val="20"/>
          <w:highlight w:val="white"/>
        </w:rPr>
        <w:t>xsd:include</w:t>
      </w:r>
      <w:r w:rsidRPr="00F3138D">
        <w:rPr>
          <w:rFonts w:ascii="Arial" w:hAnsi="Arial" w:cs="Arial"/>
          <w:bCs w:val="0"/>
          <w:color w:val="FF0000"/>
          <w:sz w:val="20"/>
          <w:highlight w:val="white"/>
        </w:rPr>
        <w:t xml:space="preserve"> schemaLocation</w:t>
      </w:r>
      <w:r w:rsidRPr="00F3138D">
        <w:rPr>
          <w:rFonts w:ascii="Arial" w:hAnsi="Arial" w:cs="Arial"/>
          <w:bCs w:val="0"/>
          <w:color w:val="0000FF"/>
          <w:sz w:val="20"/>
          <w:highlight w:val="white"/>
        </w:rPr>
        <w:t>="</w:t>
      </w:r>
      <w:r w:rsidRPr="00F3138D">
        <w:rPr>
          <w:rFonts w:ascii="Arial" w:hAnsi="Arial" w:cs="Arial"/>
          <w:bCs w:val="0"/>
          <w:color w:val="000000"/>
          <w:sz w:val="20"/>
          <w:highlight w:val="yellow"/>
        </w:rPr>
        <w:t>Events_r39.xsd</w:t>
      </w:r>
      <w:r w:rsidRPr="00F3138D">
        <w:rPr>
          <w:rFonts w:ascii="Arial" w:hAnsi="Arial" w:cs="Arial"/>
          <w:bCs w:val="0"/>
          <w:color w:val="0000FF"/>
          <w:sz w:val="20"/>
          <w:highlight w:val="white"/>
        </w:rPr>
        <w:t>"&gt;</w:t>
      </w:r>
    </w:p>
    <w:p w:rsidR="00CE4395" w:rsidRPr="00F3138D" w:rsidRDefault="00CE4395" w:rsidP="00CE4395">
      <w:pPr>
        <w:pStyle w:val="ListParagraph"/>
        <w:rPr>
          <w:rFonts w:ascii="Arial" w:hAnsi="Arial" w:cs="Arial"/>
          <w:bCs w:val="0"/>
          <w:color w:val="0000FF"/>
          <w:sz w:val="20"/>
        </w:rPr>
      </w:pPr>
      <w:r w:rsidRPr="00F3138D">
        <w:rPr>
          <w:rFonts w:ascii="Arial" w:hAnsi="Arial" w:cs="Arial"/>
          <w:bCs w:val="0"/>
          <w:color w:val="0000FF"/>
          <w:sz w:val="20"/>
          <w:highlight w:val="white"/>
        </w:rPr>
        <w:t>&lt;</w:t>
      </w:r>
      <w:r w:rsidRPr="00F3138D">
        <w:rPr>
          <w:rFonts w:ascii="Arial" w:hAnsi="Arial" w:cs="Arial"/>
          <w:bCs w:val="0"/>
          <w:color w:val="800000"/>
          <w:sz w:val="20"/>
          <w:highlight w:val="white"/>
        </w:rPr>
        <w:t>xsd:include</w:t>
      </w:r>
      <w:r w:rsidRPr="00F3138D">
        <w:rPr>
          <w:rFonts w:ascii="Arial" w:hAnsi="Arial" w:cs="Arial"/>
          <w:bCs w:val="0"/>
          <w:color w:val="FF0000"/>
          <w:sz w:val="20"/>
          <w:highlight w:val="white"/>
        </w:rPr>
        <w:t xml:space="preserve"> schemaLocation</w:t>
      </w:r>
      <w:r w:rsidRPr="00F3138D">
        <w:rPr>
          <w:rFonts w:ascii="Arial" w:hAnsi="Arial" w:cs="Arial"/>
          <w:bCs w:val="0"/>
          <w:color w:val="0000FF"/>
          <w:sz w:val="20"/>
          <w:highlight w:val="white"/>
        </w:rPr>
        <w:t>="</w:t>
      </w:r>
      <w:r w:rsidRPr="00F3138D">
        <w:rPr>
          <w:rFonts w:ascii="Arial" w:hAnsi="Arial" w:cs="Arial"/>
          <w:bCs w:val="0"/>
          <w:color w:val="000000"/>
          <w:sz w:val="20"/>
          <w:highlight w:val="yellow"/>
        </w:rPr>
        <w:t>Reports_r39.xsd</w:t>
      </w:r>
      <w:r w:rsidRPr="00F3138D">
        <w:rPr>
          <w:rFonts w:ascii="Arial" w:hAnsi="Arial" w:cs="Arial"/>
          <w:bCs w:val="0"/>
          <w:color w:val="0000FF"/>
          <w:sz w:val="20"/>
          <w:highlight w:val="white"/>
        </w:rPr>
        <w:t>"&gt;</w:t>
      </w:r>
    </w:p>
    <w:p w:rsidR="00CE4395" w:rsidRPr="00F3138D" w:rsidRDefault="00CE4395" w:rsidP="00CE4395">
      <w:pPr>
        <w:pStyle w:val="ListParagraph"/>
        <w:rPr>
          <w:rFonts w:ascii="Arial" w:hAnsi="Arial" w:cs="Arial"/>
          <w:bCs w:val="0"/>
          <w:color w:val="0000FF"/>
          <w:sz w:val="20"/>
        </w:rPr>
      </w:pPr>
      <w:r w:rsidRPr="00F3138D">
        <w:rPr>
          <w:rFonts w:ascii="Arial" w:hAnsi="Arial" w:cs="Arial"/>
          <w:bCs w:val="0"/>
          <w:color w:val="0000FF"/>
          <w:sz w:val="20"/>
          <w:highlight w:val="white"/>
        </w:rPr>
        <w:t>&lt;</w:t>
      </w:r>
      <w:r w:rsidRPr="00F3138D">
        <w:rPr>
          <w:rFonts w:ascii="Arial" w:hAnsi="Arial" w:cs="Arial"/>
          <w:bCs w:val="0"/>
          <w:color w:val="800000"/>
          <w:sz w:val="20"/>
          <w:highlight w:val="white"/>
        </w:rPr>
        <w:t>xsd:include</w:t>
      </w:r>
      <w:r w:rsidRPr="00F3138D">
        <w:rPr>
          <w:rFonts w:ascii="Arial" w:hAnsi="Arial" w:cs="Arial"/>
          <w:bCs w:val="0"/>
          <w:color w:val="FF0000"/>
          <w:sz w:val="20"/>
          <w:highlight w:val="white"/>
        </w:rPr>
        <w:t xml:space="preserve"> schemaLocation</w:t>
      </w:r>
      <w:r w:rsidRPr="00F3138D">
        <w:rPr>
          <w:rFonts w:ascii="Arial" w:hAnsi="Arial" w:cs="Arial"/>
          <w:bCs w:val="0"/>
          <w:color w:val="0000FF"/>
          <w:sz w:val="20"/>
          <w:highlight w:val="white"/>
        </w:rPr>
        <w:t>="</w:t>
      </w:r>
      <w:r w:rsidRPr="00F3138D">
        <w:rPr>
          <w:rFonts w:ascii="Arial" w:hAnsi="Arial" w:cs="Arial"/>
          <w:bCs w:val="0"/>
          <w:color w:val="000000"/>
          <w:sz w:val="20"/>
          <w:highlight w:val="yellow"/>
        </w:rPr>
        <w:t>ElectricityMasterStandingData_r39.xsd</w:t>
      </w:r>
      <w:r w:rsidRPr="00F3138D">
        <w:rPr>
          <w:rFonts w:ascii="Arial" w:hAnsi="Arial" w:cs="Arial"/>
          <w:bCs w:val="0"/>
          <w:color w:val="0000FF"/>
          <w:sz w:val="20"/>
          <w:highlight w:val="white"/>
        </w:rPr>
        <w:t>"/&gt;</w:t>
      </w:r>
    </w:p>
    <w:p w:rsidR="00CE4395" w:rsidRPr="00F3138D" w:rsidRDefault="00CE4395" w:rsidP="00CE4395">
      <w:pPr>
        <w:pStyle w:val="ListParagraph"/>
        <w:rPr>
          <w:rFonts w:ascii="Arial" w:hAnsi="Arial" w:cs="Arial"/>
          <w:bCs w:val="0"/>
          <w:color w:val="0000FF"/>
          <w:sz w:val="20"/>
        </w:rPr>
      </w:pPr>
      <w:r w:rsidRPr="00F3138D">
        <w:rPr>
          <w:rFonts w:ascii="Arial" w:hAnsi="Arial" w:cs="Arial"/>
          <w:bCs w:val="0"/>
          <w:color w:val="0000FF"/>
          <w:sz w:val="20"/>
          <w:highlight w:val="white"/>
        </w:rPr>
        <w:t>&lt;</w:t>
      </w:r>
      <w:r w:rsidRPr="00F3138D">
        <w:rPr>
          <w:rFonts w:ascii="Arial" w:hAnsi="Arial" w:cs="Arial"/>
          <w:bCs w:val="0"/>
          <w:color w:val="800000"/>
          <w:sz w:val="20"/>
          <w:highlight w:val="white"/>
        </w:rPr>
        <w:t>xsd:include</w:t>
      </w:r>
      <w:r w:rsidRPr="00F3138D">
        <w:rPr>
          <w:rFonts w:ascii="Arial" w:hAnsi="Arial" w:cs="Arial"/>
          <w:bCs w:val="0"/>
          <w:color w:val="FF0000"/>
          <w:sz w:val="20"/>
          <w:highlight w:val="white"/>
        </w:rPr>
        <w:t xml:space="preserve"> schemaLocation</w:t>
      </w:r>
      <w:r w:rsidRPr="00F3138D">
        <w:rPr>
          <w:rFonts w:ascii="Arial" w:hAnsi="Arial" w:cs="Arial"/>
          <w:bCs w:val="0"/>
          <w:color w:val="0000FF"/>
          <w:sz w:val="20"/>
          <w:highlight w:val="white"/>
        </w:rPr>
        <w:t>="</w:t>
      </w:r>
      <w:r w:rsidRPr="00F3138D">
        <w:rPr>
          <w:rFonts w:ascii="Arial" w:hAnsi="Arial" w:cs="Arial"/>
          <w:bCs w:val="0"/>
          <w:color w:val="000000"/>
          <w:sz w:val="20"/>
          <w:highlight w:val="yellow"/>
        </w:rPr>
        <w:t>CATSReports_r39.xsd</w:t>
      </w:r>
      <w:r w:rsidRPr="00F3138D">
        <w:rPr>
          <w:rFonts w:ascii="Arial" w:hAnsi="Arial" w:cs="Arial"/>
          <w:bCs w:val="0"/>
          <w:color w:val="0000FF"/>
          <w:sz w:val="20"/>
          <w:highlight w:val="white"/>
        </w:rPr>
        <w:t>"&gt;</w:t>
      </w:r>
    </w:p>
    <w:p w:rsidR="00CE4395" w:rsidRPr="00DE780A" w:rsidRDefault="00CE4395" w:rsidP="00CE4395">
      <w:pPr>
        <w:rPr>
          <w:rFonts w:ascii="Arial" w:hAnsi="Arial" w:cs="Arial"/>
          <w:bCs w:val="0"/>
          <w:color w:val="0000FF"/>
        </w:rPr>
      </w:pPr>
      <w:r w:rsidRPr="00DE780A">
        <w:rPr>
          <w:rFonts w:ascii="Arial" w:hAnsi="Arial" w:cs="Arial"/>
          <w:bCs w:val="0"/>
          <w:color w:val="0000FF"/>
          <w:highlight w:val="white"/>
        </w:rPr>
        <w:t>&lt;</w:t>
      </w:r>
      <w:r w:rsidRPr="00DE780A">
        <w:rPr>
          <w:rFonts w:ascii="Arial" w:hAnsi="Arial" w:cs="Arial"/>
          <w:bCs w:val="0"/>
          <w:color w:val="800000"/>
          <w:highlight w:val="white"/>
        </w:rPr>
        <w:t>xsd:include</w:t>
      </w:r>
      <w:r w:rsidRPr="00DE780A">
        <w:rPr>
          <w:rFonts w:ascii="Arial" w:hAnsi="Arial" w:cs="Arial"/>
          <w:bCs w:val="0"/>
          <w:color w:val="FF0000"/>
          <w:highlight w:val="white"/>
        </w:rPr>
        <w:t xml:space="preserve"> schemaLocation</w:t>
      </w:r>
      <w:r w:rsidRPr="00DE780A">
        <w:rPr>
          <w:rFonts w:ascii="Arial" w:hAnsi="Arial" w:cs="Arial"/>
          <w:bCs w:val="0"/>
          <w:color w:val="0000FF"/>
          <w:highlight w:val="white"/>
        </w:rPr>
        <w:t>="</w:t>
      </w:r>
      <w:r w:rsidRPr="00F3138D">
        <w:rPr>
          <w:rFonts w:ascii="Arial" w:hAnsi="Arial" w:cs="Arial"/>
          <w:bCs w:val="0"/>
          <w:color w:val="000000"/>
          <w:highlight w:val="yellow"/>
        </w:rPr>
        <w:t>MDMTReports_r39.xsd</w:t>
      </w:r>
      <w:r w:rsidRPr="00F3138D">
        <w:rPr>
          <w:rFonts w:ascii="Arial" w:hAnsi="Arial" w:cs="Arial"/>
          <w:bCs w:val="0"/>
          <w:color w:val="0000FF"/>
          <w:highlight w:val="yellow"/>
        </w:rPr>
        <w:t>"</w:t>
      </w:r>
      <w:r w:rsidRPr="00DE780A">
        <w:rPr>
          <w:rFonts w:ascii="Arial" w:hAnsi="Arial" w:cs="Arial"/>
          <w:bCs w:val="0"/>
          <w:color w:val="0000FF"/>
          <w:highlight w:val="white"/>
        </w:rPr>
        <w:t>&gt;</w:t>
      </w:r>
    </w:p>
    <w:p w:rsidR="00FE5067" w:rsidRPr="00FE5067" w:rsidRDefault="00FE5067" w:rsidP="00FE5067">
      <w:pPr>
        <w:rPr>
          <w:rFonts w:ascii="Arial" w:hAnsi="Arial" w:cs="Arial"/>
          <w:bCs w:val="0"/>
          <w:color w:val="0000FF"/>
        </w:rPr>
      </w:pPr>
      <w:r w:rsidRPr="00FE5067">
        <w:rPr>
          <w:rFonts w:ascii="Arial" w:hAnsi="Arial" w:cs="Arial"/>
          <w:bCs w:val="0"/>
          <w:color w:val="0000FF"/>
          <w:highlight w:val="white"/>
        </w:rPr>
        <w:t>&lt;</w:t>
      </w:r>
      <w:r w:rsidRPr="00FE5067">
        <w:rPr>
          <w:rFonts w:ascii="Arial" w:hAnsi="Arial" w:cs="Arial"/>
          <w:bCs w:val="0"/>
          <w:color w:val="800000"/>
          <w:highlight w:val="white"/>
        </w:rPr>
        <w:t>xsd:include</w:t>
      </w:r>
      <w:r w:rsidRPr="00FE5067">
        <w:rPr>
          <w:rFonts w:ascii="Arial" w:hAnsi="Arial" w:cs="Arial"/>
          <w:bCs w:val="0"/>
          <w:color w:val="FF0000"/>
          <w:highlight w:val="white"/>
        </w:rPr>
        <w:t xml:space="preserve"> schemaLocation</w:t>
      </w:r>
      <w:r w:rsidRPr="00FE5067">
        <w:rPr>
          <w:rFonts w:ascii="Arial" w:hAnsi="Arial" w:cs="Arial"/>
          <w:bCs w:val="0"/>
          <w:color w:val="0000FF"/>
          <w:highlight w:val="white"/>
        </w:rPr>
        <w:t>="</w:t>
      </w:r>
      <w:r w:rsidRPr="00FE5067">
        <w:rPr>
          <w:rFonts w:ascii="Arial" w:hAnsi="Arial" w:cs="Arial"/>
          <w:bCs w:val="0"/>
          <w:color w:val="000000"/>
          <w:highlight w:val="yellow"/>
        </w:rPr>
        <w:t>NMIDataAccess_r39.xsd</w:t>
      </w:r>
      <w:r w:rsidRPr="00FE5067">
        <w:rPr>
          <w:rFonts w:ascii="Arial" w:hAnsi="Arial" w:cs="Arial"/>
          <w:bCs w:val="0"/>
          <w:color w:val="0000FF"/>
          <w:highlight w:val="white"/>
        </w:rPr>
        <w:t>"&gt;</w:t>
      </w:r>
    </w:p>
    <w:p w:rsidR="00FE5067" w:rsidRPr="00FE5067" w:rsidRDefault="00FE5067" w:rsidP="00FE5067">
      <w:pPr>
        <w:rPr>
          <w:rFonts w:ascii="Arial" w:hAnsi="Arial" w:cs="Arial"/>
          <w:bCs w:val="0"/>
          <w:color w:val="0000FF"/>
        </w:rPr>
      </w:pPr>
      <w:r w:rsidRPr="00FE5067">
        <w:rPr>
          <w:rFonts w:ascii="Arial" w:hAnsi="Arial" w:cs="Arial"/>
          <w:bCs w:val="0"/>
          <w:color w:val="0000FF"/>
          <w:highlight w:val="white"/>
        </w:rPr>
        <w:t>&lt;</w:t>
      </w:r>
      <w:r w:rsidRPr="00FE5067">
        <w:rPr>
          <w:rFonts w:ascii="Arial" w:hAnsi="Arial" w:cs="Arial"/>
          <w:bCs w:val="0"/>
          <w:color w:val="800000"/>
          <w:highlight w:val="white"/>
        </w:rPr>
        <w:t>xsd:include</w:t>
      </w:r>
      <w:r w:rsidRPr="00FE5067">
        <w:rPr>
          <w:rFonts w:ascii="Arial" w:hAnsi="Arial" w:cs="Arial"/>
          <w:bCs w:val="0"/>
          <w:color w:val="FF0000"/>
          <w:highlight w:val="white"/>
        </w:rPr>
        <w:t xml:space="preserve"> schemaLocation</w:t>
      </w:r>
      <w:r w:rsidRPr="00FE5067">
        <w:rPr>
          <w:rFonts w:ascii="Arial" w:hAnsi="Arial" w:cs="Arial"/>
          <w:bCs w:val="0"/>
          <w:color w:val="0000FF"/>
          <w:highlight w:val="white"/>
        </w:rPr>
        <w:t>="</w:t>
      </w:r>
      <w:r w:rsidRPr="00FE5067">
        <w:rPr>
          <w:rFonts w:ascii="Arial" w:hAnsi="Arial" w:cs="Arial"/>
          <w:bCs w:val="0"/>
          <w:color w:val="000000"/>
          <w:highlight w:val="yellow"/>
        </w:rPr>
        <w:t>Common_r39.xsd</w:t>
      </w:r>
      <w:r w:rsidRPr="00FE5067">
        <w:rPr>
          <w:rFonts w:ascii="Arial" w:hAnsi="Arial" w:cs="Arial"/>
          <w:bCs w:val="0"/>
          <w:color w:val="0000FF"/>
          <w:highlight w:val="white"/>
        </w:rPr>
        <w:t>"/&gt;</w:t>
      </w:r>
    </w:p>
    <w:p w:rsidR="00CE4395" w:rsidRPr="00F3138D" w:rsidRDefault="00CE4395" w:rsidP="00CE4395">
      <w:pPr>
        <w:rPr>
          <w:rFonts w:eastAsia="MS Mincho" w:cs="Arial"/>
        </w:rPr>
      </w:pPr>
    </w:p>
    <w:p w:rsidR="00CE4395" w:rsidRPr="00044584" w:rsidRDefault="00CE4395" w:rsidP="00CE4395">
      <w:pPr>
        <w:pStyle w:val="Heading4"/>
      </w:pPr>
      <w:r>
        <w:lastRenderedPageBreak/>
        <w:t>CATSReports</w:t>
      </w:r>
      <w:r w:rsidRPr="00044584">
        <w:t>_r3</w:t>
      </w:r>
      <w:r>
        <w:t>9</w:t>
      </w:r>
      <w:r w:rsidRPr="00044584">
        <w:t>.xsd</w:t>
      </w:r>
    </w:p>
    <w:p w:rsidR="00CE4395" w:rsidRDefault="00CE4395" w:rsidP="00CE4395">
      <w:pPr>
        <w:pStyle w:val="BodyText"/>
        <w:spacing w:before="60"/>
        <w:rPr>
          <w:rFonts w:eastAsia="MS Mincho" w:cs="Arial"/>
        </w:rPr>
      </w:pPr>
      <w:r>
        <w:rPr>
          <w:rFonts w:eastAsia="MS Mincho" w:cs="Arial"/>
        </w:rPr>
        <w:t>Update “LastSequenceNumber” to optional</w:t>
      </w:r>
    </w:p>
    <w:p w:rsidR="00CE4395" w:rsidRDefault="00CE4395" w:rsidP="00CE4395">
      <w:pPr>
        <w:pStyle w:val="BodyText"/>
        <w:spacing w:before="60"/>
        <w:ind w:left="360"/>
        <w:rPr>
          <w:rFonts w:eastAsia="MS Mincho" w:cs="Arial"/>
        </w:rPr>
      </w:pP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CATSChangeManagementReportParameters</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Parameters for a CATS Change Management Report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Report Name - ChangeManagement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MSATS Report - C3</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AsAtDate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xsd:dateTime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LastSequenceNumber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ReplicationSequenceNumber</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xsd:choice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xsd:choice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ExcludeParticipant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YesNo</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Participant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PartyIdentifier</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ExcludeRole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YesNo</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Role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RoleIdentifier</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rsidR="00CE4395" w:rsidRDefault="00CE4395" w:rsidP="00CE4395">
      <w:pPr>
        <w:pStyle w:val="BodyText"/>
        <w:spacing w:before="60"/>
        <w:ind w:left="72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rsidR="00CE4395" w:rsidRPr="00772059" w:rsidRDefault="00CE4395" w:rsidP="00CE4395">
      <w:pPr>
        <w:pStyle w:val="BodyText"/>
        <w:spacing w:before="60"/>
        <w:ind w:left="720"/>
        <w:rPr>
          <w:rFonts w:eastAsia="MS Mincho" w:cs="Arial"/>
        </w:rPr>
      </w:pP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CATSMasterReportParameters</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Parameters for a CATS Master Report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Report Name - Master</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MSATS Report - C4</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AsAtDate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LastSequenceNumber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ReplicationSequenceNumber</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xsd:choice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xsd:choice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ExcludeParticipant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YesNo</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Participant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PartyIdentifier</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ExcludeRole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YesNo</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Role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RoleIdentifier</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ReportType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Summary</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Detailed</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rsidR="00CE4395" w:rsidRDefault="00CE4395" w:rsidP="00CE4395">
      <w:pPr>
        <w:pStyle w:val="BodyText"/>
        <w:spacing w:before="6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rsidR="00CE4395" w:rsidRPr="00772059" w:rsidRDefault="00CE4395" w:rsidP="00CE4395">
      <w:pPr>
        <w:pStyle w:val="BodyText"/>
        <w:spacing w:before="60"/>
        <w:rPr>
          <w:rFonts w:eastAsia="MS Mincho" w:cs="Arial"/>
        </w:rPr>
      </w:pP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CATSNMIDiscoveryReportParameters</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Parameters for a CATS NMI Discovery Report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Report Name - NMIDiscovery</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MSATS Report - C6</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Detail - The NMI/Jurisdiction choice is ignored if a report type of Source and Content is selected. One of NMI/Jurisdiction should however be provided for a report type of Statistic.</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LastSequenceNumber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ReplicationSequenceNumber</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xsd:choice</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xsd:choice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Participant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PartyIdentifier</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ReportType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SourceContent</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Pr>
          <w:rFonts w:ascii="Arial" w:hAnsi="Arial" w:cs="Arial"/>
          <w:bCs w:val="0"/>
          <w:color w:val="000000"/>
          <w:highlight w:val="white"/>
        </w:rPr>
        <w:t>Statistic</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rsidR="00CE4395" w:rsidRDefault="00CE4395" w:rsidP="00CE4395">
      <w:pPr>
        <w:pStyle w:val="BodyText"/>
        <w:spacing w:before="60"/>
        <w:ind w:left="36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rsidR="00CE4395" w:rsidRPr="00772059" w:rsidRDefault="00CE4395" w:rsidP="00CE4395">
      <w:pPr>
        <w:pStyle w:val="BodyText"/>
        <w:spacing w:before="60"/>
        <w:ind w:left="360"/>
        <w:rPr>
          <w:rFonts w:eastAsia="MS Mincho" w:cs="Arial"/>
        </w:rPr>
      </w:pP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CATSSnapshotReportParameters</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 xml:space="preserve">Purpose - Parameters for a CATS Snapshot Report. Report Name </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 xml:space="preserve">Snapshot MSATS Report </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Participant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PartyIdentifier</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AsAtDateTime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xsd:dateTime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Tables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Tables</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LastSequenceNumber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ReplicationSequenceNumber</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rsidR="00CE4395" w:rsidRDefault="00CE4395" w:rsidP="00CE4395">
      <w:pPr>
        <w:pStyle w:val="BodyText"/>
        <w:spacing w:before="60"/>
        <w:ind w:left="36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rsidR="00CE4395" w:rsidRPr="00772059" w:rsidRDefault="00CE4395" w:rsidP="00CE4395">
      <w:pPr>
        <w:pStyle w:val="BodyText"/>
        <w:spacing w:before="60"/>
        <w:ind w:left="360"/>
        <w:rPr>
          <w:rFonts w:eastAsia="MS Mincho" w:cs="Arial"/>
        </w:rPr>
      </w:pPr>
    </w:p>
    <w:p w:rsidR="00CE4395" w:rsidRPr="00044584" w:rsidRDefault="00CE4395" w:rsidP="00CE4395">
      <w:pPr>
        <w:pStyle w:val="Heading4"/>
      </w:pPr>
      <w:r>
        <w:rPr>
          <w:rFonts w:eastAsia="Arial Unicode MS"/>
        </w:rPr>
        <w:t>ElectricityMasterStandingData_r39.xsd</w:t>
      </w:r>
      <w:r w:rsidRPr="00044584">
        <w:t xml:space="preserve"> </w:t>
      </w:r>
    </w:p>
    <w:p w:rsidR="00CE4395" w:rsidRDefault="00CE4395" w:rsidP="00CE4395">
      <w:pPr>
        <w:pStyle w:val="BodyText"/>
        <w:spacing w:before="60"/>
        <w:rPr>
          <w:rFonts w:eastAsia="MS Mincho" w:cs="Arial"/>
        </w:rPr>
      </w:pPr>
      <w:r>
        <w:rPr>
          <w:rFonts w:eastAsia="MS Mincho" w:cs="Arial"/>
        </w:rPr>
        <w:t>Addition of new element</w:t>
      </w:r>
    </w:p>
    <w:p w:rsidR="00CE4395" w:rsidRDefault="00CE4395" w:rsidP="00CE4395">
      <w:pPr>
        <w:pStyle w:val="BodyText"/>
        <w:spacing w:before="60"/>
        <w:rPr>
          <w:rFonts w:eastAsia="MS Mincho" w:cs="Arial"/>
        </w:rPr>
      </w:pP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ElectricityNMIMasterGroup</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Common NMI Master elements across Standing Data and Change Requests</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DistributionLossFactorCode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DistributionLossFactorCode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ParentEmbeddedNetworkIdentifier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EmbeddedNetworkIdentifier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ChildEmbeddedNetworkIdentifier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EmbeddedNetworkIdentifier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AustralianPartialAddress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Aggregate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YesNo</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Status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NMIStatusCode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FlatOrUnitType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AustralianFlatOrUnitType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FlatOrUnitNumber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AustralianFlatOrUnitNumber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FloorOrLevelType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AustralianFloorOrLevelType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FloorOrLevelNumber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AustralianFloorOrLevelNumber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BuildingOrPropertyName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AustralianBuildingOrPropertyName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BuildingOrPropertyName2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AustralianBuildingOrPropertyName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LocationDescriptor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AustralianLocationDescriptor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HouseNumber2Suffix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AustralianHouseNumberSuffix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LotNumber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AustralianLotNumber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StreetName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AustralianStreetName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StreetType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AustralianStreetType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StreetSuffix</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AustralianStreetSuffix</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AddressLine1</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AustralianAddressLine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AddressLine2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AustralianAddressLine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AddressLine3</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AustralianAddressLine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SuburbOrPlaceOrLocality</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AustralianSuburbOrPlaceOrLocality</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StateOrTerritory</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AustralianStateOrTerritory</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PostCode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AustralianPostCode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DeliveryPointIdentifier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AustralianDeliveryPointIdentifier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DistanceFromSubstation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DistanceFromSubstation</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VoltageType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VoltageType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PoleNumber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PoleNumber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AccessDetails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AccessDetail</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FeederClass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FeederClass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CustomerClassificationCode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EMSDCustomerClassificationCode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CustomerThresholdCode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EMSDCustomerThresholdCode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sidRPr="00F3138D">
        <w:rPr>
          <w:rFonts w:ascii="Arial" w:hAnsi="Arial" w:cs="Arial"/>
          <w:bCs w:val="0"/>
          <w:color w:val="0000FF"/>
          <w:highlight w:val="yellow"/>
        </w:rPr>
        <w:t>"</w:t>
      </w:r>
      <w:r w:rsidRPr="00F3138D">
        <w:rPr>
          <w:rFonts w:ascii="Arial" w:hAnsi="Arial" w:cs="Arial"/>
          <w:bCs w:val="0"/>
          <w:color w:val="000000"/>
          <w:highlight w:val="yellow"/>
        </w:rPr>
        <w:t>TransmissionNodeIdentifier2</w:t>
      </w:r>
      <w:r w:rsidRPr="00F3138D">
        <w:rPr>
          <w:rFonts w:ascii="Arial" w:hAnsi="Arial" w:cs="Arial"/>
          <w:bCs w:val="0"/>
          <w:color w:val="0000FF"/>
          <w:highlight w:val="yellow"/>
        </w:rPr>
        <w:t>"</w:t>
      </w:r>
      <w:r w:rsidRPr="00F3138D">
        <w:rPr>
          <w:rFonts w:ascii="Arial" w:hAnsi="Arial" w:cs="Arial"/>
          <w:bCs w:val="0"/>
          <w:color w:val="FF0000"/>
          <w:highlight w:val="yellow"/>
        </w:rPr>
        <w:t xml:space="preserve"> </w:t>
      </w:r>
      <w:r>
        <w:rPr>
          <w:rFonts w:ascii="Arial" w:hAnsi="Arial" w:cs="Arial"/>
          <w:bCs w:val="0"/>
          <w:color w:val="FF0000"/>
          <w:highlight w:val="white"/>
        </w:rPr>
        <w:t>type</w:t>
      </w:r>
      <w:r>
        <w:rPr>
          <w:rFonts w:ascii="Arial" w:hAnsi="Arial" w:cs="Arial"/>
          <w:bCs w:val="0"/>
          <w:color w:val="0000FF"/>
          <w:highlight w:val="white"/>
        </w:rPr>
        <w:t>="</w:t>
      </w:r>
      <w:r w:rsidRPr="00F3138D">
        <w:rPr>
          <w:rFonts w:ascii="Arial" w:hAnsi="Arial" w:cs="Arial"/>
          <w:bCs w:val="0"/>
          <w:color w:val="000000"/>
          <w:highlight w:val="yellow"/>
        </w:rPr>
        <w:t>TransmissionNodeIdentifier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0000FF"/>
          <w:highlight w:val="white"/>
        </w:rPr>
        <w:t>&gt;</w:t>
      </w:r>
    </w:p>
    <w:p w:rsidR="00CE4395" w:rsidRDefault="00CE4395" w:rsidP="00CE4395">
      <w:pPr>
        <w:pStyle w:val="BodyText"/>
        <w:spacing w:before="60"/>
        <w:rPr>
          <w:rFonts w:eastAsia="MS Mincho" w:cs="Arial"/>
        </w:rPr>
      </w:pP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ElectricityMasterStandingData</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container for non-repeating standing data associated with an electricity NMI</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JurisdictionCode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NMIClassificationCode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TransmissionNodeIdentifier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DistributionLossFactorCode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DistributionLossFactorCode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ParentEmbeddedNetworkIdentifier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EmbeddedNetworkIdentifier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ChildEmbeddedNetworkIdentifier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EmbeddedNetworkIdentifier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Address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AustralianPartialAddress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Aggregate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YesNo</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Status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NMIStatusCode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DistanceFromSubstation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DistanceFromSubstation</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VoltageType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VoltageType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PoleNumber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PoleNumber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AccessDetails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AccessDetail</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FeederClass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FeederClass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CustomerClassificationCode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EMSDCustomerClassificationCode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CustomerThresholdCode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EMSDCustomerThresholdCode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ControlEquipments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ControlEquipments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NetworkDevices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NetworkDevices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EnergisationStatus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EnergisationStatus</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PrimaryVoltage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PrimaryVoltage</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sidRPr="00F3138D">
        <w:rPr>
          <w:rFonts w:ascii="Arial" w:hAnsi="Arial" w:cs="Arial"/>
          <w:bCs w:val="0"/>
          <w:color w:val="000000"/>
          <w:highlight w:val="yellow"/>
        </w:rPr>
        <w:t>TransmissionNodeIdentifier2</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F3138D">
        <w:rPr>
          <w:rFonts w:ascii="Arial" w:hAnsi="Arial" w:cs="Arial"/>
          <w:bCs w:val="0"/>
          <w:color w:val="000000"/>
          <w:highlight w:val="yellow"/>
        </w:rPr>
        <w:t>TransmissionNodeIdentifier</w:t>
      </w:r>
      <w:r>
        <w:rPr>
          <w:rFonts w:ascii="Arial" w:hAnsi="Arial" w:cs="Arial"/>
          <w:bCs w:val="0"/>
          <w:color w:val="0000FF"/>
          <w:highlight w:val="white"/>
        </w:rPr>
        <w:t>"</w:t>
      </w:r>
      <w:r>
        <w:rPr>
          <w:rFonts w:ascii="Arial" w:hAnsi="Arial" w:cs="Arial"/>
          <w:bCs w:val="0"/>
          <w:color w:val="FF0000"/>
          <w:highlight w:val="white"/>
        </w:rPr>
        <w:t xml:space="preserve"> nillable</w:t>
      </w:r>
      <w:r>
        <w:rPr>
          <w:rFonts w:ascii="Arial" w:hAnsi="Arial" w:cs="Arial"/>
          <w:bCs w:val="0"/>
          <w:color w:val="0000FF"/>
          <w:highlight w:val="white"/>
        </w:rPr>
        <w:t>="</w:t>
      </w:r>
      <w:r>
        <w:rPr>
          <w:rFonts w:ascii="Arial" w:hAnsi="Arial" w:cs="Arial"/>
          <w:bCs w:val="0"/>
          <w:color w:val="000000"/>
          <w:highlight w:val="white"/>
        </w:rPr>
        <w:t>true</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rsidR="00CE4395" w:rsidRDefault="00CE4395" w:rsidP="00CE4395">
      <w:pPr>
        <w:pStyle w:val="BodyText"/>
        <w:spacing w:before="60"/>
        <w:rPr>
          <w:rFonts w:ascii="Arial" w:hAnsi="Arial" w:cs="Arial"/>
          <w:bCs w:val="0"/>
          <w:color w:val="0000FF"/>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pStyle w:val="BodyText"/>
        <w:spacing w:before="6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rsidR="00CE4395" w:rsidRDefault="00CE4395" w:rsidP="00CE4395">
      <w:pPr>
        <w:pStyle w:val="BodyText"/>
        <w:spacing w:before="60"/>
        <w:rPr>
          <w:rFonts w:eastAsia="MS Mincho" w:cs="Arial"/>
        </w:rPr>
      </w:pPr>
    </w:p>
    <w:p w:rsidR="00CE4395" w:rsidRPr="00044584" w:rsidRDefault="00CE4395" w:rsidP="00CE4395">
      <w:pPr>
        <w:pStyle w:val="Heading4"/>
      </w:pPr>
      <w:r>
        <w:t>Events</w:t>
      </w:r>
      <w:r w:rsidRPr="00044584">
        <w:t>_r3</w:t>
      </w:r>
      <w:r>
        <w:t>9</w:t>
      </w:r>
      <w:r w:rsidRPr="00044584">
        <w:t>.xsd</w:t>
      </w:r>
    </w:p>
    <w:p w:rsidR="00CE4395" w:rsidRPr="00F3138D" w:rsidRDefault="00CE4395" w:rsidP="00CE4395">
      <w:pPr>
        <w:rPr>
          <w:rFonts w:cs="Calibri"/>
          <w:bCs w:val="0"/>
          <w:color w:val="auto"/>
        </w:rPr>
      </w:pPr>
      <w:r>
        <w:t>Define new simple type “r39”</w:t>
      </w:r>
    </w:p>
    <w:p w:rsidR="00CE4395" w:rsidRDefault="00CE4395" w:rsidP="00CE4395">
      <w:pPr>
        <w:pStyle w:val="BodyText"/>
        <w:spacing w:before="60"/>
        <w:rPr>
          <w:rFonts w:eastAsia="MS Mincho" w:cs="Arial"/>
        </w:rPr>
      </w:pP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xsd:simpleType</w:t>
      </w:r>
      <w:r>
        <w:rPr>
          <w:rFonts w:ascii="Arial" w:hAnsi="Arial" w:cs="Arial"/>
          <w:bCs w:val="0"/>
          <w:color w:val="FF0000"/>
          <w:highlight w:val="white"/>
        </w:rPr>
        <w:t xml:space="preserve"> name</w:t>
      </w:r>
      <w:r>
        <w:rPr>
          <w:rFonts w:ascii="Arial" w:hAnsi="Arial" w:cs="Arial"/>
          <w:bCs w:val="0"/>
          <w:color w:val="0000FF"/>
          <w:highlight w:val="white"/>
        </w:rPr>
        <w:t>="</w:t>
      </w:r>
      <w:r w:rsidRPr="00F3138D">
        <w:rPr>
          <w:rFonts w:ascii="Arial" w:hAnsi="Arial" w:cs="Arial"/>
          <w:bCs w:val="0"/>
          <w:color w:val="000000"/>
          <w:highlight w:val="yellow"/>
        </w:rPr>
        <w:t>r39</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r w:rsidRPr="00F3138D">
        <w:rPr>
          <w:rFonts w:ascii="Arial" w:hAnsi="Arial" w:cs="Arial"/>
          <w:bCs w:val="0"/>
          <w:color w:val="000000"/>
          <w:highlight w:val="yellow"/>
        </w:rPr>
        <w:t>Purpose - Release r39 identifier</w:t>
      </w:r>
      <w:r>
        <w:rPr>
          <w:rFonts w:ascii="Arial" w:hAnsi="Arial" w:cs="Arial"/>
          <w:bCs w:val="0"/>
          <w:color w:val="000000"/>
          <w:highlight w:val="white"/>
        </w:rPr>
        <w:t>.</w:t>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ReleaseIdentifier</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xsd:enumeration</w:t>
      </w:r>
      <w:r>
        <w:rPr>
          <w:rFonts w:ascii="Arial" w:hAnsi="Arial" w:cs="Arial"/>
          <w:bCs w:val="0"/>
          <w:color w:val="FF0000"/>
          <w:highlight w:val="white"/>
        </w:rPr>
        <w:t xml:space="preserve"> value</w:t>
      </w:r>
      <w:r>
        <w:rPr>
          <w:rFonts w:ascii="Arial" w:hAnsi="Arial" w:cs="Arial"/>
          <w:bCs w:val="0"/>
          <w:color w:val="0000FF"/>
          <w:highlight w:val="white"/>
        </w:rPr>
        <w:t>="</w:t>
      </w:r>
      <w:r w:rsidRPr="00F3138D">
        <w:rPr>
          <w:rFonts w:ascii="Arial" w:hAnsi="Arial" w:cs="Arial"/>
          <w:bCs w:val="0"/>
          <w:color w:val="000000"/>
          <w:highlight w:val="yellow"/>
        </w:rPr>
        <w:t>r39</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xsd:restriction</w:t>
      </w:r>
      <w:r>
        <w:rPr>
          <w:rFonts w:ascii="Arial" w:hAnsi="Arial" w:cs="Arial"/>
          <w:bCs w:val="0"/>
          <w:color w:val="0000FF"/>
          <w:highlight w:val="white"/>
        </w:rPr>
        <w:t>&gt;</w:t>
      </w:r>
    </w:p>
    <w:p w:rsidR="00CE4395" w:rsidRPr="00772059" w:rsidRDefault="00CE4395" w:rsidP="00CE4395">
      <w:pPr>
        <w:pStyle w:val="Heading4"/>
      </w:pPr>
      <w:r>
        <w:rPr>
          <w:rFonts w:ascii="Arial" w:hAnsi="Arial" w:cs="Arial"/>
          <w:bCs w:val="0"/>
          <w:color w:val="000000"/>
          <w:highlight w:val="white"/>
        </w:rPr>
        <w:tab/>
      </w:r>
      <w:r w:rsidRPr="00F3138D">
        <w:rPr>
          <w:rFonts w:ascii="Arial" w:hAnsi="Arial" w:cs="Arial"/>
          <w:bCs w:val="0"/>
          <w:color w:val="000000"/>
          <w:highlight w:val="white"/>
        </w:rPr>
        <w:t>&lt;/</w:t>
      </w:r>
      <w:r w:rsidRPr="00351114">
        <w:rPr>
          <w:rFonts w:ascii="Arial" w:hAnsi="Arial" w:cs="Arial"/>
          <w:bCs w:val="0"/>
          <w:color w:val="800000"/>
          <w:highlight w:val="white"/>
        </w:rPr>
        <w:t>xsd:simpleType</w:t>
      </w:r>
      <w:r w:rsidRPr="00F3138D">
        <w:rPr>
          <w:rFonts w:ascii="Arial" w:hAnsi="Arial" w:cs="Arial"/>
          <w:bCs w:val="0"/>
          <w:color w:val="800000"/>
          <w:highlight w:val="white"/>
        </w:rPr>
        <w:t>&gt;</w:t>
      </w:r>
      <w:r>
        <w:t>MDMTReports</w:t>
      </w:r>
      <w:r w:rsidRPr="00044584">
        <w:t>_r3</w:t>
      </w:r>
      <w:r>
        <w:t>9</w:t>
      </w:r>
      <w:r w:rsidRPr="00044584">
        <w:t>.xsd</w:t>
      </w:r>
    </w:p>
    <w:p w:rsidR="00CE4395" w:rsidRDefault="00CE4395" w:rsidP="00CE4395">
      <w:pPr>
        <w:pStyle w:val="BodyText"/>
        <w:spacing w:before="60"/>
        <w:rPr>
          <w:rFonts w:eastAsia="MS Mincho" w:cs="Arial"/>
        </w:rPr>
      </w:pPr>
      <w:r>
        <w:rPr>
          <w:rFonts w:eastAsia="MS Mincho" w:cs="Arial"/>
        </w:rPr>
        <w:t>Update “LastSequenceNumber” to optional</w:t>
      </w:r>
    </w:p>
    <w:p w:rsidR="00CE4395" w:rsidRDefault="00CE4395" w:rsidP="00CE4395">
      <w:pPr>
        <w:pStyle w:val="BodyText"/>
        <w:spacing w:before="60"/>
        <w:ind w:left="360"/>
        <w:rPr>
          <w:rFonts w:eastAsia="MS Mincho" w:cs="Arial"/>
        </w:rPr>
      </w:pP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MDMTSettlementDateGroup</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Settlement Date Information Group</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AsAtDate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xsd:dateTime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LastSequenceNumber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ReplicationSequenceNumber</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pStyle w:val="BodyText"/>
        <w:spacing w:before="6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0000FF"/>
          <w:highlight w:val="white"/>
        </w:rPr>
        <w:t>&gt;</w:t>
      </w:r>
    </w:p>
    <w:p w:rsidR="00CE4395" w:rsidRPr="00772059" w:rsidRDefault="00CE4395" w:rsidP="00CE4395">
      <w:pPr>
        <w:pStyle w:val="BodyText"/>
        <w:spacing w:before="60"/>
        <w:rPr>
          <w:rFonts w:eastAsia="MS Mincho" w:cs="Arial"/>
        </w:rPr>
      </w:pP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MDMTSettlementCaseGroup</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Settlement Case Identifier plus date range Information Group</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SettlementCase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MDMSettlementCaseIdentifier</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LastSequenceNumber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ReplicationSequenceNumber</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Pr="00F3138D" w:rsidRDefault="00CE4395" w:rsidP="00CE4395">
      <w:pPr>
        <w:pStyle w:val="BodyText"/>
        <w:spacing w:before="60"/>
        <w:rPr>
          <w:rFonts w:eastAsia="MS Mincho" w:cs="Arial"/>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xsd:group</w:t>
      </w:r>
      <w:r>
        <w:rPr>
          <w:rFonts w:ascii="Arial" w:hAnsi="Arial" w:cs="Arial"/>
          <w:bCs w:val="0"/>
          <w:color w:val="0000FF"/>
          <w:highlight w:val="white"/>
        </w:rPr>
        <w:t>&gt;</w:t>
      </w:r>
    </w:p>
    <w:p w:rsidR="00CE4395" w:rsidRPr="00772059" w:rsidRDefault="00CE4395" w:rsidP="00CE4395">
      <w:pPr>
        <w:pStyle w:val="BodyText"/>
        <w:spacing w:before="60"/>
        <w:rPr>
          <w:rFonts w:eastAsia="MS Mincho" w:cs="Arial"/>
        </w:rPr>
      </w:pP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MDMTMSPLoadAggregationErrorReportParameters</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Parameter definition for a MSP Load Aggregation Error Report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Report Name - MSPLoadAggregationError</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MSATS Report - RM10</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SettlementCase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MDMSettlementCaseIdentifier</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LastSequenceNumber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ReplicationSequenceNumber</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rsidR="00CE4395" w:rsidRPr="00772059" w:rsidRDefault="00CE4395" w:rsidP="00CE4395">
      <w:pPr>
        <w:pStyle w:val="BodyText"/>
        <w:spacing w:before="60"/>
        <w:ind w:left="360"/>
        <w:rPr>
          <w:rFonts w:eastAsia="MS Mincho" w:cs="Arial"/>
        </w:rPr>
      </w:pP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MDMTPPSReportParameters</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Parameter definition for a PPS Report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Report Name - PPS</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MSATS Reports - RM20</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xsd:choice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SettlementCase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MDMSettlementCaseIdentifier</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AsAtDate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xsd:dateTime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xsd:choice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LastSequenceNumber</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ReplicationSequenceNumber</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ProfileName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ProfileName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MDPVersion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xsd:string</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rsidR="00CE4395" w:rsidRDefault="00CE4395" w:rsidP="00CE4395">
      <w:pPr>
        <w:pStyle w:val="BodyText"/>
        <w:spacing w:before="60"/>
        <w:ind w:left="36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rsidR="00CE4395" w:rsidRDefault="00CE4395" w:rsidP="00CE4395">
      <w:pPr>
        <w:pStyle w:val="BodyText"/>
        <w:spacing w:before="60"/>
        <w:ind w:left="360"/>
        <w:rPr>
          <w:rFonts w:eastAsia="MS Mincho" w:cs="Arial"/>
        </w:rPr>
      </w:pPr>
    </w:p>
    <w:p w:rsidR="00CE4395" w:rsidRDefault="00CE4395" w:rsidP="00CE4395">
      <w:pPr>
        <w:pStyle w:val="BodyText"/>
        <w:spacing w:before="60"/>
        <w:rPr>
          <w:rFonts w:eastAsia="MS Mincho" w:cs="Arial"/>
        </w:rPr>
      </w:pPr>
      <w:r w:rsidRPr="00F3138D">
        <w:rPr>
          <w:rFonts w:eastAsia="MS Mincho" w:cs="Arial"/>
          <w:highlight w:val="yellow"/>
        </w:rPr>
        <w:t>Addition of new report types</w:t>
      </w:r>
    </w:p>
    <w:p w:rsidR="00CE4395" w:rsidRPr="00772059" w:rsidRDefault="00CE4395" w:rsidP="00CE4395">
      <w:pPr>
        <w:pStyle w:val="BodyText"/>
        <w:spacing w:before="60"/>
        <w:ind w:left="360"/>
        <w:rPr>
          <w:rFonts w:eastAsia="MS Mincho" w:cs="Arial"/>
        </w:rPr>
      </w:pP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MDMTHighPriorityMissingDataReportParameters</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Parameter definition for HighPriorityMissingData</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Report Name - HighPriorityMissingData</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MSATS Reports - RM37</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AsAtDate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xsd:dateTime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MDP</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PartyIdentifier</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rsidR="00CE4395" w:rsidRDefault="00CE4395" w:rsidP="00CE4395">
      <w:pPr>
        <w:pStyle w:val="BodyText"/>
        <w:spacing w:before="60"/>
        <w:ind w:left="72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rsidR="00CE4395" w:rsidRPr="00392E69" w:rsidRDefault="00CE4395" w:rsidP="00CE4395">
      <w:pPr>
        <w:pStyle w:val="BodyText"/>
        <w:spacing w:before="60"/>
        <w:ind w:left="720"/>
        <w:rPr>
          <w:rFonts w:eastAsia="MS Mincho" w:cs="Arial"/>
        </w:rPr>
      </w:pP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MDMTDataStreamMissingDataReportParameters</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Parameter definition for Data Stream Missing Data Report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Report Name - DataStreamMissingData</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MSATS Reports - RM38</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AsAtDate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xsd:dateTime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MDP</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PartyIdentifier</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rsidR="00CE4395" w:rsidRDefault="00CE4395" w:rsidP="00CE4395">
      <w:pPr>
        <w:pStyle w:val="BodyText"/>
        <w:spacing w:before="60"/>
        <w:ind w:left="72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rsidR="00CE4395" w:rsidRPr="00392E69" w:rsidRDefault="00CE4395" w:rsidP="00CE4395">
      <w:pPr>
        <w:pStyle w:val="BodyText"/>
        <w:spacing w:before="60"/>
        <w:rPr>
          <w:rFonts w:eastAsia="MS Mincho" w:cs="Arial"/>
        </w:rPr>
      </w:pP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MDMTMismatchDataReportParameters</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Parameter definition for Mismatch Data Report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Report Name - MismatchData</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MSATS Reports - RM39</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FromDate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ToDate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AsAtDate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xsd:dateTime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MDP</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PartyIdentifier</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rsidR="00CE4395" w:rsidRPr="00392E69" w:rsidRDefault="00CE4395" w:rsidP="00CE4395">
      <w:pPr>
        <w:pStyle w:val="BodyText"/>
        <w:spacing w:before="60"/>
        <w:ind w:left="720"/>
        <w:rPr>
          <w:rFonts w:eastAsia="MS Mincho" w:cs="Arial"/>
        </w:rPr>
      </w:pP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UFEFactorValuesByLocalAreaReportParameters</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Parameter definition for UFE Factor Values By Local Area Report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Report Name - UFEFactorValuesByLocalArea</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MSATS Reports - RM43</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SettlementCase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MDMSettlementCaseIdentifier</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LocalArea</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ProfileName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rsidR="00CE4395" w:rsidRPr="00392E69" w:rsidRDefault="00CE4395" w:rsidP="00CE4395">
      <w:pPr>
        <w:pStyle w:val="BodyText"/>
        <w:spacing w:before="60"/>
        <w:ind w:left="720"/>
        <w:rPr>
          <w:rFonts w:eastAsia="MS Mincho" w:cs="Arial"/>
        </w:rPr>
      </w:pP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UFEValidationReportParameters</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Parameter definition for UFE Validation Report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Report Name - UFEValidation</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MSATS Reports - RM46</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FF0000"/>
          <w:highlight w:val="white"/>
        </w:rPr>
        <w:t xml:space="preserve"> base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SettlementCase</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MDMSettlementCaseIdentifier</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LocalArea</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ProfileName</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xsd:extension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xsd:complexContent</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rsidR="00CE4395" w:rsidRPr="00392E69" w:rsidRDefault="00CE4395" w:rsidP="00CE4395">
      <w:pPr>
        <w:pStyle w:val="BodyText"/>
        <w:spacing w:before="60"/>
        <w:ind w:left="720"/>
        <w:rPr>
          <w:rFonts w:eastAsia="MS Mincho" w:cs="Arial"/>
        </w:rPr>
      </w:pPr>
      <w:r>
        <w:rPr>
          <w:rFonts w:ascii="Arial" w:hAnsi="Arial" w:cs="Arial"/>
          <w:bCs w:val="0"/>
          <w:color w:val="0000FF"/>
          <w:highlight w:val="white"/>
        </w:rPr>
        <w:t>&lt;/</w:t>
      </w:r>
      <w:r>
        <w:rPr>
          <w:rFonts w:ascii="Arial" w:hAnsi="Arial" w:cs="Arial"/>
          <w:bCs w:val="0"/>
          <w:color w:val="800000"/>
          <w:highlight w:val="white"/>
        </w:rPr>
        <w:t>xsd:schema</w:t>
      </w:r>
      <w:r>
        <w:rPr>
          <w:rFonts w:ascii="Arial" w:hAnsi="Arial" w:cs="Arial"/>
          <w:bCs w:val="0"/>
          <w:color w:val="0000FF"/>
          <w:highlight w:val="white"/>
        </w:rPr>
        <w:t>&gt;</w:t>
      </w:r>
    </w:p>
    <w:p w:rsidR="00CE4395" w:rsidRPr="00392E69" w:rsidRDefault="00CE4395" w:rsidP="00CE4395">
      <w:pPr>
        <w:pStyle w:val="BodyText"/>
        <w:spacing w:before="60"/>
        <w:rPr>
          <w:rFonts w:eastAsia="MS Mincho" w:cs="Arial"/>
        </w:rPr>
      </w:pPr>
    </w:p>
    <w:p w:rsidR="00CE4395" w:rsidRPr="00772059" w:rsidRDefault="00CE4395" w:rsidP="00CE4395">
      <w:pPr>
        <w:pStyle w:val="Heading4"/>
      </w:pPr>
      <w:r>
        <w:t>Reports</w:t>
      </w:r>
      <w:r w:rsidRPr="00044584">
        <w:t>_r3</w:t>
      </w:r>
      <w:r>
        <w:t>9</w:t>
      </w:r>
      <w:r w:rsidRPr="00044584">
        <w:t>.xsd</w:t>
      </w:r>
    </w:p>
    <w:p w:rsidR="00CE4395" w:rsidRDefault="00CE4395" w:rsidP="00CE4395">
      <w:pPr>
        <w:pStyle w:val="BodyText"/>
        <w:spacing w:before="60"/>
        <w:rPr>
          <w:rFonts w:eastAsia="MS Mincho" w:cs="Arial"/>
        </w:rPr>
      </w:pPr>
      <w:r>
        <w:rPr>
          <w:rFonts w:eastAsia="MS Mincho" w:cs="Arial"/>
        </w:rPr>
        <w:t>Addition of results block</w:t>
      </w:r>
    </w:p>
    <w:p w:rsidR="00CE4395" w:rsidRDefault="00CE4395" w:rsidP="00CE4395">
      <w:pPr>
        <w:pStyle w:val="BodyText"/>
        <w:spacing w:before="60"/>
        <w:rPr>
          <w:rFonts w:eastAsia="MS Mincho" w:cs="Arial"/>
        </w:rPr>
      </w:pP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ReportResponse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Application - Reports</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TransactionExchange - Report Request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TransactionGroup - CATS for CATSReportRequest, MDMT for MDMReportRequest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Priority - Low</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Purpose - Return the results of a report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Detail - This is a generic transaction that relies on the details of the exact report format returned being determined by the xsi:type attribute provided by the sender on the ReportParameters and ReportResults elements. At least one Event element must be present in the response to indicate the success or otherwise of the report.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xsd:documentation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xsd:annotation</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ReportParameters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BaseReportParameters</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sidRPr="00F3138D">
        <w:rPr>
          <w:rFonts w:ascii="Arial" w:hAnsi="Arial" w:cs="Arial"/>
          <w:bCs w:val="0"/>
          <w:color w:val="000000"/>
          <w:highlight w:val="yellow"/>
        </w:rPr>
        <w:t>ResultBlock</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F3138D">
        <w:rPr>
          <w:rFonts w:ascii="Arial" w:hAnsi="Arial" w:cs="Arial"/>
          <w:bCs w:val="0"/>
          <w:color w:val="000000"/>
          <w:highlight w:val="yellow"/>
        </w:rPr>
        <w:t>MRBlockParameterType</w:t>
      </w:r>
      <w:r>
        <w:rPr>
          <w:rFonts w:ascii="Arial" w:hAnsi="Arial" w:cs="Arial"/>
          <w:bCs w:val="0"/>
          <w:color w:val="0000FF"/>
          <w:highlight w:val="white"/>
        </w:rPr>
        <w:t>"</w:t>
      </w:r>
      <w:r>
        <w:rPr>
          <w:rFonts w:ascii="Arial" w:hAnsi="Arial" w:cs="Arial"/>
          <w:bCs w:val="0"/>
          <w:color w:val="FF0000"/>
          <w:highlight w:val="white"/>
        </w:rPr>
        <w:t xml:space="preserve"> </w:t>
      </w:r>
      <w:r w:rsidRPr="00F3138D">
        <w:rPr>
          <w:rFonts w:ascii="Arial" w:hAnsi="Arial" w:cs="Arial"/>
          <w:bCs w:val="0"/>
          <w:color w:val="FF0000"/>
          <w:highlight w:val="yellow"/>
        </w:rPr>
        <w:t>minOccurs</w:t>
      </w:r>
      <w:r w:rsidRPr="00F3138D">
        <w:rPr>
          <w:rFonts w:ascii="Arial" w:hAnsi="Arial" w:cs="Arial"/>
          <w:bCs w:val="0"/>
          <w:color w:val="0000FF"/>
          <w:highlight w:val="yellow"/>
        </w:rPr>
        <w:t>="</w:t>
      </w:r>
      <w:r w:rsidRPr="00F3138D">
        <w:rPr>
          <w:rFonts w:ascii="Arial" w:hAnsi="Arial" w:cs="Arial"/>
          <w:bCs w:val="0"/>
          <w:color w:val="000000"/>
          <w:highlight w:val="yellow"/>
        </w:rPr>
        <w:t>0</w:t>
      </w:r>
      <w:r w:rsidRPr="00F3138D">
        <w:rPr>
          <w:rFonts w:ascii="Arial" w:hAnsi="Arial" w:cs="Arial"/>
          <w:bCs w:val="0"/>
          <w:color w:val="0000FF"/>
          <w:highlight w:val="yellow"/>
        </w:rPr>
        <w:t>"</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ReportResults</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BaseReportFormat</w:t>
      </w:r>
      <w:r>
        <w:rPr>
          <w:rFonts w:ascii="Arial" w:hAnsi="Arial" w:cs="Arial"/>
          <w:bCs w:val="0"/>
          <w:color w:val="0000FF"/>
          <w:highlight w:val="white"/>
        </w:rPr>
        <w:t>"</w:t>
      </w:r>
      <w:r>
        <w:rPr>
          <w:rFonts w:ascii="Arial" w:hAnsi="Arial" w:cs="Arial"/>
          <w:bCs w:val="0"/>
          <w:color w:val="FF0000"/>
          <w:highlight w:val="white"/>
        </w:rPr>
        <w:t xml:space="preserve"> minOccurs</w:t>
      </w:r>
      <w:r>
        <w:rPr>
          <w:rFonts w:ascii="Arial" w:hAnsi="Arial" w:cs="Arial"/>
          <w:bCs w:val="0"/>
          <w:color w:val="0000FF"/>
          <w:highlight w:val="white"/>
        </w:rPr>
        <w:t>="</w:t>
      </w:r>
      <w:r>
        <w:rPr>
          <w:rFonts w:ascii="Arial" w:hAnsi="Arial" w:cs="Arial"/>
          <w:bCs w:val="0"/>
          <w:color w:val="000000"/>
          <w:highlight w:val="white"/>
        </w:rPr>
        <w:t>0</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xsd:element</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Event</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Pr>
          <w:rFonts w:ascii="Arial" w:hAnsi="Arial" w:cs="Arial"/>
          <w:bCs w:val="0"/>
          <w:color w:val="000000"/>
          <w:highlight w:val="white"/>
        </w:rPr>
        <w:t>Event</w:t>
      </w:r>
      <w:r>
        <w:rPr>
          <w:rFonts w:ascii="Arial" w:hAnsi="Arial" w:cs="Arial"/>
          <w:bCs w:val="0"/>
          <w:color w:val="0000FF"/>
          <w:highlight w:val="white"/>
        </w:rPr>
        <w:t>"</w:t>
      </w:r>
      <w:r>
        <w:rPr>
          <w:rFonts w:ascii="Arial" w:hAnsi="Arial" w:cs="Arial"/>
          <w:bCs w:val="0"/>
          <w:color w:val="FF0000"/>
          <w:highlight w:val="white"/>
        </w:rPr>
        <w:t xml:space="preserve"> maxOccurs</w:t>
      </w:r>
      <w:r>
        <w:rPr>
          <w:rFonts w:ascii="Arial" w:hAnsi="Arial" w:cs="Arial"/>
          <w:bCs w:val="0"/>
          <w:color w:val="0000FF"/>
          <w:highlight w:val="white"/>
        </w:rPr>
        <w:t>="</w:t>
      </w:r>
      <w:r>
        <w:rPr>
          <w:rFonts w:ascii="Arial" w:hAnsi="Arial" w:cs="Arial"/>
          <w:bCs w:val="0"/>
          <w:color w:val="000000"/>
          <w:highlight w:val="white"/>
        </w:rPr>
        <w:t>unbounded</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xsd:sequence</w:t>
      </w:r>
      <w:r>
        <w:rPr>
          <w:rFonts w:ascii="Arial" w:hAnsi="Arial" w:cs="Arial"/>
          <w:bCs w:val="0"/>
          <w:color w:val="0000FF"/>
          <w:highlight w:val="white"/>
        </w:rPr>
        <w:t>&gt;</w:t>
      </w:r>
    </w:p>
    <w:p w:rsidR="00CE4395" w:rsidRDefault="00CE4395" w:rsidP="00CE4395">
      <w:pPr>
        <w:autoSpaceDE w:val="0"/>
        <w:autoSpaceDN w:val="0"/>
        <w:adjustRightInd w:val="0"/>
        <w:rPr>
          <w:rFonts w:ascii="Arial" w:hAnsi="Arial" w:cs="Arial"/>
          <w:bCs w:val="0"/>
          <w:color w:val="000000"/>
          <w:highlight w:val="white"/>
        </w:rPr>
      </w:pPr>
      <w:r>
        <w:rPr>
          <w:rFonts w:ascii="Arial" w:hAnsi="Arial" w:cs="Arial"/>
          <w:bCs w:val="0"/>
          <w:color w:val="000000"/>
          <w:highlight w:val="white"/>
        </w:rPr>
        <w:tab/>
      </w: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xsd:attribute</w:t>
      </w:r>
      <w:r>
        <w:rPr>
          <w:rFonts w:ascii="Arial" w:hAnsi="Arial" w:cs="Arial"/>
          <w:bCs w:val="0"/>
          <w:color w:val="FF0000"/>
          <w:highlight w:val="white"/>
        </w:rPr>
        <w:t xml:space="preserve"> name</w:t>
      </w:r>
      <w:r>
        <w:rPr>
          <w:rFonts w:ascii="Arial" w:hAnsi="Arial" w:cs="Arial"/>
          <w:bCs w:val="0"/>
          <w:color w:val="0000FF"/>
          <w:highlight w:val="white"/>
        </w:rPr>
        <w:t>="</w:t>
      </w:r>
      <w:r>
        <w:rPr>
          <w:rFonts w:ascii="Arial" w:hAnsi="Arial" w:cs="Arial"/>
          <w:bCs w:val="0"/>
          <w:color w:val="000000"/>
          <w:highlight w:val="white"/>
        </w:rPr>
        <w:t>version</w:t>
      </w:r>
      <w:r>
        <w:rPr>
          <w:rFonts w:ascii="Arial" w:hAnsi="Arial" w:cs="Arial"/>
          <w:bCs w:val="0"/>
          <w:color w:val="0000FF"/>
          <w:highlight w:val="white"/>
        </w:rPr>
        <w:t>"</w:t>
      </w:r>
      <w:r>
        <w:rPr>
          <w:rFonts w:ascii="Arial" w:hAnsi="Arial" w:cs="Arial"/>
          <w:bCs w:val="0"/>
          <w:color w:val="FF0000"/>
          <w:highlight w:val="white"/>
        </w:rPr>
        <w:t xml:space="preserve"> type</w:t>
      </w:r>
      <w:r>
        <w:rPr>
          <w:rFonts w:ascii="Arial" w:hAnsi="Arial" w:cs="Arial"/>
          <w:bCs w:val="0"/>
          <w:color w:val="0000FF"/>
          <w:highlight w:val="white"/>
        </w:rPr>
        <w:t>="</w:t>
      </w:r>
      <w:r w:rsidRPr="00F3138D">
        <w:rPr>
          <w:rFonts w:ascii="Arial" w:hAnsi="Arial" w:cs="Arial"/>
          <w:bCs w:val="0"/>
          <w:color w:val="000000"/>
          <w:highlight w:val="yellow"/>
        </w:rPr>
        <w:t>r39</w:t>
      </w:r>
      <w:r>
        <w:rPr>
          <w:rFonts w:ascii="Arial" w:hAnsi="Arial" w:cs="Arial"/>
          <w:bCs w:val="0"/>
          <w:color w:val="0000FF"/>
          <w:highlight w:val="white"/>
        </w:rPr>
        <w:t>"</w:t>
      </w:r>
      <w:r>
        <w:rPr>
          <w:rFonts w:ascii="Arial" w:hAnsi="Arial" w:cs="Arial"/>
          <w:bCs w:val="0"/>
          <w:color w:val="FF0000"/>
          <w:highlight w:val="white"/>
        </w:rPr>
        <w:t xml:space="preserve"> use</w:t>
      </w:r>
      <w:r>
        <w:rPr>
          <w:rFonts w:ascii="Arial" w:hAnsi="Arial" w:cs="Arial"/>
          <w:bCs w:val="0"/>
          <w:color w:val="0000FF"/>
          <w:highlight w:val="white"/>
        </w:rPr>
        <w:t>="</w:t>
      </w:r>
      <w:r>
        <w:rPr>
          <w:rFonts w:ascii="Arial" w:hAnsi="Arial" w:cs="Arial"/>
          <w:bCs w:val="0"/>
          <w:color w:val="000000"/>
          <w:highlight w:val="white"/>
        </w:rPr>
        <w:t>optional</w:t>
      </w:r>
      <w:r>
        <w:rPr>
          <w:rFonts w:ascii="Arial" w:hAnsi="Arial" w:cs="Arial"/>
          <w:bCs w:val="0"/>
          <w:color w:val="0000FF"/>
          <w:highlight w:val="white"/>
        </w:rPr>
        <w:t>"</w:t>
      </w:r>
      <w:r>
        <w:rPr>
          <w:rFonts w:ascii="Arial" w:hAnsi="Arial" w:cs="Arial"/>
          <w:bCs w:val="0"/>
          <w:color w:val="FF0000"/>
          <w:highlight w:val="white"/>
        </w:rPr>
        <w:t xml:space="preserve"> default</w:t>
      </w:r>
      <w:r>
        <w:rPr>
          <w:rFonts w:ascii="Arial" w:hAnsi="Arial" w:cs="Arial"/>
          <w:bCs w:val="0"/>
          <w:color w:val="0000FF"/>
          <w:highlight w:val="white"/>
        </w:rPr>
        <w:t>="</w:t>
      </w:r>
      <w:r w:rsidRPr="00F3138D">
        <w:rPr>
          <w:rFonts w:ascii="Arial" w:hAnsi="Arial" w:cs="Arial"/>
          <w:bCs w:val="0"/>
          <w:color w:val="000000"/>
          <w:highlight w:val="yellow"/>
        </w:rPr>
        <w:t>r39</w:t>
      </w:r>
      <w:r>
        <w:rPr>
          <w:rFonts w:ascii="Arial" w:hAnsi="Arial" w:cs="Arial"/>
          <w:bCs w:val="0"/>
          <w:color w:val="0000FF"/>
          <w:highlight w:val="white"/>
        </w:rPr>
        <w:t>"/&gt;</w:t>
      </w:r>
    </w:p>
    <w:p w:rsidR="00CE4395" w:rsidRDefault="00CE4395" w:rsidP="00CE4395">
      <w:pPr>
        <w:pStyle w:val="BodyText"/>
        <w:spacing w:before="60"/>
        <w:rPr>
          <w:rFonts w:ascii="Arial" w:hAnsi="Arial" w:cs="Arial"/>
          <w:bCs w:val="0"/>
          <w:color w:val="0000FF"/>
        </w:rPr>
      </w:pPr>
      <w:r>
        <w:rPr>
          <w:rFonts w:ascii="Arial" w:hAnsi="Arial" w:cs="Arial"/>
          <w:bCs w:val="0"/>
          <w:color w:val="000000"/>
          <w:highlight w:val="white"/>
        </w:rPr>
        <w:tab/>
      </w:r>
      <w:r>
        <w:rPr>
          <w:rFonts w:ascii="Arial" w:hAnsi="Arial" w:cs="Arial"/>
          <w:bCs w:val="0"/>
          <w:color w:val="0000FF"/>
          <w:highlight w:val="white"/>
        </w:rPr>
        <w:t>&lt;/</w:t>
      </w:r>
      <w:r>
        <w:rPr>
          <w:rFonts w:ascii="Arial" w:hAnsi="Arial" w:cs="Arial"/>
          <w:bCs w:val="0"/>
          <w:color w:val="800000"/>
          <w:highlight w:val="white"/>
        </w:rPr>
        <w:t>xsd:complexType</w:t>
      </w:r>
      <w:r>
        <w:rPr>
          <w:rFonts w:ascii="Arial" w:hAnsi="Arial" w:cs="Arial"/>
          <w:bCs w:val="0"/>
          <w:color w:val="0000FF"/>
          <w:highlight w:val="white"/>
        </w:rPr>
        <w:t>&gt;</w:t>
      </w:r>
    </w:p>
    <w:p w:rsidR="00CE4395" w:rsidRDefault="00CE4395" w:rsidP="00CE4395">
      <w:pPr>
        <w:pStyle w:val="BodyText"/>
        <w:spacing w:before="60"/>
        <w:rPr>
          <w:rFonts w:ascii="Arial" w:hAnsi="Arial" w:cs="Arial"/>
          <w:bCs w:val="0"/>
          <w:color w:val="0000FF"/>
        </w:rPr>
      </w:pPr>
    </w:p>
    <w:p w:rsidR="00CE4395" w:rsidRPr="00044584" w:rsidRDefault="00CE4395" w:rsidP="00CE4395">
      <w:pPr>
        <w:pStyle w:val="Heading4"/>
      </w:pPr>
      <w:r w:rsidRPr="009406E9">
        <w:t>NMIDataAccess_r39.xsd</w:t>
      </w:r>
    </w:p>
    <w:p w:rsidR="00CE4395" w:rsidRDefault="00CE4395" w:rsidP="00CE4395">
      <w:pPr>
        <w:pStyle w:val="BodyText"/>
        <w:spacing w:before="60"/>
        <w:rPr>
          <w:rFonts w:eastAsia="MS Mincho" w:cs="Arial"/>
        </w:rPr>
      </w:pPr>
      <w:r>
        <w:rPr>
          <w:rFonts w:eastAsia="MS Mincho" w:cs="Arial"/>
        </w:rPr>
        <w:t>Addition of new element and update of attribute type</w:t>
      </w:r>
    </w:p>
    <w:p w:rsidR="00CE4395" w:rsidRDefault="00CE4395" w:rsidP="00CE4395">
      <w:pPr>
        <w:pStyle w:val="BodyText"/>
        <w:spacing w:before="60"/>
        <w:rPr>
          <w:rFonts w:eastAsia="MS Mincho" w:cs="Arial"/>
        </w:rPr>
      </w:pPr>
    </w:p>
    <w:p w:rsidR="00CE4395" w:rsidRPr="009E6EFA" w:rsidRDefault="00CE4395" w:rsidP="00CE4395">
      <w:pPr>
        <w:autoSpaceDE w:val="0"/>
        <w:autoSpaceDN w:val="0"/>
        <w:adjustRightInd w:val="0"/>
        <w:ind w:left="284"/>
        <w:rPr>
          <w:rFonts w:ascii="Arial" w:hAnsi="Arial" w:cs="Arial"/>
        </w:rPr>
      </w:pPr>
      <w:r w:rsidRPr="009E6EFA">
        <w:rPr>
          <w:rFonts w:ascii="Arial" w:hAnsi="Arial" w:cs="Arial"/>
        </w:rPr>
        <w:t>&lt;</w:t>
      </w:r>
      <w:r w:rsidRPr="009E6EFA">
        <w:rPr>
          <w:rFonts w:ascii="Arial" w:hAnsi="Arial" w:cs="Arial"/>
          <w:color w:val="990000"/>
        </w:rPr>
        <w:t>xsd:complexType</w:t>
      </w:r>
      <w:r w:rsidRPr="009E6EFA">
        <w:rPr>
          <w:rFonts w:ascii="Arial" w:hAnsi="Arial" w:cs="Arial"/>
        </w:rPr>
        <w:t xml:space="preserve"> </w:t>
      </w:r>
      <w:r w:rsidRPr="009E6EFA">
        <w:rPr>
          <w:rFonts w:ascii="Arial" w:hAnsi="Arial" w:cs="Arial"/>
          <w:color w:val="990000"/>
        </w:rPr>
        <w:t>name</w:t>
      </w:r>
      <w:r w:rsidRPr="009E6EFA">
        <w:rPr>
          <w:rFonts w:ascii="Arial" w:hAnsi="Arial" w:cs="Arial"/>
        </w:rPr>
        <w:t>="</w:t>
      </w:r>
      <w:r w:rsidRPr="009E6EFA">
        <w:rPr>
          <w:rFonts w:ascii="Arial" w:hAnsi="Arial" w:cs="Arial"/>
          <w:color w:val="000000"/>
        </w:rPr>
        <w:t>NMIStandingDataResponse</w:t>
      </w:r>
      <w:r w:rsidRPr="009E6EFA">
        <w:rPr>
          <w:rFonts w:ascii="Arial" w:hAnsi="Arial" w:cs="Arial"/>
        </w:rPr>
        <w:t>"&gt;</w:t>
      </w:r>
    </w:p>
    <w:p w:rsidR="00CE4395" w:rsidRPr="009E6EFA" w:rsidRDefault="00CE4395" w:rsidP="00CE4395">
      <w:pPr>
        <w:autoSpaceDE w:val="0"/>
        <w:autoSpaceDN w:val="0"/>
        <w:adjustRightInd w:val="0"/>
        <w:ind w:left="284"/>
        <w:rPr>
          <w:rFonts w:ascii="Arial" w:hAnsi="Arial" w:cs="Arial"/>
        </w:rPr>
      </w:pPr>
      <w:r w:rsidRPr="009E6EFA">
        <w:rPr>
          <w:rFonts w:ascii="Arial" w:hAnsi="Arial" w:cs="Arial"/>
        </w:rPr>
        <w:tab/>
        <w:t>&lt;</w:t>
      </w:r>
      <w:r w:rsidRPr="009E6EFA">
        <w:rPr>
          <w:rFonts w:ascii="Arial" w:hAnsi="Arial" w:cs="Arial"/>
          <w:color w:val="990000"/>
        </w:rPr>
        <w:t>xsd:annotation</w:t>
      </w:r>
      <w:r w:rsidRPr="009E6EFA">
        <w:rPr>
          <w:rFonts w:ascii="Arial" w:hAnsi="Arial" w:cs="Arial"/>
        </w:rPr>
        <w:t>&gt;</w:t>
      </w:r>
    </w:p>
    <w:p w:rsidR="00CE4395" w:rsidRPr="009E6EFA" w:rsidRDefault="00CE4395" w:rsidP="00CE4395">
      <w:pPr>
        <w:autoSpaceDE w:val="0"/>
        <w:autoSpaceDN w:val="0"/>
        <w:adjustRightInd w:val="0"/>
        <w:ind w:left="284"/>
        <w:rPr>
          <w:rFonts w:ascii="Arial" w:hAnsi="Arial" w:cs="Arial"/>
        </w:rPr>
      </w:pPr>
      <w:r w:rsidRPr="009E6EFA">
        <w:rPr>
          <w:rFonts w:ascii="Arial" w:hAnsi="Arial" w:cs="Arial"/>
        </w:rPr>
        <w:tab/>
      </w:r>
      <w:r w:rsidRPr="009E6EFA">
        <w:rPr>
          <w:rFonts w:ascii="Arial" w:hAnsi="Arial" w:cs="Arial"/>
        </w:rPr>
        <w:tab/>
        <w:t>&lt;</w:t>
      </w:r>
      <w:r w:rsidRPr="009E6EFA">
        <w:rPr>
          <w:rFonts w:ascii="Arial" w:hAnsi="Arial" w:cs="Arial"/>
          <w:color w:val="990000"/>
        </w:rPr>
        <w:t>xsd:documentation</w:t>
      </w:r>
      <w:r w:rsidRPr="009E6EFA">
        <w:rPr>
          <w:rFonts w:ascii="Arial" w:hAnsi="Arial" w:cs="Arial"/>
        </w:rPr>
        <w:t>&gt;</w:t>
      </w:r>
    </w:p>
    <w:p w:rsidR="00CE4395" w:rsidRPr="009E6EFA" w:rsidRDefault="00CE4395" w:rsidP="00CE4395">
      <w:pPr>
        <w:autoSpaceDE w:val="0"/>
        <w:autoSpaceDN w:val="0"/>
        <w:adjustRightInd w:val="0"/>
        <w:ind w:left="284"/>
        <w:rPr>
          <w:rFonts w:ascii="Arial" w:hAnsi="Arial" w:cs="Arial"/>
        </w:rPr>
      </w:pPr>
      <w:r w:rsidRPr="009E6EFA">
        <w:rPr>
          <w:rFonts w:ascii="Arial" w:hAnsi="Arial" w:cs="Arial"/>
        </w:rPr>
        <w:t>Application - NMI Data Access</w:t>
      </w:r>
    </w:p>
    <w:p w:rsidR="00CE4395" w:rsidRPr="009E6EFA" w:rsidRDefault="00CE4395" w:rsidP="00CE4395">
      <w:pPr>
        <w:autoSpaceDE w:val="0"/>
        <w:autoSpaceDN w:val="0"/>
        <w:adjustRightInd w:val="0"/>
        <w:ind w:left="284"/>
        <w:rPr>
          <w:rFonts w:ascii="Arial" w:hAnsi="Arial" w:cs="Arial"/>
        </w:rPr>
      </w:pPr>
      <w:r w:rsidRPr="009E6EFA">
        <w:rPr>
          <w:rFonts w:ascii="Arial" w:hAnsi="Arial" w:cs="Arial"/>
        </w:rPr>
        <w:t>TransactionExchange - NMI Standing Data</w:t>
      </w:r>
    </w:p>
    <w:p w:rsidR="00CE4395" w:rsidRPr="009E6EFA" w:rsidRDefault="00CE4395" w:rsidP="00CE4395">
      <w:pPr>
        <w:autoSpaceDE w:val="0"/>
        <w:autoSpaceDN w:val="0"/>
        <w:adjustRightInd w:val="0"/>
        <w:ind w:left="284"/>
        <w:rPr>
          <w:rFonts w:ascii="Arial" w:hAnsi="Arial" w:cs="Arial"/>
        </w:rPr>
      </w:pPr>
      <w:r w:rsidRPr="009E6EFA">
        <w:rPr>
          <w:rFonts w:ascii="Arial" w:hAnsi="Arial" w:cs="Arial"/>
        </w:rPr>
        <w:t>TransactionGroup – NMID</w:t>
      </w:r>
    </w:p>
    <w:p w:rsidR="00CE4395" w:rsidRPr="009E6EFA" w:rsidRDefault="00CE4395" w:rsidP="00CE4395">
      <w:pPr>
        <w:autoSpaceDE w:val="0"/>
        <w:autoSpaceDN w:val="0"/>
        <w:adjustRightInd w:val="0"/>
        <w:ind w:left="284"/>
        <w:rPr>
          <w:rFonts w:ascii="Arial" w:hAnsi="Arial" w:cs="Arial"/>
        </w:rPr>
      </w:pPr>
      <w:r w:rsidRPr="009E6EFA">
        <w:rPr>
          <w:rFonts w:ascii="Arial" w:hAnsi="Arial" w:cs="Arial"/>
        </w:rPr>
        <w:t>Priority – High</w:t>
      </w:r>
    </w:p>
    <w:p w:rsidR="00CE4395" w:rsidRPr="009E6EFA" w:rsidRDefault="00CE4395" w:rsidP="00CE4395">
      <w:pPr>
        <w:autoSpaceDE w:val="0"/>
        <w:autoSpaceDN w:val="0"/>
        <w:adjustRightInd w:val="0"/>
        <w:ind w:left="284"/>
        <w:rPr>
          <w:rFonts w:ascii="Arial" w:hAnsi="Arial" w:cs="Arial"/>
        </w:rPr>
      </w:pPr>
      <w:r w:rsidRPr="009E6EFA">
        <w:rPr>
          <w:rFonts w:ascii="Arial" w:hAnsi="Arial" w:cs="Arial"/>
        </w:rPr>
        <w:t>Purpose - Provide the results of a request for the current standing data for a particular NMI</w:t>
      </w:r>
    </w:p>
    <w:p w:rsidR="00CE4395" w:rsidRPr="009E6EFA" w:rsidRDefault="00CE4395" w:rsidP="00CE4395">
      <w:pPr>
        <w:autoSpaceDE w:val="0"/>
        <w:autoSpaceDN w:val="0"/>
        <w:adjustRightInd w:val="0"/>
        <w:ind w:left="284"/>
        <w:rPr>
          <w:rFonts w:ascii="Arial" w:hAnsi="Arial" w:cs="Arial"/>
        </w:rPr>
      </w:pPr>
      <w:r w:rsidRPr="009E6EFA">
        <w:rPr>
          <w:rFonts w:ascii="Arial" w:hAnsi="Arial" w:cs="Arial"/>
        </w:rPr>
        <w:t>Detail - Usage of the NMIStandingData type allows the transaction to carry variable content according to fuel and jurisdictional requirements. At least one Event element must be present in the response to indicate the success or otherwise of the search.</w:t>
      </w:r>
    </w:p>
    <w:p w:rsidR="00CE4395" w:rsidRPr="009E6EFA" w:rsidRDefault="00CE4395" w:rsidP="00CE4395">
      <w:pPr>
        <w:autoSpaceDE w:val="0"/>
        <w:autoSpaceDN w:val="0"/>
        <w:adjustRightInd w:val="0"/>
        <w:ind w:left="284"/>
        <w:rPr>
          <w:rFonts w:ascii="Arial" w:hAnsi="Arial" w:cs="Arial"/>
          <w:color w:val="0000FF"/>
        </w:rPr>
      </w:pPr>
      <w:r w:rsidRPr="009E6EFA">
        <w:rPr>
          <w:rFonts w:ascii="Arial" w:hAnsi="Arial" w:cs="Arial"/>
        </w:rPr>
        <w:tab/>
      </w:r>
      <w:r w:rsidRPr="009E6EFA">
        <w:rPr>
          <w:rFonts w:ascii="Arial" w:hAnsi="Arial" w:cs="Arial"/>
        </w:rPr>
        <w:tab/>
      </w:r>
      <w:r w:rsidRPr="009E6EFA">
        <w:rPr>
          <w:rFonts w:ascii="Arial" w:hAnsi="Arial" w:cs="Arial"/>
          <w:color w:val="0000FF"/>
        </w:rPr>
        <w:t>&lt;/</w:t>
      </w:r>
      <w:r w:rsidRPr="009E6EFA">
        <w:rPr>
          <w:rFonts w:ascii="Arial" w:hAnsi="Arial" w:cs="Arial"/>
          <w:color w:val="990000"/>
        </w:rPr>
        <w:t>xsd:documentation</w:t>
      </w:r>
      <w:r w:rsidRPr="009E6EFA">
        <w:rPr>
          <w:rFonts w:ascii="Arial" w:hAnsi="Arial" w:cs="Arial"/>
          <w:color w:val="0000FF"/>
        </w:rPr>
        <w:t>&gt;</w:t>
      </w:r>
    </w:p>
    <w:p w:rsidR="00CE4395" w:rsidRPr="009E6EFA" w:rsidRDefault="00CE4395" w:rsidP="00CE4395">
      <w:pPr>
        <w:autoSpaceDE w:val="0"/>
        <w:autoSpaceDN w:val="0"/>
        <w:adjustRightInd w:val="0"/>
        <w:ind w:left="284"/>
        <w:rPr>
          <w:rStyle w:val="block"/>
          <w:rFonts w:ascii="Arial" w:hAnsi="Arial" w:cs="Arial"/>
          <w:color w:val="0000FF"/>
        </w:rPr>
      </w:pPr>
      <w:r w:rsidRPr="009E6EFA">
        <w:rPr>
          <w:rFonts w:ascii="Arial" w:hAnsi="Arial" w:cs="Arial"/>
          <w:color w:val="0000FF"/>
        </w:rPr>
        <w:tab/>
      </w:r>
      <w:r w:rsidRPr="009E6EFA">
        <w:rPr>
          <w:rStyle w:val="block"/>
          <w:rFonts w:ascii="Arial" w:hAnsi="Arial" w:cs="Arial"/>
          <w:color w:val="0000FF"/>
        </w:rPr>
        <w:t>&lt;/</w:t>
      </w:r>
      <w:r w:rsidRPr="009E6EFA">
        <w:rPr>
          <w:rStyle w:val="block"/>
          <w:rFonts w:ascii="Arial" w:hAnsi="Arial" w:cs="Arial"/>
          <w:color w:val="990000"/>
        </w:rPr>
        <w:t>xsd:annotation</w:t>
      </w:r>
      <w:r w:rsidRPr="009E6EFA">
        <w:rPr>
          <w:rStyle w:val="block"/>
          <w:rFonts w:ascii="Arial" w:hAnsi="Arial" w:cs="Arial"/>
          <w:color w:val="0000FF"/>
        </w:rPr>
        <w:t>&gt;</w:t>
      </w:r>
    </w:p>
    <w:p w:rsidR="00CE4395" w:rsidRPr="009E6EFA" w:rsidRDefault="00CE4395" w:rsidP="00CE4395">
      <w:pPr>
        <w:autoSpaceDE w:val="0"/>
        <w:autoSpaceDN w:val="0"/>
        <w:adjustRightInd w:val="0"/>
        <w:ind w:left="284"/>
        <w:rPr>
          <w:rFonts w:ascii="Arial" w:hAnsi="Arial" w:cs="Arial"/>
        </w:rPr>
      </w:pPr>
      <w:r w:rsidRPr="009E6EFA">
        <w:rPr>
          <w:rStyle w:val="block"/>
          <w:rFonts w:ascii="Arial" w:hAnsi="Arial" w:cs="Arial"/>
          <w:color w:val="0000FF"/>
        </w:rPr>
        <w:tab/>
      </w:r>
      <w:r w:rsidRPr="009E6EFA">
        <w:rPr>
          <w:rFonts w:ascii="Arial" w:hAnsi="Arial" w:cs="Arial"/>
        </w:rPr>
        <w:t>&lt;</w:t>
      </w:r>
      <w:r w:rsidRPr="009E6EFA">
        <w:rPr>
          <w:rFonts w:ascii="Arial" w:hAnsi="Arial" w:cs="Arial"/>
          <w:color w:val="990000"/>
        </w:rPr>
        <w:t>xsd:sequence</w:t>
      </w:r>
      <w:r w:rsidRPr="009E6EFA">
        <w:rPr>
          <w:rFonts w:ascii="Arial" w:hAnsi="Arial" w:cs="Arial"/>
        </w:rPr>
        <w:t>&gt;</w:t>
      </w:r>
    </w:p>
    <w:p w:rsidR="00CE4395" w:rsidRPr="009E6EFA" w:rsidRDefault="00CE4395" w:rsidP="00CE4395">
      <w:pPr>
        <w:autoSpaceDE w:val="0"/>
        <w:autoSpaceDN w:val="0"/>
        <w:adjustRightInd w:val="0"/>
        <w:ind w:left="284"/>
        <w:rPr>
          <w:rFonts w:ascii="Arial" w:hAnsi="Arial" w:cs="Arial"/>
        </w:rPr>
      </w:pPr>
      <w:r w:rsidRPr="009E6EFA">
        <w:rPr>
          <w:rFonts w:ascii="Arial" w:hAnsi="Arial" w:cs="Arial"/>
        </w:rPr>
        <w:tab/>
      </w:r>
      <w:r w:rsidRPr="009E6EFA">
        <w:rPr>
          <w:rFonts w:ascii="Arial" w:hAnsi="Arial" w:cs="Arial"/>
        </w:rPr>
        <w:tab/>
        <w:t>&lt;</w:t>
      </w:r>
      <w:r w:rsidRPr="009E6EFA">
        <w:rPr>
          <w:rFonts w:ascii="Arial" w:hAnsi="Arial" w:cs="Arial"/>
          <w:color w:val="990000"/>
        </w:rPr>
        <w:t>xsd:element</w:t>
      </w:r>
      <w:r w:rsidRPr="009E6EFA">
        <w:rPr>
          <w:rFonts w:ascii="Arial" w:hAnsi="Arial" w:cs="Arial"/>
        </w:rPr>
        <w:t xml:space="preserve"> </w:t>
      </w:r>
      <w:r w:rsidRPr="009E6EFA">
        <w:rPr>
          <w:rFonts w:ascii="Arial" w:hAnsi="Arial" w:cs="Arial"/>
          <w:color w:val="990000"/>
        </w:rPr>
        <w:t>type</w:t>
      </w:r>
      <w:r w:rsidRPr="009E6EFA">
        <w:rPr>
          <w:rFonts w:ascii="Arial" w:hAnsi="Arial" w:cs="Arial"/>
        </w:rPr>
        <w:t>="</w:t>
      </w:r>
      <w:r w:rsidRPr="009E6EFA">
        <w:rPr>
          <w:rFonts w:ascii="Arial" w:hAnsi="Arial" w:cs="Arial"/>
          <w:color w:val="000000"/>
        </w:rPr>
        <w:t>NMIStandingData</w:t>
      </w:r>
      <w:r w:rsidRPr="009E6EFA">
        <w:rPr>
          <w:rFonts w:ascii="Arial" w:hAnsi="Arial" w:cs="Arial"/>
        </w:rPr>
        <w:t xml:space="preserve">" </w:t>
      </w:r>
      <w:r w:rsidRPr="009E6EFA">
        <w:rPr>
          <w:rFonts w:ascii="Arial" w:hAnsi="Arial" w:cs="Arial"/>
          <w:color w:val="990000"/>
        </w:rPr>
        <w:t>name</w:t>
      </w:r>
      <w:r w:rsidRPr="009E6EFA">
        <w:rPr>
          <w:rFonts w:ascii="Arial" w:hAnsi="Arial" w:cs="Arial"/>
        </w:rPr>
        <w:t>="</w:t>
      </w:r>
      <w:r w:rsidRPr="009E6EFA">
        <w:rPr>
          <w:rFonts w:ascii="Arial" w:hAnsi="Arial" w:cs="Arial"/>
          <w:color w:val="000000"/>
        </w:rPr>
        <w:t>NMIStandingData</w:t>
      </w:r>
      <w:r w:rsidRPr="009E6EFA">
        <w:rPr>
          <w:rFonts w:ascii="Arial" w:hAnsi="Arial" w:cs="Arial"/>
        </w:rPr>
        <w:t xml:space="preserve">" </w:t>
      </w:r>
      <w:r w:rsidRPr="009E6EFA">
        <w:rPr>
          <w:rFonts w:ascii="Arial" w:hAnsi="Arial" w:cs="Arial"/>
          <w:color w:val="990000"/>
        </w:rPr>
        <w:t>minOccurs</w:t>
      </w:r>
      <w:r w:rsidRPr="009E6EFA">
        <w:rPr>
          <w:rFonts w:ascii="Arial" w:hAnsi="Arial" w:cs="Arial"/>
        </w:rPr>
        <w:t>="</w:t>
      </w:r>
      <w:r w:rsidRPr="009E6EFA">
        <w:rPr>
          <w:rFonts w:ascii="Arial" w:hAnsi="Arial" w:cs="Arial"/>
          <w:color w:val="000000"/>
        </w:rPr>
        <w:t>0</w:t>
      </w:r>
      <w:r w:rsidRPr="009E6EFA">
        <w:rPr>
          <w:rFonts w:ascii="Arial" w:hAnsi="Arial" w:cs="Arial"/>
        </w:rPr>
        <w:t>"/&gt;</w:t>
      </w:r>
    </w:p>
    <w:p w:rsidR="00CE4395" w:rsidRPr="009E6EFA" w:rsidRDefault="00CE4395" w:rsidP="00CE4395">
      <w:pPr>
        <w:autoSpaceDE w:val="0"/>
        <w:autoSpaceDN w:val="0"/>
        <w:adjustRightInd w:val="0"/>
        <w:ind w:left="284"/>
        <w:rPr>
          <w:rFonts w:ascii="Arial" w:hAnsi="Arial" w:cs="Arial"/>
        </w:rPr>
      </w:pPr>
      <w:r w:rsidRPr="009E6EFA">
        <w:rPr>
          <w:rFonts w:ascii="Arial" w:hAnsi="Arial" w:cs="Arial"/>
        </w:rPr>
        <w:tab/>
      </w:r>
      <w:r w:rsidRPr="009E6EFA">
        <w:rPr>
          <w:rFonts w:ascii="Arial" w:hAnsi="Arial" w:cs="Arial"/>
        </w:rPr>
        <w:tab/>
      </w:r>
      <w:r w:rsidRPr="009E6EFA">
        <w:rPr>
          <w:rFonts w:ascii="Arial" w:hAnsi="Arial" w:cs="Arial"/>
          <w:highlight w:val="yellow"/>
        </w:rPr>
        <w:t>&lt;</w:t>
      </w:r>
      <w:r w:rsidRPr="009E6EFA">
        <w:rPr>
          <w:rFonts w:ascii="Arial" w:hAnsi="Arial" w:cs="Arial"/>
          <w:color w:val="990000"/>
          <w:highlight w:val="yellow"/>
        </w:rPr>
        <w:t>xsd:element</w:t>
      </w:r>
      <w:r w:rsidRPr="009E6EFA">
        <w:rPr>
          <w:rFonts w:ascii="Arial" w:hAnsi="Arial" w:cs="Arial"/>
          <w:highlight w:val="yellow"/>
        </w:rPr>
        <w:t xml:space="preserve"> </w:t>
      </w:r>
      <w:r w:rsidRPr="009E6EFA">
        <w:rPr>
          <w:rFonts w:ascii="Arial" w:hAnsi="Arial" w:cs="Arial"/>
          <w:color w:val="990000"/>
          <w:highlight w:val="yellow"/>
        </w:rPr>
        <w:t>type</w:t>
      </w:r>
      <w:r w:rsidRPr="009E6EFA">
        <w:rPr>
          <w:rFonts w:ascii="Arial" w:hAnsi="Arial" w:cs="Arial"/>
          <w:highlight w:val="yellow"/>
        </w:rPr>
        <w:t>="</w:t>
      </w:r>
      <w:r w:rsidRPr="009E6EFA">
        <w:rPr>
          <w:rFonts w:ascii="Arial" w:hAnsi="Arial" w:cs="Arial"/>
          <w:color w:val="000000"/>
          <w:highlight w:val="yellow"/>
        </w:rPr>
        <w:t>PreviousRead</w:t>
      </w:r>
      <w:r>
        <w:rPr>
          <w:rFonts w:ascii="Arial" w:hAnsi="Arial" w:cs="Arial"/>
          <w:color w:val="000000"/>
          <w:highlight w:val="yellow"/>
        </w:rPr>
        <w:t>Dates</w:t>
      </w:r>
      <w:r w:rsidRPr="009E6EFA">
        <w:rPr>
          <w:rFonts w:ascii="Arial" w:hAnsi="Arial" w:cs="Arial"/>
          <w:highlight w:val="yellow"/>
        </w:rPr>
        <w:t xml:space="preserve">" </w:t>
      </w:r>
      <w:r w:rsidRPr="009E6EFA">
        <w:rPr>
          <w:rFonts w:ascii="Arial" w:hAnsi="Arial" w:cs="Arial"/>
          <w:color w:val="990000"/>
          <w:highlight w:val="yellow"/>
        </w:rPr>
        <w:t>name</w:t>
      </w:r>
      <w:r w:rsidRPr="009E6EFA">
        <w:rPr>
          <w:rFonts w:ascii="Arial" w:hAnsi="Arial" w:cs="Arial"/>
          <w:highlight w:val="yellow"/>
        </w:rPr>
        <w:t>="</w:t>
      </w:r>
      <w:r w:rsidRPr="009E6EFA">
        <w:rPr>
          <w:rFonts w:ascii="Arial" w:hAnsi="Arial" w:cs="Arial"/>
          <w:color w:val="000000"/>
          <w:highlight w:val="yellow"/>
        </w:rPr>
        <w:t>PreviousRead</w:t>
      </w:r>
      <w:r>
        <w:rPr>
          <w:rFonts w:ascii="Arial" w:hAnsi="Arial" w:cs="Arial"/>
          <w:color w:val="000000"/>
          <w:highlight w:val="yellow"/>
        </w:rPr>
        <w:t>Date</w:t>
      </w:r>
      <w:r w:rsidRPr="009E6EFA">
        <w:rPr>
          <w:rFonts w:ascii="Arial" w:hAnsi="Arial" w:cs="Arial"/>
          <w:color w:val="000000"/>
          <w:highlight w:val="yellow"/>
        </w:rPr>
        <w:t>s</w:t>
      </w:r>
      <w:r w:rsidRPr="009E6EFA">
        <w:rPr>
          <w:rFonts w:ascii="Arial" w:hAnsi="Arial" w:cs="Arial"/>
          <w:highlight w:val="yellow"/>
        </w:rPr>
        <w:t xml:space="preserve">" </w:t>
      </w:r>
      <w:r w:rsidRPr="009E6EFA">
        <w:rPr>
          <w:rFonts w:ascii="Arial" w:hAnsi="Arial" w:cs="Arial"/>
          <w:color w:val="990000"/>
          <w:highlight w:val="yellow"/>
        </w:rPr>
        <w:t>minOccurs</w:t>
      </w:r>
      <w:r w:rsidRPr="009E6EFA">
        <w:rPr>
          <w:rFonts w:ascii="Arial" w:hAnsi="Arial" w:cs="Arial"/>
          <w:highlight w:val="yellow"/>
        </w:rPr>
        <w:t>="</w:t>
      </w:r>
      <w:r w:rsidRPr="009E6EFA">
        <w:rPr>
          <w:rFonts w:ascii="Arial" w:hAnsi="Arial" w:cs="Arial"/>
          <w:color w:val="000000"/>
          <w:highlight w:val="yellow"/>
        </w:rPr>
        <w:t>0</w:t>
      </w:r>
      <w:r w:rsidRPr="009E6EFA">
        <w:rPr>
          <w:rFonts w:ascii="Arial" w:hAnsi="Arial" w:cs="Arial"/>
          <w:highlight w:val="yellow"/>
        </w:rPr>
        <w:t>"/&gt;</w:t>
      </w:r>
    </w:p>
    <w:p w:rsidR="00CE4395" w:rsidRPr="009E6EFA" w:rsidRDefault="00CE4395" w:rsidP="00CE4395">
      <w:pPr>
        <w:autoSpaceDE w:val="0"/>
        <w:autoSpaceDN w:val="0"/>
        <w:adjustRightInd w:val="0"/>
        <w:ind w:left="284"/>
        <w:rPr>
          <w:rFonts w:ascii="Arial" w:hAnsi="Arial" w:cs="Arial"/>
        </w:rPr>
      </w:pPr>
      <w:r w:rsidRPr="009E6EFA">
        <w:rPr>
          <w:rFonts w:ascii="Arial" w:hAnsi="Arial" w:cs="Arial"/>
        </w:rPr>
        <w:tab/>
      </w:r>
      <w:r w:rsidRPr="009E6EFA">
        <w:rPr>
          <w:rFonts w:ascii="Arial" w:hAnsi="Arial" w:cs="Arial"/>
        </w:rPr>
        <w:tab/>
        <w:t>&lt;</w:t>
      </w:r>
      <w:r w:rsidRPr="009E6EFA">
        <w:rPr>
          <w:rFonts w:ascii="Arial" w:hAnsi="Arial" w:cs="Arial"/>
          <w:color w:val="990000"/>
        </w:rPr>
        <w:t>xsd:element</w:t>
      </w:r>
      <w:r w:rsidRPr="009E6EFA">
        <w:rPr>
          <w:rFonts w:ascii="Arial" w:hAnsi="Arial" w:cs="Arial"/>
        </w:rPr>
        <w:t xml:space="preserve"> </w:t>
      </w:r>
      <w:r w:rsidRPr="009E6EFA">
        <w:rPr>
          <w:rFonts w:ascii="Arial" w:hAnsi="Arial" w:cs="Arial"/>
          <w:color w:val="990000"/>
        </w:rPr>
        <w:t>type</w:t>
      </w:r>
      <w:r w:rsidRPr="009E6EFA">
        <w:rPr>
          <w:rFonts w:ascii="Arial" w:hAnsi="Arial" w:cs="Arial"/>
        </w:rPr>
        <w:t>="</w:t>
      </w:r>
      <w:r w:rsidRPr="009E6EFA">
        <w:rPr>
          <w:rFonts w:ascii="Arial" w:hAnsi="Arial" w:cs="Arial"/>
          <w:color w:val="000000"/>
        </w:rPr>
        <w:t>Event</w:t>
      </w:r>
      <w:r w:rsidRPr="009E6EFA">
        <w:rPr>
          <w:rFonts w:ascii="Arial" w:hAnsi="Arial" w:cs="Arial"/>
        </w:rPr>
        <w:t xml:space="preserve">" </w:t>
      </w:r>
      <w:r w:rsidRPr="009E6EFA">
        <w:rPr>
          <w:rFonts w:ascii="Arial" w:hAnsi="Arial" w:cs="Arial"/>
          <w:color w:val="990000"/>
        </w:rPr>
        <w:t>name</w:t>
      </w:r>
      <w:r w:rsidRPr="009E6EFA">
        <w:rPr>
          <w:rFonts w:ascii="Arial" w:hAnsi="Arial" w:cs="Arial"/>
        </w:rPr>
        <w:t>="</w:t>
      </w:r>
      <w:r w:rsidRPr="009E6EFA">
        <w:rPr>
          <w:rFonts w:ascii="Arial" w:hAnsi="Arial" w:cs="Arial"/>
          <w:color w:val="000000"/>
        </w:rPr>
        <w:t>Event</w:t>
      </w:r>
      <w:r w:rsidRPr="009E6EFA">
        <w:rPr>
          <w:rFonts w:ascii="Arial" w:hAnsi="Arial" w:cs="Arial"/>
        </w:rPr>
        <w:t xml:space="preserve">" </w:t>
      </w:r>
      <w:r w:rsidRPr="009E6EFA">
        <w:rPr>
          <w:rFonts w:ascii="Arial" w:hAnsi="Arial" w:cs="Arial"/>
          <w:color w:val="990000"/>
        </w:rPr>
        <w:t>maxOccurs</w:t>
      </w:r>
      <w:r w:rsidRPr="009E6EFA">
        <w:rPr>
          <w:rFonts w:ascii="Arial" w:hAnsi="Arial" w:cs="Arial"/>
        </w:rPr>
        <w:t>="</w:t>
      </w:r>
      <w:r w:rsidRPr="009E6EFA">
        <w:rPr>
          <w:rFonts w:ascii="Arial" w:hAnsi="Arial" w:cs="Arial"/>
          <w:color w:val="000000"/>
        </w:rPr>
        <w:t>unbounded</w:t>
      </w:r>
      <w:r w:rsidRPr="009E6EFA">
        <w:rPr>
          <w:rFonts w:ascii="Arial" w:hAnsi="Arial" w:cs="Arial"/>
        </w:rPr>
        <w:t>"/&gt;</w:t>
      </w:r>
    </w:p>
    <w:p w:rsidR="00CE4395" w:rsidRPr="009E6EFA" w:rsidRDefault="00CE4395" w:rsidP="00CE4395">
      <w:pPr>
        <w:autoSpaceDE w:val="0"/>
        <w:autoSpaceDN w:val="0"/>
        <w:adjustRightInd w:val="0"/>
        <w:ind w:left="284"/>
        <w:rPr>
          <w:rStyle w:val="block"/>
          <w:rFonts w:ascii="Arial" w:hAnsi="Arial" w:cs="Arial"/>
          <w:color w:val="0000FF"/>
        </w:rPr>
      </w:pPr>
      <w:r w:rsidRPr="009E6EFA">
        <w:rPr>
          <w:rFonts w:ascii="Arial" w:hAnsi="Arial" w:cs="Arial"/>
        </w:rPr>
        <w:tab/>
      </w:r>
      <w:r w:rsidRPr="009E6EFA">
        <w:rPr>
          <w:rStyle w:val="block"/>
          <w:rFonts w:ascii="Arial" w:hAnsi="Arial" w:cs="Arial"/>
          <w:color w:val="0000FF"/>
        </w:rPr>
        <w:t>&lt;/</w:t>
      </w:r>
      <w:r w:rsidRPr="009E6EFA">
        <w:rPr>
          <w:rStyle w:val="block"/>
          <w:rFonts w:ascii="Arial" w:hAnsi="Arial" w:cs="Arial"/>
          <w:color w:val="990000"/>
        </w:rPr>
        <w:t>xsd:sequence</w:t>
      </w:r>
      <w:r w:rsidRPr="009E6EFA">
        <w:rPr>
          <w:rStyle w:val="block"/>
          <w:rFonts w:ascii="Arial" w:hAnsi="Arial" w:cs="Arial"/>
          <w:color w:val="0000FF"/>
        </w:rPr>
        <w:t>&gt;</w:t>
      </w:r>
    </w:p>
    <w:p w:rsidR="00CE4395" w:rsidRPr="009E6EFA" w:rsidRDefault="00CE4395" w:rsidP="00CE4395">
      <w:pPr>
        <w:autoSpaceDE w:val="0"/>
        <w:autoSpaceDN w:val="0"/>
        <w:adjustRightInd w:val="0"/>
        <w:ind w:left="284"/>
        <w:rPr>
          <w:rFonts w:ascii="Arial" w:hAnsi="Arial" w:cs="Arial"/>
        </w:rPr>
      </w:pPr>
      <w:r w:rsidRPr="009E6EFA">
        <w:rPr>
          <w:rStyle w:val="block"/>
          <w:rFonts w:ascii="Arial" w:hAnsi="Arial" w:cs="Arial"/>
          <w:color w:val="0000FF"/>
        </w:rPr>
        <w:tab/>
      </w:r>
      <w:r w:rsidRPr="009E6EFA">
        <w:rPr>
          <w:rFonts w:ascii="Arial" w:hAnsi="Arial" w:cs="Arial"/>
        </w:rPr>
        <w:t>&lt;</w:t>
      </w:r>
      <w:r w:rsidRPr="009E6EFA">
        <w:rPr>
          <w:rFonts w:ascii="Arial" w:hAnsi="Arial" w:cs="Arial"/>
          <w:color w:val="990000"/>
        </w:rPr>
        <w:t>xsd:attribute</w:t>
      </w:r>
      <w:r w:rsidRPr="009E6EFA">
        <w:rPr>
          <w:rFonts w:ascii="Arial" w:hAnsi="Arial" w:cs="Arial"/>
        </w:rPr>
        <w:t xml:space="preserve"> </w:t>
      </w:r>
      <w:r w:rsidRPr="009E6EFA">
        <w:rPr>
          <w:rFonts w:ascii="Arial" w:hAnsi="Arial" w:cs="Arial"/>
          <w:color w:val="990000"/>
        </w:rPr>
        <w:t>type</w:t>
      </w:r>
      <w:r w:rsidRPr="009E6EFA">
        <w:rPr>
          <w:rFonts w:ascii="Arial" w:hAnsi="Arial" w:cs="Arial"/>
        </w:rPr>
        <w:t>="</w:t>
      </w:r>
      <w:r w:rsidRPr="009E6EFA">
        <w:rPr>
          <w:rFonts w:ascii="Arial" w:hAnsi="Arial" w:cs="Arial"/>
          <w:color w:val="000000"/>
          <w:highlight w:val="yellow"/>
        </w:rPr>
        <w:t>r39</w:t>
      </w:r>
      <w:r w:rsidRPr="009E6EFA">
        <w:rPr>
          <w:rFonts w:ascii="Arial" w:hAnsi="Arial" w:cs="Arial"/>
        </w:rPr>
        <w:t xml:space="preserve">" </w:t>
      </w:r>
      <w:r w:rsidRPr="009E6EFA">
        <w:rPr>
          <w:rFonts w:ascii="Arial" w:hAnsi="Arial" w:cs="Arial"/>
          <w:color w:val="990000"/>
        </w:rPr>
        <w:t>name</w:t>
      </w:r>
      <w:r w:rsidRPr="009E6EFA">
        <w:rPr>
          <w:rFonts w:ascii="Arial" w:hAnsi="Arial" w:cs="Arial"/>
        </w:rPr>
        <w:t>="</w:t>
      </w:r>
      <w:r w:rsidRPr="009E6EFA">
        <w:rPr>
          <w:rFonts w:ascii="Arial" w:hAnsi="Arial" w:cs="Arial"/>
          <w:color w:val="000000"/>
        </w:rPr>
        <w:t>version</w:t>
      </w:r>
      <w:r w:rsidRPr="009E6EFA">
        <w:rPr>
          <w:rFonts w:ascii="Arial" w:hAnsi="Arial" w:cs="Arial"/>
        </w:rPr>
        <w:t xml:space="preserve">" </w:t>
      </w:r>
      <w:r w:rsidRPr="009E6EFA">
        <w:rPr>
          <w:rFonts w:ascii="Arial" w:hAnsi="Arial" w:cs="Arial"/>
          <w:color w:val="990000"/>
        </w:rPr>
        <w:t>default</w:t>
      </w:r>
      <w:r w:rsidRPr="009E6EFA">
        <w:rPr>
          <w:rFonts w:ascii="Arial" w:hAnsi="Arial" w:cs="Arial"/>
        </w:rPr>
        <w:t>="</w:t>
      </w:r>
      <w:r w:rsidRPr="009E6EFA">
        <w:rPr>
          <w:rFonts w:ascii="Arial" w:hAnsi="Arial" w:cs="Arial"/>
          <w:color w:val="000000"/>
          <w:highlight w:val="yellow"/>
        </w:rPr>
        <w:t>r39</w:t>
      </w:r>
      <w:r w:rsidRPr="009E6EFA">
        <w:rPr>
          <w:rFonts w:ascii="Arial" w:hAnsi="Arial" w:cs="Arial"/>
        </w:rPr>
        <w:t xml:space="preserve">" </w:t>
      </w:r>
      <w:r w:rsidRPr="009E6EFA">
        <w:rPr>
          <w:rFonts w:ascii="Arial" w:hAnsi="Arial" w:cs="Arial"/>
          <w:color w:val="990000"/>
        </w:rPr>
        <w:t>use</w:t>
      </w:r>
      <w:r w:rsidRPr="009E6EFA">
        <w:rPr>
          <w:rFonts w:ascii="Arial" w:hAnsi="Arial" w:cs="Arial"/>
        </w:rPr>
        <w:t>="</w:t>
      </w:r>
      <w:r w:rsidRPr="009E6EFA">
        <w:rPr>
          <w:rFonts w:ascii="Arial" w:hAnsi="Arial" w:cs="Arial"/>
          <w:color w:val="000000"/>
        </w:rPr>
        <w:t>optional</w:t>
      </w:r>
      <w:r w:rsidRPr="009E6EFA">
        <w:rPr>
          <w:rFonts w:ascii="Arial" w:hAnsi="Arial" w:cs="Arial"/>
        </w:rPr>
        <w:t>"/&gt;</w:t>
      </w:r>
    </w:p>
    <w:p w:rsidR="00CE4395" w:rsidRPr="009E6EFA" w:rsidRDefault="00CE4395" w:rsidP="00CE4395">
      <w:pPr>
        <w:autoSpaceDE w:val="0"/>
        <w:autoSpaceDN w:val="0"/>
        <w:adjustRightInd w:val="0"/>
        <w:ind w:left="284"/>
        <w:rPr>
          <w:rFonts w:ascii="Arial" w:hAnsi="Arial" w:cs="Arial"/>
          <w:color w:val="0000FF"/>
          <w:highlight w:val="white"/>
        </w:rPr>
      </w:pPr>
      <w:r w:rsidRPr="009E6EFA">
        <w:rPr>
          <w:rStyle w:val="block"/>
          <w:rFonts w:ascii="Arial" w:hAnsi="Arial" w:cs="Arial"/>
          <w:color w:val="0000FF"/>
        </w:rPr>
        <w:t>&lt;/</w:t>
      </w:r>
      <w:r w:rsidRPr="009E6EFA">
        <w:rPr>
          <w:rStyle w:val="block"/>
          <w:rFonts w:ascii="Arial" w:hAnsi="Arial" w:cs="Arial"/>
          <w:color w:val="990000"/>
        </w:rPr>
        <w:t>xsd:complexType</w:t>
      </w:r>
      <w:r w:rsidRPr="009E6EFA">
        <w:rPr>
          <w:rStyle w:val="block"/>
          <w:rFonts w:ascii="Arial" w:hAnsi="Arial" w:cs="Arial"/>
          <w:color w:val="0000FF"/>
        </w:rPr>
        <w:t>&gt;</w:t>
      </w:r>
    </w:p>
    <w:p w:rsidR="00CE4395" w:rsidRPr="00044584" w:rsidRDefault="00CE4395" w:rsidP="00CE4395">
      <w:pPr>
        <w:pStyle w:val="Heading4"/>
      </w:pPr>
      <w:r>
        <w:rPr>
          <w:rFonts w:eastAsia="Arial Unicode MS"/>
        </w:rPr>
        <w:t>Common_r39.xsd</w:t>
      </w:r>
      <w:r w:rsidRPr="00044584">
        <w:t xml:space="preserve"> </w:t>
      </w:r>
    </w:p>
    <w:p w:rsidR="00CE4395" w:rsidRDefault="00CE4395" w:rsidP="00CE4395">
      <w:pPr>
        <w:pStyle w:val="BodyText"/>
        <w:spacing w:before="60"/>
        <w:rPr>
          <w:rFonts w:eastAsia="MS Mincho" w:cs="Arial"/>
        </w:rPr>
      </w:pPr>
      <w:r>
        <w:rPr>
          <w:rFonts w:eastAsia="MS Mincho" w:cs="Arial"/>
        </w:rPr>
        <w:t>Define new complex types</w:t>
      </w:r>
    </w:p>
    <w:p w:rsidR="00CE4395" w:rsidRPr="009E6EFA" w:rsidRDefault="00CE4395" w:rsidP="00CE4395">
      <w:pPr>
        <w:ind w:left="284"/>
        <w:rPr>
          <w:rFonts w:ascii="Arial" w:eastAsia="Times New Roman" w:hAnsi="Arial" w:cs="Arial"/>
          <w:bCs w:val="0"/>
          <w:color w:val="auto"/>
          <w:lang w:eastAsia="en-AU"/>
        </w:rPr>
      </w:pPr>
      <w:r w:rsidRPr="009406E9">
        <w:rPr>
          <w:rFonts w:ascii="Arial" w:eastAsia="Times New Roman" w:hAnsi="Arial" w:cs="Arial"/>
          <w:bCs w:val="0"/>
          <w:color w:val="auto"/>
          <w:lang w:eastAsia="en-AU"/>
        </w:rPr>
        <w:t>&lt;</w:t>
      </w:r>
      <w:r w:rsidRPr="009406E9">
        <w:rPr>
          <w:rFonts w:ascii="Arial" w:eastAsia="Times New Roman" w:hAnsi="Arial" w:cs="Arial"/>
          <w:bCs w:val="0"/>
          <w:color w:val="990000"/>
          <w:lang w:eastAsia="en-AU"/>
        </w:rPr>
        <w:t>xsd:complexType</w:t>
      </w:r>
      <w:r w:rsidRPr="009406E9">
        <w:rPr>
          <w:rFonts w:ascii="Arial" w:eastAsia="Times New Roman" w:hAnsi="Arial" w:cs="Arial"/>
          <w:bCs w:val="0"/>
          <w:color w:val="auto"/>
          <w:lang w:eastAsia="en-AU"/>
        </w:rPr>
        <w:t xml:space="preserve"> </w:t>
      </w:r>
      <w:r w:rsidRPr="009406E9">
        <w:rPr>
          <w:rFonts w:ascii="Arial" w:eastAsia="Times New Roman" w:hAnsi="Arial" w:cs="Arial"/>
          <w:bCs w:val="0"/>
          <w:color w:val="990000"/>
          <w:lang w:eastAsia="en-AU"/>
        </w:rPr>
        <w:t>name</w:t>
      </w:r>
      <w:r w:rsidRPr="009406E9">
        <w:rPr>
          <w:rFonts w:ascii="Arial" w:eastAsia="Times New Roman" w:hAnsi="Arial" w:cs="Arial"/>
          <w:bCs w:val="0"/>
          <w:color w:val="auto"/>
          <w:lang w:eastAsia="en-AU"/>
        </w:rPr>
        <w:t>="</w:t>
      </w:r>
      <w:r>
        <w:rPr>
          <w:rFonts w:ascii="Arial" w:eastAsia="Times New Roman" w:hAnsi="Arial" w:cs="Arial"/>
          <w:bCs w:val="0"/>
          <w:color w:val="000000"/>
          <w:highlight w:val="yellow"/>
          <w:lang w:eastAsia="en-AU"/>
        </w:rPr>
        <w:t>PreviousR</w:t>
      </w:r>
      <w:r w:rsidRPr="009406E9">
        <w:rPr>
          <w:rFonts w:ascii="Arial" w:eastAsia="Times New Roman" w:hAnsi="Arial" w:cs="Arial"/>
          <w:bCs w:val="0"/>
          <w:color w:val="000000"/>
          <w:highlight w:val="yellow"/>
          <w:lang w:eastAsia="en-AU"/>
        </w:rPr>
        <w:t>ead</w:t>
      </w:r>
      <w:r>
        <w:rPr>
          <w:rFonts w:ascii="Arial" w:eastAsia="Times New Roman" w:hAnsi="Arial" w:cs="Arial"/>
          <w:bCs w:val="0"/>
          <w:color w:val="000000"/>
          <w:highlight w:val="yellow"/>
          <w:lang w:eastAsia="en-AU"/>
        </w:rPr>
        <w:t>Date</w:t>
      </w:r>
      <w:r w:rsidRPr="009406E9">
        <w:rPr>
          <w:rFonts w:ascii="Arial" w:eastAsia="Times New Roman" w:hAnsi="Arial" w:cs="Arial"/>
          <w:bCs w:val="0"/>
          <w:color w:val="auto"/>
          <w:lang w:eastAsia="en-AU"/>
        </w:rPr>
        <w:t>"&gt;</w:t>
      </w:r>
    </w:p>
    <w:p w:rsidR="00CE4395" w:rsidRPr="009E6EFA" w:rsidRDefault="00CE4395" w:rsidP="00CE4395">
      <w:pPr>
        <w:ind w:left="284"/>
        <w:rPr>
          <w:rFonts w:ascii="Arial" w:eastAsia="Times New Roman" w:hAnsi="Arial" w:cs="Arial"/>
          <w:bCs w:val="0"/>
          <w:color w:val="auto"/>
          <w:lang w:eastAsia="en-AU"/>
        </w:rPr>
      </w:pPr>
      <w:r w:rsidRPr="009E6EFA">
        <w:rPr>
          <w:rFonts w:ascii="Arial" w:eastAsia="Times New Roman" w:hAnsi="Arial" w:cs="Arial"/>
          <w:bCs w:val="0"/>
          <w:color w:val="auto"/>
          <w:lang w:eastAsia="en-AU"/>
        </w:rPr>
        <w:tab/>
      </w:r>
      <w:r w:rsidRPr="009406E9">
        <w:rPr>
          <w:rFonts w:ascii="Arial" w:eastAsia="Times New Roman" w:hAnsi="Arial" w:cs="Arial"/>
          <w:bCs w:val="0"/>
          <w:color w:val="auto"/>
          <w:lang w:eastAsia="en-AU"/>
        </w:rPr>
        <w:t>&lt;</w:t>
      </w:r>
      <w:r w:rsidRPr="009406E9">
        <w:rPr>
          <w:rFonts w:ascii="Arial" w:eastAsia="Times New Roman" w:hAnsi="Arial" w:cs="Arial"/>
          <w:bCs w:val="0"/>
          <w:color w:val="990000"/>
          <w:lang w:eastAsia="en-AU"/>
        </w:rPr>
        <w:t>xsd:annotation</w:t>
      </w:r>
      <w:r w:rsidRPr="009406E9">
        <w:rPr>
          <w:rFonts w:ascii="Arial" w:eastAsia="Times New Roman" w:hAnsi="Arial" w:cs="Arial"/>
          <w:bCs w:val="0"/>
          <w:color w:val="auto"/>
          <w:lang w:eastAsia="en-AU"/>
        </w:rPr>
        <w:t>&gt;</w:t>
      </w:r>
    </w:p>
    <w:p w:rsidR="00CE4395" w:rsidRPr="009E6EFA" w:rsidRDefault="00CE4395" w:rsidP="00CE4395">
      <w:pPr>
        <w:ind w:left="284"/>
        <w:rPr>
          <w:rFonts w:ascii="Arial" w:eastAsia="Times New Roman" w:hAnsi="Arial" w:cs="Arial"/>
          <w:bCs w:val="0"/>
          <w:color w:val="auto"/>
          <w:lang w:eastAsia="en-AU"/>
        </w:rPr>
      </w:pPr>
      <w:r w:rsidRPr="009E6EFA">
        <w:rPr>
          <w:rFonts w:ascii="Arial" w:eastAsia="Times New Roman" w:hAnsi="Arial" w:cs="Arial"/>
          <w:bCs w:val="0"/>
          <w:color w:val="auto"/>
          <w:lang w:eastAsia="en-AU"/>
        </w:rPr>
        <w:tab/>
      </w:r>
      <w:r w:rsidRPr="009E6EFA">
        <w:rPr>
          <w:rFonts w:ascii="Arial" w:eastAsia="Times New Roman" w:hAnsi="Arial" w:cs="Arial"/>
          <w:bCs w:val="0"/>
          <w:color w:val="auto"/>
          <w:lang w:eastAsia="en-AU"/>
        </w:rPr>
        <w:tab/>
      </w:r>
      <w:r w:rsidRPr="009406E9">
        <w:rPr>
          <w:rFonts w:ascii="Arial" w:eastAsia="Times New Roman" w:hAnsi="Arial" w:cs="Arial"/>
          <w:bCs w:val="0"/>
          <w:color w:val="auto"/>
          <w:lang w:eastAsia="en-AU"/>
        </w:rPr>
        <w:t>&lt;</w:t>
      </w:r>
      <w:r w:rsidRPr="009406E9">
        <w:rPr>
          <w:rFonts w:ascii="Arial" w:eastAsia="Times New Roman" w:hAnsi="Arial" w:cs="Arial"/>
          <w:bCs w:val="0"/>
          <w:color w:val="990000"/>
          <w:lang w:eastAsia="en-AU"/>
        </w:rPr>
        <w:t>xsd:documentation</w:t>
      </w:r>
      <w:r w:rsidRPr="009406E9">
        <w:rPr>
          <w:rFonts w:ascii="Arial" w:eastAsia="Times New Roman" w:hAnsi="Arial" w:cs="Arial"/>
          <w:bCs w:val="0"/>
          <w:color w:val="auto"/>
          <w:lang w:eastAsia="en-AU"/>
        </w:rPr>
        <w:t>&gt;</w:t>
      </w:r>
      <w:r w:rsidRPr="009406E9">
        <w:rPr>
          <w:rFonts w:ascii="Arial" w:eastAsia="Times New Roman" w:hAnsi="Arial" w:cs="Arial"/>
          <w:bCs w:val="0"/>
          <w:color w:val="auto"/>
          <w:highlight w:val="yellow"/>
          <w:lang w:eastAsia="en-AU"/>
        </w:rPr>
        <w:t>Purpose - Date and quality of a previous NMI reading</w:t>
      </w:r>
      <w:r w:rsidRPr="009406E9">
        <w:rPr>
          <w:rFonts w:ascii="Arial" w:eastAsia="Times New Roman" w:hAnsi="Arial" w:cs="Arial"/>
          <w:bCs w:val="0"/>
          <w:color w:val="0000FF"/>
          <w:lang w:eastAsia="en-AU"/>
        </w:rPr>
        <w:t>&lt;/</w:t>
      </w:r>
      <w:r w:rsidRPr="009406E9">
        <w:rPr>
          <w:rFonts w:ascii="Arial" w:eastAsia="Times New Roman" w:hAnsi="Arial" w:cs="Arial"/>
          <w:bCs w:val="0"/>
          <w:color w:val="990000"/>
          <w:lang w:eastAsia="en-AU"/>
        </w:rPr>
        <w:t>xsd:documentation</w:t>
      </w:r>
      <w:r w:rsidRPr="009406E9">
        <w:rPr>
          <w:rFonts w:ascii="Arial" w:eastAsia="Times New Roman" w:hAnsi="Arial" w:cs="Arial"/>
          <w:bCs w:val="0"/>
          <w:color w:val="0000FF"/>
          <w:lang w:eastAsia="en-AU"/>
        </w:rPr>
        <w:t>&gt;</w:t>
      </w:r>
    </w:p>
    <w:p w:rsidR="00CE4395" w:rsidRPr="009E6EFA" w:rsidRDefault="00CE4395" w:rsidP="00CE4395">
      <w:pPr>
        <w:ind w:left="284"/>
        <w:rPr>
          <w:rFonts w:ascii="Arial" w:eastAsia="Times New Roman" w:hAnsi="Arial" w:cs="Arial"/>
          <w:bCs w:val="0"/>
          <w:color w:val="0000FF"/>
          <w:lang w:eastAsia="en-AU"/>
        </w:rPr>
      </w:pPr>
      <w:r w:rsidRPr="009E6EFA">
        <w:rPr>
          <w:rFonts w:ascii="Arial" w:eastAsia="Times New Roman" w:hAnsi="Arial" w:cs="Arial"/>
          <w:bCs w:val="0"/>
          <w:color w:val="0000FF"/>
          <w:lang w:eastAsia="en-AU"/>
        </w:rPr>
        <w:tab/>
      </w:r>
      <w:r w:rsidRPr="009406E9">
        <w:rPr>
          <w:rFonts w:ascii="Arial" w:eastAsia="Times New Roman" w:hAnsi="Arial" w:cs="Arial"/>
          <w:bCs w:val="0"/>
          <w:color w:val="0000FF"/>
          <w:lang w:eastAsia="en-AU"/>
        </w:rPr>
        <w:t>&lt;/</w:t>
      </w:r>
      <w:r w:rsidRPr="009406E9">
        <w:rPr>
          <w:rFonts w:ascii="Arial" w:eastAsia="Times New Roman" w:hAnsi="Arial" w:cs="Arial"/>
          <w:bCs w:val="0"/>
          <w:color w:val="990000"/>
          <w:lang w:eastAsia="en-AU"/>
        </w:rPr>
        <w:t>xsd:annotation</w:t>
      </w:r>
      <w:r w:rsidRPr="009406E9">
        <w:rPr>
          <w:rFonts w:ascii="Arial" w:eastAsia="Times New Roman" w:hAnsi="Arial" w:cs="Arial"/>
          <w:bCs w:val="0"/>
          <w:color w:val="0000FF"/>
          <w:lang w:eastAsia="en-AU"/>
        </w:rPr>
        <w:t>&gt;</w:t>
      </w:r>
    </w:p>
    <w:p w:rsidR="00CE4395" w:rsidRPr="009E6EFA" w:rsidRDefault="00CE4395" w:rsidP="00CE4395">
      <w:pPr>
        <w:ind w:left="284"/>
        <w:rPr>
          <w:rFonts w:ascii="Arial" w:eastAsia="Times New Roman" w:hAnsi="Arial" w:cs="Arial"/>
          <w:bCs w:val="0"/>
          <w:color w:val="auto"/>
          <w:lang w:eastAsia="en-AU"/>
        </w:rPr>
      </w:pPr>
      <w:r w:rsidRPr="009E6EFA">
        <w:rPr>
          <w:rFonts w:ascii="Arial" w:eastAsia="Times New Roman" w:hAnsi="Arial" w:cs="Arial"/>
          <w:bCs w:val="0"/>
          <w:color w:val="0000FF"/>
          <w:lang w:eastAsia="en-AU"/>
        </w:rPr>
        <w:tab/>
      </w:r>
      <w:r w:rsidRPr="009406E9">
        <w:rPr>
          <w:rFonts w:ascii="Arial" w:eastAsia="Times New Roman" w:hAnsi="Arial" w:cs="Arial"/>
          <w:bCs w:val="0"/>
          <w:color w:val="auto"/>
          <w:lang w:eastAsia="en-AU"/>
        </w:rPr>
        <w:t>&lt;</w:t>
      </w:r>
      <w:r w:rsidRPr="009406E9">
        <w:rPr>
          <w:rFonts w:ascii="Arial" w:eastAsia="Times New Roman" w:hAnsi="Arial" w:cs="Arial"/>
          <w:bCs w:val="0"/>
          <w:color w:val="990000"/>
          <w:lang w:eastAsia="en-AU"/>
        </w:rPr>
        <w:t>xsd:sequence</w:t>
      </w:r>
      <w:r w:rsidRPr="009406E9">
        <w:rPr>
          <w:rFonts w:ascii="Arial" w:eastAsia="Times New Roman" w:hAnsi="Arial" w:cs="Arial"/>
          <w:bCs w:val="0"/>
          <w:color w:val="auto"/>
          <w:lang w:eastAsia="en-AU"/>
        </w:rPr>
        <w:t>&gt;</w:t>
      </w:r>
    </w:p>
    <w:p w:rsidR="00CE4395" w:rsidRPr="009E6EFA" w:rsidRDefault="00CE4395" w:rsidP="00CE4395">
      <w:pPr>
        <w:ind w:left="284"/>
        <w:rPr>
          <w:rFonts w:ascii="Arial" w:eastAsia="Times New Roman" w:hAnsi="Arial" w:cs="Arial"/>
          <w:bCs w:val="0"/>
          <w:color w:val="auto"/>
          <w:lang w:eastAsia="en-AU"/>
        </w:rPr>
      </w:pPr>
      <w:r w:rsidRPr="009E6EFA">
        <w:rPr>
          <w:rFonts w:ascii="Arial" w:eastAsia="Times New Roman" w:hAnsi="Arial" w:cs="Arial"/>
          <w:bCs w:val="0"/>
          <w:color w:val="auto"/>
          <w:lang w:eastAsia="en-AU"/>
        </w:rPr>
        <w:tab/>
      </w:r>
      <w:r w:rsidRPr="009E6EFA">
        <w:rPr>
          <w:rFonts w:ascii="Arial" w:eastAsia="Times New Roman" w:hAnsi="Arial" w:cs="Arial"/>
          <w:bCs w:val="0"/>
          <w:color w:val="auto"/>
          <w:lang w:eastAsia="en-AU"/>
        </w:rPr>
        <w:tab/>
      </w:r>
      <w:r w:rsidRPr="009406E9">
        <w:rPr>
          <w:rFonts w:ascii="Arial" w:eastAsia="Times New Roman" w:hAnsi="Arial" w:cs="Arial"/>
          <w:bCs w:val="0"/>
          <w:color w:val="auto"/>
          <w:lang w:eastAsia="en-AU"/>
        </w:rPr>
        <w:t>&lt;</w:t>
      </w:r>
      <w:r w:rsidRPr="009406E9">
        <w:rPr>
          <w:rFonts w:ascii="Arial" w:eastAsia="Times New Roman" w:hAnsi="Arial" w:cs="Arial"/>
          <w:bCs w:val="0"/>
          <w:color w:val="990000"/>
          <w:lang w:eastAsia="en-AU"/>
        </w:rPr>
        <w:t>xsd:element</w:t>
      </w:r>
      <w:r w:rsidRPr="009406E9">
        <w:rPr>
          <w:rFonts w:ascii="Arial" w:eastAsia="Times New Roman" w:hAnsi="Arial" w:cs="Arial"/>
          <w:bCs w:val="0"/>
          <w:color w:val="auto"/>
          <w:lang w:eastAsia="en-AU"/>
        </w:rPr>
        <w:t xml:space="preserve"> </w:t>
      </w:r>
      <w:r w:rsidRPr="009406E9">
        <w:rPr>
          <w:rFonts w:ascii="Arial" w:eastAsia="Times New Roman" w:hAnsi="Arial" w:cs="Arial"/>
          <w:bCs w:val="0"/>
          <w:color w:val="990000"/>
          <w:lang w:eastAsia="en-AU"/>
        </w:rPr>
        <w:t>type</w:t>
      </w:r>
      <w:r w:rsidRPr="009406E9">
        <w:rPr>
          <w:rFonts w:ascii="Arial" w:eastAsia="Times New Roman" w:hAnsi="Arial" w:cs="Arial"/>
          <w:bCs w:val="0"/>
          <w:color w:val="auto"/>
          <w:lang w:eastAsia="en-AU"/>
        </w:rPr>
        <w:t>="</w:t>
      </w:r>
      <w:r w:rsidRPr="009406E9">
        <w:rPr>
          <w:rFonts w:ascii="Arial" w:eastAsia="Times New Roman" w:hAnsi="Arial" w:cs="Arial"/>
          <w:bCs w:val="0"/>
          <w:color w:val="000000"/>
          <w:lang w:eastAsia="en-AU"/>
        </w:rPr>
        <w:t>xsd:date</w:t>
      </w:r>
      <w:r w:rsidRPr="009406E9">
        <w:rPr>
          <w:rFonts w:ascii="Arial" w:eastAsia="Times New Roman" w:hAnsi="Arial" w:cs="Arial"/>
          <w:bCs w:val="0"/>
          <w:color w:val="auto"/>
          <w:lang w:eastAsia="en-AU"/>
        </w:rPr>
        <w:t xml:space="preserve">" </w:t>
      </w:r>
      <w:r w:rsidRPr="009406E9">
        <w:rPr>
          <w:rFonts w:ascii="Arial" w:eastAsia="Times New Roman" w:hAnsi="Arial" w:cs="Arial"/>
          <w:bCs w:val="0"/>
          <w:color w:val="990000"/>
          <w:lang w:eastAsia="en-AU"/>
        </w:rPr>
        <w:t>name</w:t>
      </w:r>
      <w:r w:rsidRPr="009406E9">
        <w:rPr>
          <w:rFonts w:ascii="Arial" w:eastAsia="Times New Roman" w:hAnsi="Arial" w:cs="Arial"/>
          <w:bCs w:val="0"/>
          <w:color w:val="auto"/>
          <w:lang w:eastAsia="en-AU"/>
        </w:rPr>
        <w:t>="</w:t>
      </w:r>
      <w:r w:rsidRPr="009406E9">
        <w:rPr>
          <w:rFonts w:ascii="Arial" w:eastAsia="Times New Roman" w:hAnsi="Arial" w:cs="Arial"/>
          <w:bCs w:val="0"/>
          <w:color w:val="000000"/>
          <w:highlight w:val="yellow"/>
          <w:lang w:eastAsia="en-AU"/>
        </w:rPr>
        <w:t>ReadDate</w:t>
      </w:r>
      <w:r w:rsidRPr="009406E9">
        <w:rPr>
          <w:rFonts w:ascii="Arial" w:eastAsia="Times New Roman" w:hAnsi="Arial" w:cs="Arial"/>
          <w:bCs w:val="0"/>
          <w:color w:val="auto"/>
          <w:lang w:eastAsia="en-AU"/>
        </w:rPr>
        <w:t>"/&gt;</w:t>
      </w:r>
    </w:p>
    <w:p w:rsidR="00CE4395" w:rsidRDefault="00CE4395" w:rsidP="00CE4395">
      <w:pPr>
        <w:ind w:left="284"/>
        <w:rPr>
          <w:rFonts w:ascii="Arial" w:eastAsia="Times New Roman" w:hAnsi="Arial" w:cs="Arial"/>
          <w:bCs w:val="0"/>
          <w:color w:val="auto"/>
          <w:lang w:eastAsia="en-AU"/>
        </w:rPr>
      </w:pPr>
      <w:r w:rsidRPr="009E6EFA">
        <w:rPr>
          <w:rFonts w:ascii="Arial" w:eastAsia="Times New Roman" w:hAnsi="Arial" w:cs="Arial"/>
          <w:bCs w:val="0"/>
          <w:color w:val="auto"/>
          <w:lang w:eastAsia="en-AU"/>
        </w:rPr>
        <w:tab/>
      </w:r>
      <w:r w:rsidRPr="009E6EFA">
        <w:rPr>
          <w:rFonts w:ascii="Arial" w:eastAsia="Times New Roman" w:hAnsi="Arial" w:cs="Arial"/>
          <w:bCs w:val="0"/>
          <w:color w:val="auto"/>
          <w:lang w:eastAsia="en-AU"/>
        </w:rPr>
        <w:tab/>
      </w:r>
      <w:r w:rsidRPr="009406E9">
        <w:rPr>
          <w:rFonts w:ascii="Arial" w:eastAsia="Times New Roman" w:hAnsi="Arial" w:cs="Arial"/>
          <w:bCs w:val="0"/>
          <w:color w:val="auto"/>
          <w:lang w:eastAsia="en-AU"/>
        </w:rPr>
        <w:t>&lt;</w:t>
      </w:r>
      <w:r w:rsidRPr="009406E9">
        <w:rPr>
          <w:rFonts w:ascii="Arial" w:eastAsia="Times New Roman" w:hAnsi="Arial" w:cs="Arial"/>
          <w:bCs w:val="0"/>
          <w:color w:val="990000"/>
          <w:lang w:eastAsia="en-AU"/>
        </w:rPr>
        <w:t>xsd:element</w:t>
      </w:r>
      <w:r w:rsidRPr="009406E9">
        <w:rPr>
          <w:rFonts w:ascii="Arial" w:eastAsia="Times New Roman" w:hAnsi="Arial" w:cs="Arial"/>
          <w:bCs w:val="0"/>
          <w:color w:val="auto"/>
          <w:lang w:eastAsia="en-AU"/>
        </w:rPr>
        <w:t xml:space="preserve"> </w:t>
      </w:r>
      <w:r w:rsidRPr="009406E9">
        <w:rPr>
          <w:rFonts w:ascii="Arial" w:eastAsia="Times New Roman" w:hAnsi="Arial" w:cs="Arial"/>
          <w:bCs w:val="0"/>
          <w:color w:val="990000"/>
          <w:lang w:eastAsia="en-AU"/>
        </w:rPr>
        <w:t>name</w:t>
      </w:r>
      <w:r w:rsidRPr="009406E9">
        <w:rPr>
          <w:rFonts w:ascii="Arial" w:eastAsia="Times New Roman" w:hAnsi="Arial" w:cs="Arial"/>
          <w:bCs w:val="0"/>
          <w:color w:val="auto"/>
          <w:lang w:eastAsia="en-AU"/>
        </w:rPr>
        <w:t>="</w:t>
      </w:r>
      <w:r>
        <w:rPr>
          <w:rFonts w:ascii="Arial" w:eastAsia="Times New Roman" w:hAnsi="Arial" w:cs="Arial"/>
          <w:bCs w:val="0"/>
          <w:color w:val="000000"/>
          <w:highlight w:val="yellow"/>
          <w:lang w:eastAsia="en-AU"/>
        </w:rPr>
        <w:t>ReadQ</w:t>
      </w:r>
      <w:r w:rsidRPr="009406E9">
        <w:rPr>
          <w:rFonts w:ascii="Arial" w:eastAsia="Times New Roman" w:hAnsi="Arial" w:cs="Arial"/>
          <w:bCs w:val="0"/>
          <w:color w:val="000000"/>
          <w:highlight w:val="yellow"/>
          <w:lang w:eastAsia="en-AU"/>
        </w:rPr>
        <w:t>uality</w:t>
      </w:r>
      <w:r w:rsidRPr="009406E9">
        <w:rPr>
          <w:rFonts w:ascii="Arial" w:eastAsia="Times New Roman" w:hAnsi="Arial" w:cs="Arial"/>
          <w:bCs w:val="0"/>
          <w:color w:val="auto"/>
          <w:lang w:eastAsia="en-AU"/>
        </w:rPr>
        <w:t>"&gt;</w:t>
      </w:r>
    </w:p>
    <w:p w:rsidR="00CE4395" w:rsidRPr="00CA2024" w:rsidRDefault="00CE4395" w:rsidP="00CE4395">
      <w:pPr>
        <w:ind w:left="284"/>
        <w:rPr>
          <w:rFonts w:ascii="Arial" w:eastAsia="Times New Roman" w:hAnsi="Arial" w:cs="Arial"/>
          <w:bCs w:val="0"/>
          <w:color w:val="auto"/>
          <w:lang w:eastAsia="en-AU"/>
        </w:rPr>
      </w:pPr>
      <w:r>
        <w:rPr>
          <w:rFonts w:ascii="Arial" w:eastAsia="Times New Roman" w:hAnsi="Arial" w:cs="Arial"/>
          <w:bCs w:val="0"/>
          <w:color w:val="auto"/>
          <w:lang w:eastAsia="en-AU"/>
        </w:rPr>
        <w:tab/>
      </w:r>
      <w:r>
        <w:rPr>
          <w:rFonts w:ascii="Arial" w:eastAsia="Times New Roman" w:hAnsi="Arial" w:cs="Arial"/>
          <w:bCs w:val="0"/>
          <w:color w:val="auto"/>
          <w:lang w:eastAsia="en-AU"/>
        </w:rPr>
        <w:tab/>
      </w:r>
      <w:r>
        <w:rPr>
          <w:rFonts w:ascii="Arial" w:eastAsia="Times New Roman" w:hAnsi="Arial" w:cs="Arial"/>
          <w:bCs w:val="0"/>
          <w:color w:val="auto"/>
          <w:lang w:eastAsia="en-AU"/>
        </w:rPr>
        <w:tab/>
      </w:r>
      <w:r w:rsidRPr="00CA2024">
        <w:rPr>
          <w:rFonts w:ascii="Arial" w:eastAsia="Times New Roman" w:hAnsi="Arial" w:cs="Arial"/>
          <w:bCs w:val="0"/>
          <w:color w:val="auto"/>
          <w:lang w:eastAsia="en-AU"/>
        </w:rPr>
        <w:t>&lt;</w:t>
      </w:r>
      <w:r w:rsidRPr="009406E9">
        <w:rPr>
          <w:rFonts w:ascii="Arial" w:eastAsia="Times New Roman" w:hAnsi="Arial" w:cs="Arial"/>
          <w:bCs w:val="0"/>
          <w:color w:val="990000"/>
          <w:lang w:eastAsia="en-AU"/>
        </w:rPr>
        <w:t>xsd:</w:t>
      </w:r>
      <w:r>
        <w:rPr>
          <w:rFonts w:ascii="Arial" w:eastAsia="Times New Roman" w:hAnsi="Arial" w:cs="Arial"/>
          <w:bCs w:val="0"/>
          <w:color w:val="990000"/>
          <w:lang w:eastAsia="en-AU"/>
        </w:rPr>
        <w:t>simpleType</w:t>
      </w:r>
      <w:r w:rsidRPr="00CA2024">
        <w:rPr>
          <w:rFonts w:ascii="Arial" w:eastAsia="Times New Roman" w:hAnsi="Arial" w:cs="Arial"/>
          <w:bCs w:val="0"/>
          <w:color w:val="auto"/>
          <w:lang w:eastAsia="en-AU"/>
        </w:rPr>
        <w:t>&gt;</w:t>
      </w:r>
    </w:p>
    <w:p w:rsidR="00CE4395" w:rsidRPr="00CA2024" w:rsidRDefault="00CE4395" w:rsidP="00CE4395">
      <w:pPr>
        <w:ind w:left="284"/>
        <w:rPr>
          <w:rFonts w:ascii="Arial" w:eastAsia="Times New Roman" w:hAnsi="Arial" w:cs="Arial"/>
          <w:bCs w:val="0"/>
          <w:color w:val="auto"/>
          <w:lang w:eastAsia="en-AU"/>
        </w:rPr>
      </w:pPr>
      <w:r>
        <w:rPr>
          <w:rFonts w:ascii="Arial" w:eastAsia="Times New Roman" w:hAnsi="Arial" w:cs="Arial"/>
          <w:bCs w:val="0"/>
          <w:color w:val="auto"/>
          <w:lang w:eastAsia="en-AU"/>
        </w:rPr>
        <w:tab/>
      </w:r>
      <w:r>
        <w:rPr>
          <w:rFonts w:ascii="Arial" w:eastAsia="Times New Roman" w:hAnsi="Arial" w:cs="Arial"/>
          <w:bCs w:val="0"/>
          <w:color w:val="auto"/>
          <w:lang w:eastAsia="en-AU"/>
        </w:rPr>
        <w:tab/>
      </w:r>
      <w:r>
        <w:rPr>
          <w:rFonts w:ascii="Arial" w:eastAsia="Times New Roman" w:hAnsi="Arial" w:cs="Arial"/>
          <w:bCs w:val="0"/>
          <w:color w:val="auto"/>
          <w:lang w:eastAsia="en-AU"/>
        </w:rPr>
        <w:tab/>
      </w:r>
      <w:r w:rsidRPr="00CA2024">
        <w:rPr>
          <w:rFonts w:ascii="Arial" w:eastAsia="Times New Roman" w:hAnsi="Arial" w:cs="Arial"/>
          <w:bCs w:val="0"/>
          <w:color w:val="auto"/>
          <w:lang w:eastAsia="en-AU"/>
        </w:rPr>
        <w:tab/>
        <w:t>&lt;</w:t>
      </w:r>
      <w:r w:rsidRPr="009406E9">
        <w:rPr>
          <w:rFonts w:ascii="Arial" w:eastAsia="Times New Roman" w:hAnsi="Arial" w:cs="Arial"/>
          <w:bCs w:val="0"/>
          <w:color w:val="990000"/>
          <w:lang w:eastAsia="en-AU"/>
        </w:rPr>
        <w:t>xsd:</w:t>
      </w:r>
      <w:r>
        <w:rPr>
          <w:rFonts w:ascii="Arial" w:eastAsia="Times New Roman" w:hAnsi="Arial" w:cs="Arial"/>
          <w:bCs w:val="0"/>
          <w:color w:val="990000"/>
          <w:lang w:eastAsia="en-AU"/>
        </w:rPr>
        <w:t>restriction base</w:t>
      </w:r>
      <w:r w:rsidRPr="00CA2024">
        <w:rPr>
          <w:rFonts w:ascii="Arial" w:eastAsia="Times New Roman" w:hAnsi="Arial" w:cs="Arial"/>
          <w:bCs w:val="0"/>
          <w:color w:val="auto"/>
          <w:lang w:eastAsia="en-AU"/>
        </w:rPr>
        <w:t>="xsd:string"&gt;</w:t>
      </w:r>
    </w:p>
    <w:p w:rsidR="00CE4395" w:rsidRPr="00CA2024" w:rsidRDefault="00CE4395" w:rsidP="00CE4395">
      <w:pPr>
        <w:ind w:left="284"/>
        <w:rPr>
          <w:rFonts w:ascii="Arial" w:eastAsia="Times New Roman" w:hAnsi="Arial" w:cs="Arial"/>
          <w:bCs w:val="0"/>
          <w:color w:val="auto"/>
          <w:lang w:eastAsia="en-AU"/>
        </w:rPr>
      </w:pPr>
      <w:r>
        <w:rPr>
          <w:rFonts w:ascii="Arial" w:eastAsia="Times New Roman" w:hAnsi="Arial" w:cs="Arial"/>
          <w:bCs w:val="0"/>
          <w:color w:val="auto"/>
          <w:lang w:eastAsia="en-AU"/>
        </w:rPr>
        <w:tab/>
      </w:r>
      <w:r>
        <w:rPr>
          <w:rFonts w:ascii="Arial" w:eastAsia="Times New Roman" w:hAnsi="Arial" w:cs="Arial"/>
          <w:bCs w:val="0"/>
          <w:color w:val="auto"/>
          <w:lang w:eastAsia="en-AU"/>
        </w:rPr>
        <w:tab/>
      </w:r>
      <w:r w:rsidRPr="00CA2024">
        <w:rPr>
          <w:rFonts w:ascii="Arial" w:eastAsia="Times New Roman" w:hAnsi="Arial" w:cs="Arial"/>
          <w:bCs w:val="0"/>
          <w:color w:val="auto"/>
          <w:lang w:eastAsia="en-AU"/>
        </w:rPr>
        <w:tab/>
      </w:r>
      <w:r>
        <w:rPr>
          <w:rFonts w:ascii="Arial" w:eastAsia="Times New Roman" w:hAnsi="Arial" w:cs="Arial"/>
          <w:bCs w:val="0"/>
          <w:color w:val="auto"/>
          <w:lang w:eastAsia="en-AU"/>
        </w:rPr>
        <w:tab/>
      </w:r>
      <w:r w:rsidRPr="00CA2024">
        <w:rPr>
          <w:rFonts w:ascii="Arial" w:eastAsia="Times New Roman" w:hAnsi="Arial" w:cs="Arial"/>
          <w:bCs w:val="0"/>
          <w:color w:val="auto"/>
          <w:lang w:eastAsia="en-AU"/>
        </w:rPr>
        <w:tab/>
        <w:t>&lt;</w:t>
      </w:r>
      <w:r w:rsidRPr="009406E9">
        <w:rPr>
          <w:rFonts w:ascii="Arial" w:eastAsia="Times New Roman" w:hAnsi="Arial" w:cs="Arial"/>
          <w:bCs w:val="0"/>
          <w:color w:val="990000"/>
          <w:lang w:eastAsia="en-AU"/>
        </w:rPr>
        <w:t>xsd:</w:t>
      </w:r>
      <w:r>
        <w:rPr>
          <w:rFonts w:ascii="Arial" w:eastAsia="Times New Roman" w:hAnsi="Arial" w:cs="Arial"/>
          <w:bCs w:val="0"/>
          <w:color w:val="990000"/>
          <w:lang w:eastAsia="en-AU"/>
        </w:rPr>
        <w:t>maxLength</w:t>
      </w:r>
      <w:r w:rsidRPr="00CA2024">
        <w:rPr>
          <w:rFonts w:ascii="Arial" w:eastAsia="Times New Roman" w:hAnsi="Arial" w:cs="Arial"/>
          <w:bCs w:val="0"/>
          <w:color w:val="auto"/>
          <w:lang w:eastAsia="en-AU"/>
        </w:rPr>
        <w:t xml:space="preserve"> value="1"/&gt;</w:t>
      </w:r>
    </w:p>
    <w:p w:rsidR="00CE4395" w:rsidRPr="00CA2024" w:rsidRDefault="00CE4395" w:rsidP="00CE4395">
      <w:pPr>
        <w:ind w:left="284"/>
        <w:rPr>
          <w:rFonts w:ascii="Arial" w:eastAsia="Times New Roman" w:hAnsi="Arial" w:cs="Arial"/>
          <w:bCs w:val="0"/>
          <w:color w:val="auto"/>
          <w:lang w:eastAsia="en-AU"/>
        </w:rPr>
      </w:pPr>
      <w:r>
        <w:rPr>
          <w:rFonts w:ascii="Arial" w:eastAsia="Times New Roman" w:hAnsi="Arial" w:cs="Arial"/>
          <w:bCs w:val="0"/>
          <w:color w:val="auto"/>
          <w:lang w:eastAsia="en-AU"/>
        </w:rPr>
        <w:tab/>
      </w:r>
      <w:r>
        <w:rPr>
          <w:rFonts w:ascii="Arial" w:eastAsia="Times New Roman" w:hAnsi="Arial" w:cs="Arial"/>
          <w:bCs w:val="0"/>
          <w:color w:val="auto"/>
          <w:lang w:eastAsia="en-AU"/>
        </w:rPr>
        <w:tab/>
      </w:r>
      <w:r>
        <w:rPr>
          <w:rFonts w:ascii="Arial" w:eastAsia="Times New Roman" w:hAnsi="Arial" w:cs="Arial"/>
          <w:bCs w:val="0"/>
          <w:color w:val="auto"/>
          <w:lang w:eastAsia="en-AU"/>
        </w:rPr>
        <w:tab/>
      </w:r>
      <w:r w:rsidRPr="00CA2024">
        <w:rPr>
          <w:rFonts w:ascii="Arial" w:eastAsia="Times New Roman" w:hAnsi="Arial" w:cs="Arial"/>
          <w:bCs w:val="0"/>
          <w:color w:val="auto"/>
          <w:lang w:eastAsia="en-AU"/>
        </w:rPr>
        <w:tab/>
      </w:r>
      <w:r w:rsidRPr="009406E9">
        <w:rPr>
          <w:rFonts w:ascii="Arial" w:eastAsia="Times New Roman" w:hAnsi="Arial" w:cs="Arial"/>
          <w:bCs w:val="0"/>
          <w:color w:val="0000FF"/>
          <w:lang w:eastAsia="en-AU"/>
        </w:rPr>
        <w:t>&lt;/</w:t>
      </w:r>
      <w:r w:rsidRPr="009406E9">
        <w:rPr>
          <w:rFonts w:ascii="Arial" w:eastAsia="Times New Roman" w:hAnsi="Arial" w:cs="Arial"/>
          <w:bCs w:val="0"/>
          <w:color w:val="990000"/>
          <w:lang w:eastAsia="en-AU"/>
        </w:rPr>
        <w:t>xsd:</w:t>
      </w:r>
      <w:r>
        <w:rPr>
          <w:rFonts w:ascii="Arial" w:eastAsia="Times New Roman" w:hAnsi="Arial" w:cs="Arial"/>
          <w:bCs w:val="0"/>
          <w:color w:val="990000"/>
          <w:lang w:eastAsia="en-AU"/>
        </w:rPr>
        <w:t>restriction</w:t>
      </w:r>
      <w:r w:rsidRPr="00CA2024">
        <w:rPr>
          <w:rFonts w:ascii="Arial" w:eastAsia="Times New Roman" w:hAnsi="Arial" w:cs="Arial"/>
          <w:bCs w:val="0"/>
          <w:color w:val="auto"/>
          <w:lang w:eastAsia="en-AU"/>
        </w:rPr>
        <w:t>&gt;</w:t>
      </w:r>
    </w:p>
    <w:p w:rsidR="00CE4395" w:rsidRPr="009E6EFA" w:rsidRDefault="00CE4395" w:rsidP="00CE4395">
      <w:pPr>
        <w:ind w:left="284"/>
        <w:rPr>
          <w:rFonts w:ascii="Arial" w:eastAsia="Times New Roman" w:hAnsi="Arial" w:cs="Arial"/>
          <w:bCs w:val="0"/>
          <w:color w:val="auto"/>
          <w:lang w:eastAsia="en-AU"/>
        </w:rPr>
      </w:pPr>
      <w:r>
        <w:rPr>
          <w:rFonts w:ascii="Arial" w:eastAsia="Times New Roman" w:hAnsi="Arial" w:cs="Arial"/>
          <w:bCs w:val="0"/>
          <w:color w:val="auto"/>
          <w:lang w:eastAsia="en-AU"/>
        </w:rPr>
        <w:tab/>
      </w:r>
      <w:r>
        <w:rPr>
          <w:rFonts w:ascii="Arial" w:eastAsia="Times New Roman" w:hAnsi="Arial" w:cs="Arial"/>
          <w:bCs w:val="0"/>
          <w:color w:val="auto"/>
          <w:lang w:eastAsia="en-AU"/>
        </w:rPr>
        <w:tab/>
      </w:r>
      <w:r>
        <w:rPr>
          <w:rFonts w:ascii="Arial" w:eastAsia="Times New Roman" w:hAnsi="Arial" w:cs="Arial"/>
          <w:bCs w:val="0"/>
          <w:color w:val="auto"/>
          <w:lang w:eastAsia="en-AU"/>
        </w:rPr>
        <w:tab/>
      </w:r>
      <w:r w:rsidRPr="009406E9">
        <w:rPr>
          <w:rFonts w:ascii="Arial" w:eastAsia="Times New Roman" w:hAnsi="Arial" w:cs="Arial"/>
          <w:bCs w:val="0"/>
          <w:color w:val="0000FF"/>
          <w:lang w:eastAsia="en-AU"/>
        </w:rPr>
        <w:t>&lt;/</w:t>
      </w:r>
      <w:r w:rsidRPr="009406E9">
        <w:rPr>
          <w:rFonts w:ascii="Arial" w:eastAsia="Times New Roman" w:hAnsi="Arial" w:cs="Arial"/>
          <w:bCs w:val="0"/>
          <w:color w:val="990000"/>
          <w:lang w:eastAsia="en-AU"/>
        </w:rPr>
        <w:t>xsd:</w:t>
      </w:r>
      <w:r>
        <w:rPr>
          <w:rFonts w:ascii="Arial" w:eastAsia="Times New Roman" w:hAnsi="Arial" w:cs="Arial"/>
          <w:bCs w:val="0"/>
          <w:color w:val="990000"/>
          <w:lang w:eastAsia="en-AU"/>
        </w:rPr>
        <w:t>simpleType</w:t>
      </w:r>
      <w:r w:rsidRPr="00CA2024">
        <w:rPr>
          <w:rFonts w:ascii="Arial" w:eastAsia="Times New Roman" w:hAnsi="Arial" w:cs="Arial"/>
          <w:bCs w:val="0"/>
          <w:color w:val="auto"/>
          <w:lang w:eastAsia="en-AU"/>
        </w:rPr>
        <w:t xml:space="preserve"> &gt;</w:t>
      </w:r>
    </w:p>
    <w:p w:rsidR="00CE4395" w:rsidRPr="009E6EFA" w:rsidRDefault="00CE4395" w:rsidP="00CE4395">
      <w:pPr>
        <w:ind w:left="284"/>
        <w:rPr>
          <w:rFonts w:ascii="Arial" w:eastAsia="Times New Roman" w:hAnsi="Arial" w:cs="Arial"/>
          <w:bCs w:val="0"/>
          <w:color w:val="auto"/>
          <w:lang w:eastAsia="en-AU"/>
        </w:rPr>
      </w:pPr>
      <w:r w:rsidRPr="009E6EFA">
        <w:rPr>
          <w:rFonts w:ascii="Arial" w:eastAsia="Times New Roman" w:hAnsi="Arial" w:cs="Arial"/>
          <w:bCs w:val="0"/>
          <w:color w:val="auto"/>
          <w:lang w:eastAsia="en-AU"/>
        </w:rPr>
        <w:tab/>
      </w:r>
      <w:r w:rsidRPr="009E6EFA">
        <w:rPr>
          <w:rFonts w:ascii="Arial" w:eastAsia="Times New Roman" w:hAnsi="Arial" w:cs="Arial"/>
          <w:bCs w:val="0"/>
          <w:color w:val="auto"/>
          <w:lang w:eastAsia="en-AU"/>
        </w:rPr>
        <w:tab/>
      </w:r>
      <w:r w:rsidRPr="009406E9">
        <w:rPr>
          <w:rFonts w:ascii="Arial" w:eastAsia="Times New Roman" w:hAnsi="Arial" w:cs="Arial"/>
          <w:bCs w:val="0"/>
          <w:color w:val="0000FF"/>
          <w:lang w:eastAsia="en-AU"/>
        </w:rPr>
        <w:t>&lt;/</w:t>
      </w:r>
      <w:r w:rsidRPr="009406E9">
        <w:rPr>
          <w:rFonts w:ascii="Arial" w:eastAsia="Times New Roman" w:hAnsi="Arial" w:cs="Arial"/>
          <w:bCs w:val="0"/>
          <w:color w:val="990000"/>
          <w:lang w:eastAsia="en-AU"/>
        </w:rPr>
        <w:t>xsd:element</w:t>
      </w:r>
      <w:r w:rsidRPr="009406E9">
        <w:rPr>
          <w:rFonts w:ascii="Arial" w:eastAsia="Times New Roman" w:hAnsi="Arial" w:cs="Arial"/>
          <w:bCs w:val="0"/>
          <w:color w:val="auto"/>
          <w:lang w:eastAsia="en-AU"/>
        </w:rPr>
        <w:t>&gt;</w:t>
      </w:r>
    </w:p>
    <w:p w:rsidR="00CE4395" w:rsidRPr="009E6EFA" w:rsidRDefault="00CE4395" w:rsidP="00CE4395">
      <w:pPr>
        <w:ind w:left="284"/>
        <w:rPr>
          <w:rFonts w:ascii="Arial" w:eastAsia="Times New Roman" w:hAnsi="Arial" w:cs="Arial"/>
          <w:bCs w:val="0"/>
          <w:color w:val="0000FF"/>
          <w:lang w:eastAsia="en-AU"/>
        </w:rPr>
      </w:pPr>
      <w:r w:rsidRPr="009E6EFA">
        <w:rPr>
          <w:rFonts w:ascii="Arial" w:eastAsia="Times New Roman" w:hAnsi="Arial" w:cs="Arial"/>
          <w:bCs w:val="0"/>
          <w:color w:val="auto"/>
          <w:lang w:eastAsia="en-AU"/>
        </w:rPr>
        <w:tab/>
      </w:r>
      <w:bookmarkStart w:id="25" w:name="_Hlk31900761"/>
      <w:r w:rsidRPr="009406E9">
        <w:rPr>
          <w:rFonts w:ascii="Arial" w:eastAsia="Times New Roman" w:hAnsi="Arial" w:cs="Arial"/>
          <w:bCs w:val="0"/>
          <w:color w:val="0000FF"/>
          <w:lang w:eastAsia="en-AU"/>
        </w:rPr>
        <w:t>&lt;/</w:t>
      </w:r>
      <w:bookmarkEnd w:id="25"/>
      <w:r w:rsidRPr="009406E9">
        <w:rPr>
          <w:rFonts w:ascii="Arial" w:eastAsia="Times New Roman" w:hAnsi="Arial" w:cs="Arial"/>
          <w:bCs w:val="0"/>
          <w:color w:val="990000"/>
          <w:lang w:eastAsia="en-AU"/>
        </w:rPr>
        <w:t>xsd:sequence</w:t>
      </w:r>
      <w:r w:rsidRPr="009406E9">
        <w:rPr>
          <w:rFonts w:ascii="Arial" w:eastAsia="Times New Roman" w:hAnsi="Arial" w:cs="Arial"/>
          <w:bCs w:val="0"/>
          <w:color w:val="0000FF"/>
          <w:lang w:eastAsia="en-AU"/>
        </w:rPr>
        <w:t>&gt;</w:t>
      </w:r>
    </w:p>
    <w:p w:rsidR="00CE4395" w:rsidRPr="009E6EFA" w:rsidRDefault="00CE4395" w:rsidP="00CE4395">
      <w:pPr>
        <w:ind w:left="284"/>
        <w:rPr>
          <w:rFonts w:ascii="Arial" w:eastAsia="Times New Roman" w:hAnsi="Arial" w:cs="Arial"/>
          <w:bCs w:val="0"/>
          <w:color w:val="0000FF"/>
          <w:lang w:eastAsia="en-AU"/>
        </w:rPr>
      </w:pPr>
      <w:r w:rsidRPr="009406E9">
        <w:rPr>
          <w:rFonts w:ascii="Arial" w:eastAsia="Times New Roman" w:hAnsi="Arial" w:cs="Arial"/>
          <w:bCs w:val="0"/>
          <w:color w:val="0000FF"/>
          <w:lang w:eastAsia="en-AU"/>
        </w:rPr>
        <w:t>&lt;/</w:t>
      </w:r>
      <w:r w:rsidRPr="009406E9">
        <w:rPr>
          <w:rFonts w:ascii="Arial" w:eastAsia="Times New Roman" w:hAnsi="Arial" w:cs="Arial"/>
          <w:bCs w:val="0"/>
          <w:color w:val="990000"/>
          <w:lang w:eastAsia="en-AU"/>
        </w:rPr>
        <w:t>xsd:complexType</w:t>
      </w:r>
      <w:r w:rsidRPr="009406E9">
        <w:rPr>
          <w:rFonts w:ascii="Arial" w:eastAsia="Times New Roman" w:hAnsi="Arial" w:cs="Arial"/>
          <w:bCs w:val="0"/>
          <w:color w:val="0000FF"/>
          <w:lang w:eastAsia="en-AU"/>
        </w:rPr>
        <w:t>&gt;</w:t>
      </w:r>
    </w:p>
    <w:p w:rsidR="00CE4395" w:rsidRPr="009E6EFA" w:rsidRDefault="00CE4395" w:rsidP="00CE4395">
      <w:pPr>
        <w:ind w:left="284"/>
        <w:rPr>
          <w:rFonts w:ascii="Arial" w:eastAsia="Times New Roman" w:hAnsi="Arial" w:cs="Arial"/>
          <w:bCs w:val="0"/>
          <w:color w:val="auto"/>
          <w:lang w:eastAsia="en-AU"/>
        </w:rPr>
      </w:pPr>
      <w:r w:rsidRPr="009406E9">
        <w:rPr>
          <w:rFonts w:ascii="Arial" w:eastAsia="Times New Roman" w:hAnsi="Arial" w:cs="Arial"/>
          <w:bCs w:val="0"/>
          <w:color w:val="auto"/>
          <w:lang w:eastAsia="en-AU"/>
        </w:rPr>
        <w:t>&lt;</w:t>
      </w:r>
      <w:r w:rsidRPr="009406E9">
        <w:rPr>
          <w:rFonts w:ascii="Arial" w:eastAsia="Times New Roman" w:hAnsi="Arial" w:cs="Arial"/>
          <w:bCs w:val="0"/>
          <w:color w:val="990000"/>
          <w:lang w:eastAsia="en-AU"/>
        </w:rPr>
        <w:t>xsd:complexType</w:t>
      </w:r>
      <w:r w:rsidRPr="009406E9">
        <w:rPr>
          <w:rFonts w:ascii="Arial" w:eastAsia="Times New Roman" w:hAnsi="Arial" w:cs="Arial"/>
          <w:bCs w:val="0"/>
          <w:color w:val="auto"/>
          <w:lang w:eastAsia="en-AU"/>
        </w:rPr>
        <w:t xml:space="preserve"> </w:t>
      </w:r>
      <w:r w:rsidRPr="009406E9">
        <w:rPr>
          <w:rFonts w:ascii="Arial" w:eastAsia="Times New Roman" w:hAnsi="Arial" w:cs="Arial"/>
          <w:bCs w:val="0"/>
          <w:color w:val="990000"/>
          <w:lang w:eastAsia="en-AU"/>
        </w:rPr>
        <w:t>name</w:t>
      </w:r>
      <w:r w:rsidRPr="009406E9">
        <w:rPr>
          <w:rFonts w:ascii="Arial" w:eastAsia="Times New Roman" w:hAnsi="Arial" w:cs="Arial"/>
          <w:bCs w:val="0"/>
          <w:color w:val="auto"/>
          <w:lang w:eastAsia="en-AU"/>
        </w:rPr>
        <w:t>="</w:t>
      </w:r>
      <w:r w:rsidRPr="009406E9">
        <w:rPr>
          <w:rFonts w:ascii="Arial" w:eastAsia="Times New Roman" w:hAnsi="Arial" w:cs="Arial"/>
          <w:bCs w:val="0"/>
          <w:color w:val="000000"/>
          <w:highlight w:val="yellow"/>
          <w:lang w:eastAsia="en-AU"/>
        </w:rPr>
        <w:t>PreviousRead</w:t>
      </w:r>
      <w:r>
        <w:rPr>
          <w:rFonts w:ascii="Arial" w:eastAsia="Times New Roman" w:hAnsi="Arial" w:cs="Arial"/>
          <w:bCs w:val="0"/>
          <w:color w:val="000000"/>
          <w:highlight w:val="yellow"/>
          <w:lang w:eastAsia="en-AU"/>
        </w:rPr>
        <w:t>Date</w:t>
      </w:r>
      <w:r w:rsidRPr="009406E9">
        <w:rPr>
          <w:rFonts w:ascii="Arial" w:eastAsia="Times New Roman" w:hAnsi="Arial" w:cs="Arial"/>
          <w:bCs w:val="0"/>
          <w:color w:val="000000"/>
          <w:highlight w:val="yellow"/>
          <w:lang w:eastAsia="en-AU"/>
        </w:rPr>
        <w:t>s</w:t>
      </w:r>
      <w:r w:rsidRPr="009406E9">
        <w:rPr>
          <w:rFonts w:ascii="Arial" w:eastAsia="Times New Roman" w:hAnsi="Arial" w:cs="Arial"/>
          <w:bCs w:val="0"/>
          <w:color w:val="auto"/>
          <w:lang w:eastAsia="en-AU"/>
        </w:rPr>
        <w:t>"&gt;</w:t>
      </w:r>
    </w:p>
    <w:p w:rsidR="00CE4395" w:rsidRPr="009E6EFA" w:rsidRDefault="00CE4395" w:rsidP="00CE4395">
      <w:pPr>
        <w:ind w:left="284"/>
        <w:rPr>
          <w:rFonts w:ascii="Arial" w:eastAsia="Times New Roman" w:hAnsi="Arial" w:cs="Arial"/>
          <w:bCs w:val="0"/>
          <w:color w:val="auto"/>
          <w:lang w:eastAsia="en-AU"/>
        </w:rPr>
      </w:pPr>
      <w:r w:rsidRPr="009E6EFA">
        <w:rPr>
          <w:rFonts w:ascii="Arial" w:eastAsia="Times New Roman" w:hAnsi="Arial" w:cs="Arial"/>
          <w:bCs w:val="0"/>
          <w:color w:val="auto"/>
          <w:lang w:eastAsia="en-AU"/>
        </w:rPr>
        <w:tab/>
      </w:r>
      <w:r w:rsidRPr="009406E9">
        <w:rPr>
          <w:rFonts w:ascii="Arial" w:eastAsia="Times New Roman" w:hAnsi="Arial" w:cs="Arial"/>
          <w:bCs w:val="0"/>
          <w:color w:val="auto"/>
          <w:lang w:eastAsia="en-AU"/>
        </w:rPr>
        <w:t>&lt;</w:t>
      </w:r>
      <w:r w:rsidRPr="009406E9">
        <w:rPr>
          <w:rFonts w:ascii="Arial" w:eastAsia="Times New Roman" w:hAnsi="Arial" w:cs="Arial"/>
          <w:bCs w:val="0"/>
          <w:color w:val="990000"/>
          <w:lang w:eastAsia="en-AU"/>
        </w:rPr>
        <w:t>xsd:annotation</w:t>
      </w:r>
      <w:r w:rsidRPr="009406E9">
        <w:rPr>
          <w:rFonts w:ascii="Arial" w:eastAsia="Times New Roman" w:hAnsi="Arial" w:cs="Arial"/>
          <w:bCs w:val="0"/>
          <w:color w:val="auto"/>
          <w:lang w:eastAsia="en-AU"/>
        </w:rPr>
        <w:t>&gt;</w:t>
      </w:r>
    </w:p>
    <w:p w:rsidR="00CE4395" w:rsidRPr="009E6EFA" w:rsidRDefault="00CE4395" w:rsidP="00CE4395">
      <w:pPr>
        <w:ind w:left="284"/>
        <w:rPr>
          <w:rFonts w:ascii="Arial" w:eastAsia="Times New Roman" w:hAnsi="Arial" w:cs="Arial"/>
          <w:bCs w:val="0"/>
          <w:color w:val="0000FF"/>
          <w:lang w:eastAsia="en-AU"/>
        </w:rPr>
      </w:pPr>
      <w:r w:rsidRPr="009E6EFA">
        <w:rPr>
          <w:rFonts w:ascii="Arial" w:eastAsia="Times New Roman" w:hAnsi="Arial" w:cs="Arial"/>
          <w:bCs w:val="0"/>
          <w:color w:val="auto"/>
          <w:lang w:eastAsia="en-AU"/>
        </w:rPr>
        <w:tab/>
      </w:r>
      <w:r w:rsidRPr="009E6EFA">
        <w:rPr>
          <w:rFonts w:ascii="Arial" w:eastAsia="Times New Roman" w:hAnsi="Arial" w:cs="Arial"/>
          <w:bCs w:val="0"/>
          <w:color w:val="auto"/>
          <w:lang w:eastAsia="en-AU"/>
        </w:rPr>
        <w:tab/>
      </w:r>
      <w:r w:rsidRPr="009406E9">
        <w:rPr>
          <w:rFonts w:ascii="Arial" w:eastAsia="Times New Roman" w:hAnsi="Arial" w:cs="Arial"/>
          <w:bCs w:val="0"/>
          <w:color w:val="auto"/>
          <w:lang w:eastAsia="en-AU"/>
        </w:rPr>
        <w:t>&lt;</w:t>
      </w:r>
      <w:r w:rsidRPr="009406E9">
        <w:rPr>
          <w:rFonts w:ascii="Arial" w:eastAsia="Times New Roman" w:hAnsi="Arial" w:cs="Arial"/>
          <w:bCs w:val="0"/>
          <w:color w:val="990000"/>
          <w:lang w:eastAsia="en-AU"/>
        </w:rPr>
        <w:t>xsd:documentation</w:t>
      </w:r>
      <w:r w:rsidRPr="009406E9">
        <w:rPr>
          <w:rFonts w:ascii="Arial" w:eastAsia="Times New Roman" w:hAnsi="Arial" w:cs="Arial"/>
          <w:bCs w:val="0"/>
          <w:color w:val="auto"/>
          <w:lang w:eastAsia="en-AU"/>
        </w:rPr>
        <w:t>&gt;</w:t>
      </w:r>
      <w:r w:rsidRPr="009406E9">
        <w:rPr>
          <w:rFonts w:ascii="Arial" w:eastAsia="Times New Roman" w:hAnsi="Arial" w:cs="Arial"/>
          <w:bCs w:val="0"/>
          <w:color w:val="auto"/>
          <w:highlight w:val="yellow"/>
          <w:lang w:eastAsia="en-AU"/>
        </w:rPr>
        <w:t xml:space="preserve">Purpose - List </w:t>
      </w:r>
      <w:r>
        <w:rPr>
          <w:rFonts w:ascii="Arial" w:eastAsia="Times New Roman" w:hAnsi="Arial" w:cs="Arial"/>
          <w:bCs w:val="0"/>
          <w:color w:val="auto"/>
          <w:highlight w:val="yellow"/>
          <w:lang w:eastAsia="en-AU"/>
        </w:rPr>
        <w:t>o</w:t>
      </w:r>
      <w:r w:rsidRPr="009406E9">
        <w:rPr>
          <w:rFonts w:ascii="Arial" w:eastAsia="Times New Roman" w:hAnsi="Arial" w:cs="Arial"/>
          <w:bCs w:val="0"/>
          <w:color w:val="auto"/>
          <w:highlight w:val="yellow"/>
          <w:lang w:eastAsia="en-AU"/>
        </w:rPr>
        <w:t>f previous NMI read</w:t>
      </w:r>
      <w:r>
        <w:rPr>
          <w:rFonts w:ascii="Arial" w:eastAsia="Times New Roman" w:hAnsi="Arial" w:cs="Arial"/>
          <w:bCs w:val="0"/>
          <w:color w:val="auto"/>
          <w:highlight w:val="yellow"/>
          <w:lang w:eastAsia="en-AU"/>
        </w:rPr>
        <w:t xml:space="preserve"> dates</w:t>
      </w:r>
      <w:r w:rsidRPr="009406E9">
        <w:rPr>
          <w:rFonts w:ascii="Arial" w:eastAsia="Times New Roman" w:hAnsi="Arial" w:cs="Arial"/>
          <w:bCs w:val="0"/>
          <w:color w:val="0000FF"/>
          <w:lang w:eastAsia="en-AU"/>
        </w:rPr>
        <w:t>&lt;/</w:t>
      </w:r>
      <w:r w:rsidRPr="009406E9">
        <w:rPr>
          <w:rFonts w:ascii="Arial" w:eastAsia="Times New Roman" w:hAnsi="Arial" w:cs="Arial"/>
          <w:bCs w:val="0"/>
          <w:color w:val="990000"/>
          <w:lang w:eastAsia="en-AU"/>
        </w:rPr>
        <w:t>xsd:documentation</w:t>
      </w:r>
      <w:r w:rsidRPr="009406E9">
        <w:rPr>
          <w:rFonts w:ascii="Arial" w:eastAsia="Times New Roman" w:hAnsi="Arial" w:cs="Arial"/>
          <w:bCs w:val="0"/>
          <w:color w:val="0000FF"/>
          <w:lang w:eastAsia="en-AU"/>
        </w:rPr>
        <w:t>&gt;</w:t>
      </w:r>
    </w:p>
    <w:p w:rsidR="00CE4395" w:rsidRPr="009E6EFA" w:rsidRDefault="00CE4395" w:rsidP="00CE4395">
      <w:pPr>
        <w:ind w:left="284"/>
        <w:rPr>
          <w:rFonts w:ascii="Arial" w:eastAsia="Times New Roman" w:hAnsi="Arial" w:cs="Arial"/>
          <w:bCs w:val="0"/>
          <w:color w:val="0000FF"/>
          <w:lang w:eastAsia="en-AU"/>
        </w:rPr>
      </w:pPr>
      <w:r w:rsidRPr="009E6EFA">
        <w:rPr>
          <w:rFonts w:ascii="Arial" w:eastAsia="Times New Roman" w:hAnsi="Arial" w:cs="Arial"/>
          <w:bCs w:val="0"/>
          <w:color w:val="0000FF"/>
          <w:lang w:eastAsia="en-AU"/>
        </w:rPr>
        <w:tab/>
      </w:r>
      <w:r w:rsidRPr="009406E9">
        <w:rPr>
          <w:rFonts w:ascii="Arial" w:eastAsia="Times New Roman" w:hAnsi="Arial" w:cs="Arial"/>
          <w:bCs w:val="0"/>
          <w:color w:val="0000FF"/>
          <w:lang w:eastAsia="en-AU"/>
        </w:rPr>
        <w:t>&lt;/</w:t>
      </w:r>
      <w:r w:rsidRPr="009406E9">
        <w:rPr>
          <w:rFonts w:ascii="Arial" w:eastAsia="Times New Roman" w:hAnsi="Arial" w:cs="Arial"/>
          <w:bCs w:val="0"/>
          <w:color w:val="990000"/>
          <w:lang w:eastAsia="en-AU"/>
        </w:rPr>
        <w:t>xsd:annotation</w:t>
      </w:r>
      <w:r w:rsidRPr="009406E9">
        <w:rPr>
          <w:rFonts w:ascii="Arial" w:eastAsia="Times New Roman" w:hAnsi="Arial" w:cs="Arial"/>
          <w:bCs w:val="0"/>
          <w:color w:val="0000FF"/>
          <w:lang w:eastAsia="en-AU"/>
        </w:rPr>
        <w:t>&gt;</w:t>
      </w:r>
    </w:p>
    <w:p w:rsidR="00CE4395" w:rsidRPr="009E6EFA" w:rsidRDefault="00CE4395" w:rsidP="00CE4395">
      <w:pPr>
        <w:ind w:left="284"/>
        <w:rPr>
          <w:rFonts w:ascii="Arial" w:eastAsia="Times New Roman" w:hAnsi="Arial" w:cs="Arial"/>
          <w:bCs w:val="0"/>
          <w:color w:val="auto"/>
          <w:lang w:eastAsia="en-AU"/>
        </w:rPr>
      </w:pPr>
      <w:r w:rsidRPr="009E6EFA">
        <w:rPr>
          <w:rFonts w:ascii="Arial" w:eastAsia="Times New Roman" w:hAnsi="Arial" w:cs="Arial"/>
          <w:bCs w:val="0"/>
          <w:color w:val="0000FF"/>
          <w:lang w:eastAsia="en-AU"/>
        </w:rPr>
        <w:tab/>
      </w:r>
      <w:r w:rsidRPr="009406E9">
        <w:rPr>
          <w:rFonts w:ascii="Arial" w:eastAsia="Times New Roman" w:hAnsi="Arial" w:cs="Arial"/>
          <w:bCs w:val="0"/>
          <w:color w:val="auto"/>
          <w:lang w:eastAsia="en-AU"/>
        </w:rPr>
        <w:t>&lt;</w:t>
      </w:r>
      <w:r w:rsidRPr="009406E9">
        <w:rPr>
          <w:rFonts w:ascii="Arial" w:eastAsia="Times New Roman" w:hAnsi="Arial" w:cs="Arial"/>
          <w:bCs w:val="0"/>
          <w:color w:val="990000"/>
          <w:lang w:eastAsia="en-AU"/>
        </w:rPr>
        <w:t>xsd:choice</w:t>
      </w:r>
      <w:r w:rsidRPr="009406E9">
        <w:rPr>
          <w:rFonts w:ascii="Arial" w:eastAsia="Times New Roman" w:hAnsi="Arial" w:cs="Arial"/>
          <w:bCs w:val="0"/>
          <w:color w:val="auto"/>
          <w:lang w:eastAsia="en-AU"/>
        </w:rPr>
        <w:t>&gt;</w:t>
      </w:r>
    </w:p>
    <w:p w:rsidR="00CE4395" w:rsidRPr="009E6EFA" w:rsidRDefault="00CE4395" w:rsidP="00CE4395">
      <w:pPr>
        <w:ind w:left="284"/>
        <w:rPr>
          <w:rFonts w:ascii="Arial" w:eastAsia="Times New Roman" w:hAnsi="Arial" w:cs="Arial"/>
          <w:bCs w:val="0"/>
          <w:color w:val="auto"/>
          <w:lang w:eastAsia="en-AU"/>
        </w:rPr>
      </w:pPr>
      <w:r w:rsidRPr="009E6EFA">
        <w:rPr>
          <w:rFonts w:ascii="Arial" w:eastAsia="Times New Roman" w:hAnsi="Arial" w:cs="Arial"/>
          <w:bCs w:val="0"/>
          <w:color w:val="auto"/>
          <w:lang w:eastAsia="en-AU"/>
        </w:rPr>
        <w:tab/>
      </w:r>
      <w:r w:rsidRPr="009E6EFA">
        <w:rPr>
          <w:rFonts w:ascii="Arial" w:eastAsia="Times New Roman" w:hAnsi="Arial" w:cs="Arial"/>
          <w:bCs w:val="0"/>
          <w:color w:val="auto"/>
          <w:lang w:eastAsia="en-AU"/>
        </w:rPr>
        <w:tab/>
      </w:r>
      <w:r w:rsidRPr="009406E9">
        <w:rPr>
          <w:rFonts w:ascii="Arial" w:eastAsia="Times New Roman" w:hAnsi="Arial" w:cs="Arial"/>
          <w:bCs w:val="0"/>
          <w:color w:val="auto"/>
          <w:lang w:eastAsia="en-AU"/>
        </w:rPr>
        <w:t>&lt;</w:t>
      </w:r>
      <w:r w:rsidRPr="009406E9">
        <w:rPr>
          <w:rFonts w:ascii="Arial" w:eastAsia="Times New Roman" w:hAnsi="Arial" w:cs="Arial"/>
          <w:bCs w:val="0"/>
          <w:color w:val="990000"/>
          <w:lang w:eastAsia="en-AU"/>
        </w:rPr>
        <w:t>xsd:element</w:t>
      </w:r>
      <w:r w:rsidRPr="009406E9">
        <w:rPr>
          <w:rFonts w:ascii="Arial" w:eastAsia="Times New Roman" w:hAnsi="Arial" w:cs="Arial"/>
          <w:bCs w:val="0"/>
          <w:color w:val="auto"/>
          <w:lang w:eastAsia="en-AU"/>
        </w:rPr>
        <w:t xml:space="preserve"> </w:t>
      </w:r>
      <w:r w:rsidRPr="009406E9">
        <w:rPr>
          <w:rFonts w:ascii="Arial" w:eastAsia="Times New Roman" w:hAnsi="Arial" w:cs="Arial"/>
          <w:bCs w:val="0"/>
          <w:color w:val="990000"/>
          <w:lang w:eastAsia="en-AU"/>
        </w:rPr>
        <w:t>type</w:t>
      </w:r>
      <w:r w:rsidRPr="009406E9">
        <w:rPr>
          <w:rFonts w:ascii="Arial" w:eastAsia="Times New Roman" w:hAnsi="Arial" w:cs="Arial"/>
          <w:bCs w:val="0"/>
          <w:color w:val="auto"/>
          <w:lang w:eastAsia="en-AU"/>
        </w:rPr>
        <w:t>="</w:t>
      </w:r>
      <w:r>
        <w:rPr>
          <w:rFonts w:ascii="Arial" w:eastAsia="Times New Roman" w:hAnsi="Arial" w:cs="Arial"/>
          <w:bCs w:val="0"/>
          <w:color w:val="000000"/>
          <w:lang w:eastAsia="en-AU"/>
        </w:rPr>
        <w:t>PreviousReadDate</w:t>
      </w:r>
      <w:r w:rsidRPr="009406E9">
        <w:rPr>
          <w:rFonts w:ascii="Arial" w:eastAsia="Times New Roman" w:hAnsi="Arial" w:cs="Arial"/>
          <w:bCs w:val="0"/>
          <w:color w:val="auto"/>
          <w:lang w:eastAsia="en-AU"/>
        </w:rPr>
        <w:t xml:space="preserve">" </w:t>
      </w:r>
      <w:r w:rsidRPr="009406E9">
        <w:rPr>
          <w:rFonts w:ascii="Arial" w:eastAsia="Times New Roman" w:hAnsi="Arial" w:cs="Arial"/>
          <w:bCs w:val="0"/>
          <w:color w:val="990000"/>
          <w:lang w:eastAsia="en-AU"/>
        </w:rPr>
        <w:t>name</w:t>
      </w:r>
      <w:r w:rsidRPr="009406E9">
        <w:rPr>
          <w:rFonts w:ascii="Arial" w:eastAsia="Times New Roman" w:hAnsi="Arial" w:cs="Arial"/>
          <w:bCs w:val="0"/>
          <w:color w:val="auto"/>
          <w:lang w:eastAsia="en-AU"/>
        </w:rPr>
        <w:t>="</w:t>
      </w:r>
      <w:r>
        <w:rPr>
          <w:rFonts w:ascii="Arial" w:eastAsia="Times New Roman" w:hAnsi="Arial" w:cs="Arial"/>
          <w:bCs w:val="0"/>
          <w:color w:val="000000"/>
          <w:highlight w:val="yellow"/>
          <w:lang w:eastAsia="en-AU"/>
        </w:rPr>
        <w:t>PreviousR</w:t>
      </w:r>
      <w:r w:rsidRPr="009406E9">
        <w:rPr>
          <w:rFonts w:ascii="Arial" w:eastAsia="Times New Roman" w:hAnsi="Arial" w:cs="Arial"/>
          <w:bCs w:val="0"/>
          <w:color w:val="000000"/>
          <w:highlight w:val="yellow"/>
          <w:lang w:eastAsia="en-AU"/>
        </w:rPr>
        <w:t>ead</w:t>
      </w:r>
      <w:r>
        <w:rPr>
          <w:rFonts w:ascii="Arial" w:eastAsia="Times New Roman" w:hAnsi="Arial" w:cs="Arial"/>
          <w:bCs w:val="0"/>
          <w:color w:val="000000"/>
          <w:highlight w:val="yellow"/>
          <w:lang w:eastAsia="en-AU"/>
        </w:rPr>
        <w:t>Date</w:t>
      </w:r>
      <w:r w:rsidRPr="009406E9">
        <w:rPr>
          <w:rFonts w:ascii="Arial" w:eastAsia="Times New Roman" w:hAnsi="Arial" w:cs="Arial"/>
          <w:bCs w:val="0"/>
          <w:color w:val="auto"/>
          <w:lang w:eastAsia="en-AU"/>
        </w:rPr>
        <w:t xml:space="preserve">" </w:t>
      </w:r>
      <w:r w:rsidRPr="009406E9">
        <w:rPr>
          <w:rFonts w:ascii="Arial" w:eastAsia="Times New Roman" w:hAnsi="Arial" w:cs="Arial"/>
          <w:bCs w:val="0"/>
          <w:color w:val="990000"/>
          <w:lang w:eastAsia="en-AU"/>
        </w:rPr>
        <w:t>maxOccurs</w:t>
      </w:r>
      <w:r w:rsidRPr="009406E9">
        <w:rPr>
          <w:rFonts w:ascii="Arial" w:eastAsia="Times New Roman" w:hAnsi="Arial" w:cs="Arial"/>
          <w:bCs w:val="0"/>
          <w:color w:val="auto"/>
          <w:lang w:eastAsia="en-AU"/>
        </w:rPr>
        <w:t>="</w:t>
      </w:r>
      <w:r w:rsidRPr="009406E9">
        <w:rPr>
          <w:rFonts w:ascii="Arial" w:eastAsia="Times New Roman" w:hAnsi="Arial" w:cs="Arial"/>
          <w:bCs w:val="0"/>
          <w:color w:val="000000"/>
          <w:lang w:eastAsia="en-AU"/>
        </w:rPr>
        <w:t>unbounded</w:t>
      </w:r>
      <w:r w:rsidRPr="009406E9">
        <w:rPr>
          <w:rFonts w:ascii="Arial" w:eastAsia="Times New Roman" w:hAnsi="Arial" w:cs="Arial"/>
          <w:bCs w:val="0"/>
          <w:color w:val="auto"/>
          <w:lang w:eastAsia="en-AU"/>
        </w:rPr>
        <w:t>"/&gt;</w:t>
      </w:r>
    </w:p>
    <w:p w:rsidR="00CE4395" w:rsidRPr="009E6EFA" w:rsidRDefault="00CE4395" w:rsidP="00CE4395">
      <w:pPr>
        <w:ind w:left="284"/>
        <w:rPr>
          <w:rFonts w:ascii="Arial" w:eastAsia="Times New Roman" w:hAnsi="Arial" w:cs="Arial"/>
          <w:bCs w:val="0"/>
          <w:color w:val="auto"/>
          <w:lang w:eastAsia="en-AU"/>
        </w:rPr>
      </w:pPr>
      <w:r w:rsidRPr="009E6EFA">
        <w:rPr>
          <w:rFonts w:ascii="Arial" w:eastAsia="Times New Roman" w:hAnsi="Arial" w:cs="Arial"/>
          <w:bCs w:val="0"/>
          <w:color w:val="auto"/>
          <w:lang w:eastAsia="en-AU"/>
        </w:rPr>
        <w:tab/>
      </w:r>
      <w:r w:rsidRPr="009E6EFA">
        <w:rPr>
          <w:rFonts w:ascii="Arial" w:eastAsia="Times New Roman" w:hAnsi="Arial" w:cs="Arial"/>
          <w:bCs w:val="0"/>
          <w:color w:val="auto"/>
          <w:lang w:eastAsia="en-AU"/>
        </w:rPr>
        <w:tab/>
      </w:r>
      <w:r w:rsidRPr="009406E9">
        <w:rPr>
          <w:rFonts w:ascii="Arial" w:eastAsia="Times New Roman" w:hAnsi="Arial" w:cs="Arial"/>
          <w:bCs w:val="0"/>
          <w:color w:val="auto"/>
          <w:lang w:eastAsia="en-AU"/>
        </w:rPr>
        <w:t>&lt;</w:t>
      </w:r>
      <w:r w:rsidRPr="009406E9">
        <w:rPr>
          <w:rFonts w:ascii="Arial" w:eastAsia="Times New Roman" w:hAnsi="Arial" w:cs="Arial"/>
          <w:bCs w:val="0"/>
          <w:color w:val="990000"/>
          <w:lang w:eastAsia="en-AU"/>
        </w:rPr>
        <w:t>xsd:element</w:t>
      </w:r>
      <w:r w:rsidRPr="009406E9">
        <w:rPr>
          <w:rFonts w:ascii="Arial" w:eastAsia="Times New Roman" w:hAnsi="Arial" w:cs="Arial"/>
          <w:bCs w:val="0"/>
          <w:color w:val="auto"/>
          <w:lang w:eastAsia="en-AU"/>
        </w:rPr>
        <w:t xml:space="preserve"> </w:t>
      </w:r>
      <w:r w:rsidRPr="009406E9">
        <w:rPr>
          <w:rFonts w:ascii="Arial" w:eastAsia="Times New Roman" w:hAnsi="Arial" w:cs="Arial"/>
          <w:bCs w:val="0"/>
          <w:color w:val="990000"/>
          <w:lang w:eastAsia="en-AU"/>
        </w:rPr>
        <w:t>type</w:t>
      </w:r>
      <w:r w:rsidRPr="009406E9">
        <w:rPr>
          <w:rFonts w:ascii="Arial" w:eastAsia="Times New Roman" w:hAnsi="Arial" w:cs="Arial"/>
          <w:bCs w:val="0"/>
          <w:color w:val="auto"/>
          <w:lang w:eastAsia="en-AU"/>
        </w:rPr>
        <w:t>="</w:t>
      </w:r>
      <w:r>
        <w:rPr>
          <w:rFonts w:ascii="Arial" w:eastAsia="Times New Roman" w:hAnsi="Arial" w:cs="Arial"/>
          <w:bCs w:val="0"/>
          <w:color w:val="000000"/>
          <w:lang w:eastAsia="en-AU"/>
        </w:rPr>
        <w:t>Event</w:t>
      </w:r>
      <w:r w:rsidRPr="009406E9">
        <w:rPr>
          <w:rFonts w:ascii="Arial" w:eastAsia="Times New Roman" w:hAnsi="Arial" w:cs="Arial"/>
          <w:bCs w:val="0"/>
          <w:color w:val="auto"/>
          <w:lang w:eastAsia="en-AU"/>
        </w:rPr>
        <w:t xml:space="preserve">" </w:t>
      </w:r>
      <w:r w:rsidRPr="009406E9">
        <w:rPr>
          <w:rFonts w:ascii="Arial" w:eastAsia="Times New Roman" w:hAnsi="Arial" w:cs="Arial"/>
          <w:bCs w:val="0"/>
          <w:color w:val="990000"/>
          <w:lang w:eastAsia="en-AU"/>
        </w:rPr>
        <w:t>name</w:t>
      </w:r>
      <w:r w:rsidRPr="009406E9">
        <w:rPr>
          <w:rFonts w:ascii="Arial" w:eastAsia="Times New Roman" w:hAnsi="Arial" w:cs="Arial"/>
          <w:bCs w:val="0"/>
          <w:color w:val="auto"/>
          <w:lang w:eastAsia="en-AU"/>
        </w:rPr>
        <w:t>="</w:t>
      </w:r>
      <w:r w:rsidRPr="009406E9">
        <w:rPr>
          <w:rFonts w:ascii="Arial" w:eastAsia="Times New Roman" w:hAnsi="Arial" w:cs="Arial"/>
          <w:bCs w:val="0"/>
          <w:color w:val="000000"/>
          <w:highlight w:val="yellow"/>
          <w:lang w:eastAsia="en-AU"/>
        </w:rPr>
        <w:t>E</w:t>
      </w:r>
      <w:r>
        <w:rPr>
          <w:rFonts w:ascii="Arial" w:eastAsia="Times New Roman" w:hAnsi="Arial" w:cs="Arial"/>
          <w:bCs w:val="0"/>
          <w:color w:val="000000"/>
          <w:highlight w:val="yellow"/>
          <w:lang w:eastAsia="en-AU"/>
        </w:rPr>
        <w:t>vent</w:t>
      </w:r>
      <w:r w:rsidRPr="009406E9">
        <w:rPr>
          <w:rFonts w:ascii="Arial" w:eastAsia="Times New Roman" w:hAnsi="Arial" w:cs="Arial"/>
          <w:bCs w:val="0"/>
          <w:color w:val="auto"/>
          <w:lang w:eastAsia="en-AU"/>
        </w:rPr>
        <w:t xml:space="preserve">" </w:t>
      </w:r>
      <w:r w:rsidRPr="009406E9">
        <w:rPr>
          <w:rFonts w:ascii="Arial" w:eastAsia="Times New Roman" w:hAnsi="Arial" w:cs="Arial"/>
          <w:bCs w:val="0"/>
          <w:color w:val="990000"/>
          <w:lang w:eastAsia="en-AU"/>
        </w:rPr>
        <w:t>maxOccurs</w:t>
      </w:r>
      <w:r w:rsidRPr="009406E9">
        <w:rPr>
          <w:rFonts w:ascii="Arial" w:eastAsia="Times New Roman" w:hAnsi="Arial" w:cs="Arial"/>
          <w:bCs w:val="0"/>
          <w:color w:val="auto"/>
          <w:lang w:eastAsia="en-AU"/>
        </w:rPr>
        <w:t>="</w:t>
      </w:r>
      <w:r w:rsidRPr="009406E9">
        <w:rPr>
          <w:rFonts w:ascii="Arial" w:eastAsia="Times New Roman" w:hAnsi="Arial" w:cs="Arial"/>
          <w:bCs w:val="0"/>
          <w:color w:val="000000"/>
          <w:lang w:eastAsia="en-AU"/>
        </w:rPr>
        <w:t>1</w:t>
      </w:r>
      <w:r w:rsidRPr="009406E9">
        <w:rPr>
          <w:rFonts w:ascii="Arial" w:eastAsia="Times New Roman" w:hAnsi="Arial" w:cs="Arial"/>
          <w:bCs w:val="0"/>
          <w:color w:val="auto"/>
          <w:lang w:eastAsia="en-AU"/>
        </w:rPr>
        <w:t>"/&gt;</w:t>
      </w:r>
    </w:p>
    <w:p w:rsidR="00CE4395" w:rsidRPr="009E6EFA" w:rsidRDefault="00CE4395" w:rsidP="00CE4395">
      <w:pPr>
        <w:ind w:left="284"/>
        <w:rPr>
          <w:rFonts w:ascii="Arial" w:eastAsia="Times New Roman" w:hAnsi="Arial" w:cs="Arial"/>
          <w:bCs w:val="0"/>
          <w:color w:val="0000FF"/>
          <w:lang w:eastAsia="en-AU"/>
        </w:rPr>
      </w:pPr>
      <w:r w:rsidRPr="009E6EFA">
        <w:rPr>
          <w:rFonts w:ascii="Arial" w:eastAsia="Times New Roman" w:hAnsi="Arial" w:cs="Arial"/>
          <w:bCs w:val="0"/>
          <w:color w:val="auto"/>
          <w:lang w:eastAsia="en-AU"/>
        </w:rPr>
        <w:tab/>
      </w:r>
      <w:r w:rsidRPr="009406E9">
        <w:rPr>
          <w:rFonts w:ascii="Arial" w:eastAsia="Times New Roman" w:hAnsi="Arial" w:cs="Arial"/>
          <w:bCs w:val="0"/>
          <w:color w:val="0000FF"/>
          <w:lang w:eastAsia="en-AU"/>
        </w:rPr>
        <w:t>&lt;/</w:t>
      </w:r>
      <w:r w:rsidRPr="009406E9">
        <w:rPr>
          <w:rFonts w:ascii="Arial" w:eastAsia="Times New Roman" w:hAnsi="Arial" w:cs="Arial"/>
          <w:bCs w:val="0"/>
          <w:color w:val="990000"/>
          <w:lang w:eastAsia="en-AU"/>
        </w:rPr>
        <w:t>xsd:choice</w:t>
      </w:r>
      <w:r w:rsidRPr="009406E9">
        <w:rPr>
          <w:rFonts w:ascii="Arial" w:eastAsia="Times New Roman" w:hAnsi="Arial" w:cs="Arial"/>
          <w:bCs w:val="0"/>
          <w:color w:val="0000FF"/>
          <w:lang w:eastAsia="en-AU"/>
        </w:rPr>
        <w:t>&gt;</w:t>
      </w:r>
    </w:p>
    <w:p w:rsidR="00CE4395" w:rsidRPr="009406E9" w:rsidRDefault="00CE4395" w:rsidP="00CE4395">
      <w:pPr>
        <w:ind w:left="284"/>
        <w:rPr>
          <w:rFonts w:ascii="Arial" w:eastAsia="Times New Roman" w:hAnsi="Arial" w:cs="Arial"/>
          <w:bCs w:val="0"/>
          <w:color w:val="auto"/>
          <w:lang w:eastAsia="en-AU"/>
        </w:rPr>
      </w:pPr>
      <w:r w:rsidRPr="009406E9">
        <w:rPr>
          <w:rFonts w:ascii="Arial" w:eastAsia="Times New Roman" w:hAnsi="Arial" w:cs="Arial"/>
          <w:bCs w:val="0"/>
          <w:color w:val="0000FF"/>
          <w:lang w:eastAsia="en-AU"/>
        </w:rPr>
        <w:t>&lt;/</w:t>
      </w:r>
      <w:r w:rsidRPr="009406E9">
        <w:rPr>
          <w:rFonts w:ascii="Arial" w:eastAsia="Times New Roman" w:hAnsi="Arial" w:cs="Arial"/>
          <w:bCs w:val="0"/>
          <w:color w:val="990000"/>
          <w:lang w:eastAsia="en-AU"/>
        </w:rPr>
        <w:t>xsd:complexType</w:t>
      </w:r>
      <w:r w:rsidRPr="009406E9">
        <w:rPr>
          <w:rFonts w:ascii="Arial" w:eastAsia="Times New Roman" w:hAnsi="Arial" w:cs="Arial"/>
          <w:bCs w:val="0"/>
          <w:color w:val="0000FF"/>
          <w:lang w:eastAsia="en-AU"/>
        </w:rPr>
        <w:t>&gt;</w:t>
      </w:r>
    </w:p>
    <w:p w:rsidR="00CE4395" w:rsidRDefault="00CE4395" w:rsidP="00CE4395">
      <w:pPr>
        <w:pStyle w:val="BodyText"/>
        <w:spacing w:before="60"/>
        <w:rPr>
          <w:rFonts w:ascii="Arial" w:hAnsi="Arial" w:cs="Arial"/>
          <w:bCs w:val="0"/>
          <w:color w:val="800000"/>
        </w:rPr>
      </w:pPr>
    </w:p>
    <w:p w:rsidR="000530BD" w:rsidRDefault="000530BD">
      <w:pPr>
        <w:rPr>
          <w:rFonts w:eastAsia="MS Mincho" w:cs="Arial"/>
        </w:rPr>
      </w:pPr>
      <w:r>
        <w:rPr>
          <w:rFonts w:eastAsia="MS Mincho" w:cs="Arial"/>
        </w:rPr>
        <w:br w:type="page"/>
      </w:r>
    </w:p>
    <w:p w:rsidR="002B0C76" w:rsidRPr="00FE4D58" w:rsidRDefault="002B0C76" w:rsidP="00FE4D58">
      <w:pPr>
        <w:pStyle w:val="Heading1"/>
      </w:pPr>
      <w:r w:rsidRPr="00FE4D58">
        <w:t>Schema Manifest</w:t>
      </w:r>
      <w:bookmarkEnd w:id="6"/>
      <w:bookmarkEnd w:id="23"/>
      <w:bookmarkEnd w:id="24"/>
    </w:p>
    <w:p w:rsidR="002B0C76" w:rsidRPr="00F43FE1" w:rsidRDefault="002B0C76" w:rsidP="00F01873">
      <w:pPr>
        <w:pStyle w:val="BodyText"/>
      </w:pPr>
      <w:r w:rsidRPr="00F43FE1">
        <w:t>The table below shows the schema files included in this release. Files that have been added, removed or modified for this release are marked.</w:t>
      </w:r>
    </w:p>
    <w:p w:rsidR="002B0C76" w:rsidRDefault="00463B49" w:rsidP="00463B49">
      <w:pPr>
        <w:pStyle w:val="CaptionTable"/>
      </w:pPr>
      <w:bookmarkStart w:id="26" w:name="_Toc527125127"/>
      <w:r>
        <w:t>Schema Files</w:t>
      </w:r>
      <w:bookmarkEnd w:id="26"/>
    </w:p>
    <w:tbl>
      <w:tblPr>
        <w:tblStyle w:val="TableGridLight"/>
        <w:tblW w:w="0" w:type="auto"/>
        <w:tblLook w:val="04A0" w:firstRow="1" w:lastRow="0" w:firstColumn="1" w:lastColumn="0" w:noHBand="0" w:noVBand="1"/>
      </w:tblPr>
      <w:tblGrid>
        <w:gridCol w:w="4143"/>
        <w:gridCol w:w="1134"/>
      </w:tblGrid>
      <w:tr w:rsidR="002B0C76" w:rsidRPr="00445055" w:rsidTr="00674863">
        <w:tc>
          <w:tcPr>
            <w:tcW w:w="4143" w:type="dxa"/>
          </w:tcPr>
          <w:p w:rsidR="002B0C76" w:rsidRPr="00445055" w:rsidRDefault="002B0C76" w:rsidP="00FE4D58">
            <w:r w:rsidRPr="00445055">
              <w:t>File</w:t>
            </w:r>
          </w:p>
        </w:tc>
        <w:tc>
          <w:tcPr>
            <w:tcW w:w="1134" w:type="dxa"/>
          </w:tcPr>
          <w:p w:rsidR="002B0C76" w:rsidRPr="00445055" w:rsidRDefault="002B0C76" w:rsidP="00FE4D58">
            <w:r w:rsidRPr="00445055">
              <w:t>Modified</w:t>
            </w:r>
          </w:p>
        </w:tc>
      </w:tr>
      <w:tr w:rsidR="002B0C76" w:rsidRPr="00445055" w:rsidTr="00674863">
        <w:tc>
          <w:tcPr>
            <w:tcW w:w="4143" w:type="dxa"/>
          </w:tcPr>
          <w:p w:rsidR="002B0C76" w:rsidRPr="001D1F32" w:rsidRDefault="002B0C76" w:rsidP="002B0C76">
            <w:r w:rsidRPr="001D1F32">
              <w:t>Acknowledgements_r15.xsd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aseXML_r3</w:t>
            </w:r>
            <w:r w:rsidR="00FE5067">
              <w:t>9</w:t>
            </w:r>
            <w:r w:rsidRPr="001D1F32">
              <w:t>.xsd</w:t>
            </w:r>
          </w:p>
        </w:tc>
        <w:tc>
          <w:tcPr>
            <w:tcW w:w="1134" w:type="dxa"/>
          </w:tcPr>
          <w:p w:rsidR="002B0C76" w:rsidRPr="00445055" w:rsidRDefault="00FE5067" w:rsidP="00FE5067">
            <w:pPr>
              <w:jc w:val="center"/>
            </w:pPr>
            <w:r>
              <w:t>*</w:t>
            </w:r>
          </w:p>
        </w:tc>
      </w:tr>
      <w:tr w:rsidR="002B0C76" w:rsidRPr="00445055" w:rsidTr="00674863">
        <w:tc>
          <w:tcPr>
            <w:tcW w:w="4143" w:type="dxa"/>
          </w:tcPr>
          <w:p w:rsidR="002B0C76" w:rsidRPr="001D1F32" w:rsidRDefault="002B0C76" w:rsidP="002B0C76">
            <w:r w:rsidRPr="001D1F32">
              <w:t>BAR_r31.xsd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BulkDataTool_r33.xsd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CATSReports_r3</w:t>
            </w:r>
            <w:r w:rsidR="00FE5067">
              <w:t>9</w:t>
            </w:r>
            <w:r w:rsidRPr="001D1F32">
              <w:t>.xsd</w:t>
            </w:r>
          </w:p>
        </w:tc>
        <w:tc>
          <w:tcPr>
            <w:tcW w:w="1134" w:type="dxa"/>
          </w:tcPr>
          <w:p w:rsidR="002B0C76" w:rsidRPr="00445055" w:rsidRDefault="00FE5067" w:rsidP="00FE5067">
            <w:pPr>
              <w:spacing w:before="20" w:after="20" w:line="252" w:lineRule="auto"/>
              <w:jc w:val="center"/>
              <w:rPr>
                <w:rFonts w:ascii="Arial" w:hAnsi="Arial"/>
              </w:rPr>
            </w:pPr>
            <w:r>
              <w:t>*</w:t>
            </w:r>
          </w:p>
        </w:tc>
      </w:tr>
      <w:tr w:rsidR="002B0C76" w:rsidRPr="00445055" w:rsidTr="00674863">
        <w:tc>
          <w:tcPr>
            <w:tcW w:w="4143" w:type="dxa"/>
          </w:tcPr>
          <w:p w:rsidR="002B0C76" w:rsidRPr="001D1F32" w:rsidRDefault="002B0C76" w:rsidP="002B0C76">
            <w:r w:rsidRPr="001D1F32">
              <w:t>CATSTableReplication_r35.xsd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ClientInformation_r36.xsd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Common_r3</w:t>
            </w:r>
            <w:r w:rsidR="00FE5067">
              <w:t>9</w:t>
            </w:r>
            <w:r w:rsidRPr="001D1F32">
              <w:t>.xsd</w:t>
            </w:r>
          </w:p>
        </w:tc>
        <w:tc>
          <w:tcPr>
            <w:tcW w:w="1134" w:type="dxa"/>
          </w:tcPr>
          <w:p w:rsidR="002B0C76" w:rsidRPr="00445055" w:rsidRDefault="00FE5067" w:rsidP="00FE5067">
            <w:pPr>
              <w:spacing w:before="20" w:after="20" w:line="252" w:lineRule="auto"/>
              <w:jc w:val="center"/>
              <w:rPr>
                <w:rFonts w:ascii="Arial" w:hAnsi="Arial"/>
              </w:rPr>
            </w:pPr>
            <w:r>
              <w:t>*</w:t>
            </w:r>
          </w:p>
        </w:tc>
      </w:tr>
      <w:tr w:rsidR="002B0C76" w:rsidRPr="00445055" w:rsidTr="00674863">
        <w:tc>
          <w:tcPr>
            <w:tcW w:w="4143" w:type="dxa"/>
          </w:tcPr>
          <w:p w:rsidR="002B0C76" w:rsidRPr="001D1F32" w:rsidRDefault="002B0C76" w:rsidP="002B0C76">
            <w:r w:rsidRPr="001D1F32">
              <w:t>CustomerDetails_r3</w:t>
            </w:r>
            <w:r>
              <w:t>8</w:t>
            </w:r>
            <w:r w:rsidRPr="001D1F32">
              <w:t>.xsd</w:t>
            </w:r>
          </w:p>
        </w:tc>
        <w:tc>
          <w:tcPr>
            <w:tcW w:w="1134" w:type="dxa"/>
          </w:tcPr>
          <w:p w:rsidR="002B0C76" w:rsidRPr="00445055" w:rsidRDefault="002B0C76" w:rsidP="00FE5067">
            <w:pPr>
              <w:jc w:val="center"/>
            </w:pPr>
          </w:p>
        </w:tc>
      </w:tr>
      <w:tr w:rsidR="002B0C76" w:rsidRPr="00445055" w:rsidTr="00674863">
        <w:tc>
          <w:tcPr>
            <w:tcW w:w="4143" w:type="dxa"/>
          </w:tcPr>
          <w:p w:rsidR="002B0C76" w:rsidRPr="001D1F32" w:rsidRDefault="002B0C76" w:rsidP="002B0C76">
            <w:r w:rsidRPr="001D1F32">
              <w:t>CustomerTransfer_r29.xsd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ElectricityEnumerations.xsd</w:t>
            </w:r>
          </w:p>
        </w:tc>
        <w:tc>
          <w:tcPr>
            <w:tcW w:w="1134" w:type="dxa"/>
          </w:tcPr>
          <w:p w:rsidR="002B0C76" w:rsidRPr="00445055" w:rsidRDefault="002B0C76" w:rsidP="00FE5067">
            <w:pPr>
              <w:jc w:val="center"/>
            </w:pPr>
          </w:p>
        </w:tc>
      </w:tr>
      <w:tr w:rsidR="002B0C76" w:rsidRPr="00445055" w:rsidTr="00674863">
        <w:tc>
          <w:tcPr>
            <w:tcW w:w="4143" w:type="dxa"/>
          </w:tcPr>
          <w:p w:rsidR="002B0C76" w:rsidRPr="001D1F32" w:rsidRDefault="002B0C76" w:rsidP="002B0C76">
            <w:r w:rsidRPr="001D1F32">
              <w:t>ElectricityHighSpeedMonitoring_r2</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ElectricityMasterStandingData</w:t>
            </w:r>
            <w:r>
              <w:t>_r3</w:t>
            </w:r>
            <w:r w:rsidR="00FE5067">
              <w:t>9</w:t>
            </w:r>
            <w:r w:rsidRPr="001D1F32">
              <w:t>.xsd</w:t>
            </w:r>
          </w:p>
        </w:tc>
        <w:tc>
          <w:tcPr>
            <w:tcW w:w="1134" w:type="dxa"/>
          </w:tcPr>
          <w:p w:rsidR="002B0C76" w:rsidRPr="00445055" w:rsidRDefault="00FE5067" w:rsidP="00FE5067">
            <w:pPr>
              <w:spacing w:before="20" w:after="20" w:line="252" w:lineRule="auto"/>
              <w:jc w:val="center"/>
              <w:rPr>
                <w:rFonts w:ascii="Arial" w:hAnsi="Arial"/>
              </w:rPr>
            </w:pPr>
            <w:r>
              <w:t>*</w:t>
            </w:r>
          </w:p>
        </w:tc>
      </w:tr>
      <w:tr w:rsidR="002B0C76" w:rsidRPr="00445055" w:rsidTr="00674863">
        <w:tc>
          <w:tcPr>
            <w:tcW w:w="4143" w:type="dxa"/>
          </w:tcPr>
          <w:p w:rsidR="002B0C76" w:rsidRPr="001D1F32" w:rsidRDefault="002B0C76" w:rsidP="002B0C76">
            <w:r w:rsidRPr="001D1F32">
              <w:t>ElectricityMMS_r33.xsd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Electricity_r36.xsd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Enumerations.xsd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Events_r3</w:t>
            </w:r>
            <w:r w:rsidR="00FE5067">
              <w:t>9</w:t>
            </w:r>
            <w:r w:rsidRPr="001D1F32">
              <w:t>.xsd</w:t>
            </w:r>
          </w:p>
        </w:tc>
        <w:tc>
          <w:tcPr>
            <w:tcW w:w="1134" w:type="dxa"/>
          </w:tcPr>
          <w:p w:rsidR="002B0C76" w:rsidRPr="00445055" w:rsidRDefault="00FE5067" w:rsidP="00FE5067">
            <w:pPr>
              <w:jc w:val="center"/>
            </w:pPr>
            <w:r>
              <w:t>*</w:t>
            </w:r>
          </w:p>
        </w:tc>
      </w:tr>
      <w:tr w:rsidR="002B0C76" w:rsidRPr="00445055" w:rsidTr="00674863">
        <w:tc>
          <w:tcPr>
            <w:tcW w:w="4143" w:type="dxa"/>
          </w:tcPr>
          <w:p w:rsidR="002B0C76" w:rsidRPr="001D1F32" w:rsidRDefault="002B0C76" w:rsidP="002B0C76">
            <w:r w:rsidRPr="001D1F32">
              <w:t>Faults_r33.xsd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GasMarketWholesale_r34.xsd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Gas_r36.xsd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Header_r3</w:t>
            </w:r>
            <w:r>
              <w:t>7</w:t>
            </w:r>
            <w:r w:rsidRPr="001D1F32">
              <w:t>.xsd</w:t>
            </w:r>
          </w:p>
        </w:tc>
        <w:tc>
          <w:tcPr>
            <w:tcW w:w="1134" w:type="dxa"/>
          </w:tcPr>
          <w:p w:rsidR="002B0C76" w:rsidRPr="00445055" w:rsidRDefault="002B0C76" w:rsidP="00FE5067">
            <w:pPr>
              <w:jc w:val="center"/>
            </w:pPr>
          </w:p>
        </w:tc>
      </w:tr>
      <w:tr w:rsidR="002B0C76" w:rsidRPr="00445055" w:rsidTr="00674863">
        <w:tc>
          <w:tcPr>
            <w:tcW w:w="4143" w:type="dxa"/>
          </w:tcPr>
          <w:p w:rsidR="002B0C76" w:rsidRPr="001D1F32" w:rsidRDefault="002B0C76" w:rsidP="002B0C76">
            <w:r w:rsidRPr="001D1F32">
              <w:t>HighSpeedMonitoring_r33.xsd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t>HubManagement_r37.xsd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MarketWholesale_r20.xsd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MDMTReports_r3</w:t>
            </w:r>
            <w:r w:rsidR="00FE5067">
              <w:t>9</w:t>
            </w:r>
            <w:r w:rsidRPr="001D1F32">
              <w:t>.xsd</w:t>
            </w:r>
          </w:p>
        </w:tc>
        <w:tc>
          <w:tcPr>
            <w:tcW w:w="1134" w:type="dxa"/>
          </w:tcPr>
          <w:p w:rsidR="002B0C76" w:rsidRPr="00445055" w:rsidRDefault="00FE5067" w:rsidP="00FE5067">
            <w:pPr>
              <w:spacing w:before="20" w:after="20" w:line="252" w:lineRule="auto"/>
              <w:jc w:val="center"/>
              <w:rPr>
                <w:rFonts w:ascii="Arial" w:hAnsi="Arial"/>
              </w:rPr>
            </w:pPr>
            <w:r>
              <w:t>*</w:t>
            </w:r>
          </w:p>
        </w:tc>
      </w:tr>
      <w:tr w:rsidR="002B0C76" w:rsidRPr="00445055" w:rsidTr="00674863">
        <w:tc>
          <w:tcPr>
            <w:tcW w:w="4143" w:type="dxa"/>
          </w:tcPr>
          <w:p w:rsidR="002B0C76" w:rsidRPr="001D1F32" w:rsidRDefault="002B0C76" w:rsidP="002B0C76">
            <w:r w:rsidRPr="001D1F32">
              <w:t>MeterDataManagement_r36.xsd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NetworkBilling_r34.xsd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NMIDataAccess_r3</w:t>
            </w:r>
            <w:r w:rsidR="00FE5067">
              <w:t>9</w:t>
            </w:r>
            <w:r w:rsidRPr="001D1F32">
              <w:t>.xsd</w:t>
            </w:r>
          </w:p>
        </w:tc>
        <w:tc>
          <w:tcPr>
            <w:tcW w:w="1134" w:type="dxa"/>
          </w:tcPr>
          <w:p w:rsidR="002B0C76" w:rsidRPr="00445055" w:rsidRDefault="00FE5067" w:rsidP="00FE5067">
            <w:pPr>
              <w:spacing w:before="20" w:after="20" w:line="252" w:lineRule="auto"/>
              <w:jc w:val="center"/>
              <w:rPr>
                <w:rFonts w:ascii="Arial" w:hAnsi="Arial"/>
              </w:rPr>
            </w:pPr>
            <w:r>
              <w:t>*</w:t>
            </w:r>
          </w:p>
        </w:tc>
      </w:tr>
      <w:tr w:rsidR="002B0C76" w:rsidRPr="00445055" w:rsidTr="00674863">
        <w:tc>
          <w:tcPr>
            <w:tcW w:w="4143" w:type="dxa"/>
          </w:tcPr>
          <w:p w:rsidR="002B0C76" w:rsidRPr="001D1F32" w:rsidRDefault="002B0C76" w:rsidP="002B0C76">
            <w:r w:rsidRPr="001D1F32">
              <w:t>NOSAssessment_r</w:t>
            </w:r>
            <w:r>
              <w:t>3</w:t>
            </w:r>
            <w:r w:rsidRPr="001D1F32">
              <w:t>8.xsd</w:t>
            </w:r>
          </w:p>
        </w:tc>
        <w:tc>
          <w:tcPr>
            <w:tcW w:w="1134" w:type="dxa"/>
          </w:tcPr>
          <w:p w:rsidR="002B0C76" w:rsidRPr="00445055" w:rsidRDefault="002B0C76" w:rsidP="00FE5067">
            <w:pPr>
              <w:jc w:val="center"/>
            </w:pPr>
          </w:p>
        </w:tc>
      </w:tr>
      <w:tr w:rsidR="002B0C76" w:rsidRPr="00445055" w:rsidTr="00674863">
        <w:tc>
          <w:tcPr>
            <w:tcW w:w="4143" w:type="dxa"/>
          </w:tcPr>
          <w:p w:rsidR="002B0C76" w:rsidRPr="001D1F32" w:rsidRDefault="002B0C76" w:rsidP="002B0C76">
            <w:r w:rsidRPr="001D1F32">
              <w:t>NOSBooking_r3</w:t>
            </w:r>
            <w:r>
              <w:t>8</w:t>
            </w:r>
            <w:r w:rsidRPr="001D1F32">
              <w:t>.xsd</w:t>
            </w:r>
          </w:p>
        </w:tc>
        <w:tc>
          <w:tcPr>
            <w:tcW w:w="1134" w:type="dxa"/>
          </w:tcPr>
          <w:p w:rsidR="002B0C76" w:rsidRPr="00445055" w:rsidRDefault="002B0C76" w:rsidP="00FE5067">
            <w:pPr>
              <w:jc w:val="center"/>
            </w:pPr>
          </w:p>
        </w:tc>
      </w:tr>
      <w:tr w:rsidR="002B0C76" w:rsidRPr="00445055" w:rsidTr="00674863">
        <w:tc>
          <w:tcPr>
            <w:tcW w:w="4143" w:type="dxa"/>
          </w:tcPr>
          <w:p w:rsidR="002B0C76" w:rsidRPr="001D1F32" w:rsidRDefault="002B0C76" w:rsidP="002B0C76">
            <w:r>
              <w:t>NOSCommon_r3</w:t>
            </w:r>
            <w:r w:rsidRPr="001D1F32">
              <w:t>8.xsd</w:t>
            </w:r>
          </w:p>
        </w:tc>
        <w:tc>
          <w:tcPr>
            <w:tcW w:w="1134" w:type="dxa"/>
          </w:tcPr>
          <w:p w:rsidR="002B0C76" w:rsidRPr="00445055" w:rsidRDefault="002B0C76" w:rsidP="00FE5067">
            <w:pPr>
              <w:jc w:val="center"/>
            </w:pPr>
          </w:p>
        </w:tc>
      </w:tr>
      <w:tr w:rsidR="002B0C76" w:rsidRPr="00445055" w:rsidTr="00674863">
        <w:tc>
          <w:tcPr>
            <w:tcW w:w="4143" w:type="dxa"/>
          </w:tcPr>
          <w:p w:rsidR="002B0C76" w:rsidRPr="001D1F32" w:rsidRDefault="002B0C76" w:rsidP="002B0C76">
            <w:r w:rsidRPr="001D1F32">
              <w:t>NOSEquipment_r33.xsd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OneWayNotification_r36.xsd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P2P_r36.xsd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Reports_r3</w:t>
            </w:r>
            <w:r w:rsidR="00FE5067">
              <w:t>9</w:t>
            </w:r>
            <w:r w:rsidRPr="001D1F32">
              <w:t>.xsd</w:t>
            </w:r>
          </w:p>
        </w:tc>
        <w:tc>
          <w:tcPr>
            <w:tcW w:w="1134" w:type="dxa"/>
          </w:tcPr>
          <w:p w:rsidR="002B0C76" w:rsidRPr="00445055" w:rsidRDefault="00FE5067" w:rsidP="00FE5067">
            <w:pPr>
              <w:spacing w:before="20" w:after="20" w:line="252" w:lineRule="auto"/>
              <w:jc w:val="center"/>
              <w:rPr>
                <w:rFonts w:ascii="Arial" w:hAnsi="Arial"/>
              </w:rPr>
            </w:pPr>
            <w:r>
              <w:t>*</w:t>
            </w:r>
          </w:p>
        </w:tc>
      </w:tr>
      <w:tr w:rsidR="002B0C76" w:rsidRPr="00445055" w:rsidTr="00674863">
        <w:tc>
          <w:tcPr>
            <w:tcW w:w="4143" w:type="dxa"/>
          </w:tcPr>
          <w:p w:rsidR="002B0C76" w:rsidRPr="001D1F32" w:rsidRDefault="002B0C76" w:rsidP="002B0C76">
            <w:r w:rsidRPr="001D1F32">
              <w:t>ServiceOrder_r36.xsd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Pr="001D1F32" w:rsidRDefault="002B0C76" w:rsidP="002B0C76">
            <w:r w:rsidRPr="001D1F32">
              <w:t>TableReplication_r33.xsd</w:t>
            </w:r>
          </w:p>
        </w:tc>
        <w:tc>
          <w:tcPr>
            <w:tcW w:w="1134" w:type="dxa"/>
          </w:tcPr>
          <w:p w:rsidR="002B0C76" w:rsidRPr="00445055" w:rsidRDefault="002B0C76" w:rsidP="00FE5067">
            <w:pPr>
              <w:spacing w:before="20" w:after="20" w:line="252" w:lineRule="auto"/>
              <w:jc w:val="center"/>
              <w:rPr>
                <w:rFonts w:ascii="Arial" w:hAnsi="Arial"/>
              </w:rPr>
            </w:pPr>
          </w:p>
        </w:tc>
      </w:tr>
      <w:tr w:rsidR="002B0C76" w:rsidRPr="00445055" w:rsidTr="00674863">
        <w:tc>
          <w:tcPr>
            <w:tcW w:w="4143" w:type="dxa"/>
          </w:tcPr>
          <w:p w:rsidR="002B0C76" w:rsidRDefault="002B0C76" w:rsidP="002B0C76">
            <w:r w:rsidRPr="001D1F32">
              <w:t>Transactions_r3</w:t>
            </w:r>
            <w:r>
              <w:t>8</w:t>
            </w:r>
            <w:r w:rsidRPr="001D1F32">
              <w:t>.xsd</w:t>
            </w:r>
          </w:p>
        </w:tc>
        <w:tc>
          <w:tcPr>
            <w:tcW w:w="1134" w:type="dxa"/>
          </w:tcPr>
          <w:p w:rsidR="002B0C76" w:rsidRPr="00445055" w:rsidRDefault="002B0C76" w:rsidP="00FE5067">
            <w:pPr>
              <w:jc w:val="center"/>
            </w:pPr>
          </w:p>
        </w:tc>
      </w:tr>
    </w:tbl>
    <w:p w:rsidR="00FE5067" w:rsidRPr="00445055" w:rsidRDefault="00FE5067" w:rsidP="00FE5067">
      <w:pPr>
        <w:tabs>
          <w:tab w:val="left" w:pos="4256"/>
        </w:tabs>
        <w:ind w:left="113"/>
      </w:pPr>
    </w:p>
    <w:p w:rsidR="002B0C76" w:rsidRPr="00FE4D58" w:rsidRDefault="002B0C76" w:rsidP="00FE4D58">
      <w:pPr>
        <w:pStyle w:val="Heading1"/>
      </w:pPr>
      <w:bookmarkStart w:id="27" w:name="_Toc83520581"/>
      <w:bookmarkStart w:id="28" w:name="_Toc147116876"/>
      <w:bookmarkStart w:id="29" w:name="_Toc480801053"/>
      <w:bookmarkStart w:id="30" w:name="_Toc527124941"/>
      <w:r w:rsidRPr="00FE4D58">
        <w:t>Schema Test</w:t>
      </w:r>
      <w:bookmarkEnd w:id="27"/>
      <w:bookmarkEnd w:id="28"/>
      <w:bookmarkEnd w:id="29"/>
      <w:bookmarkEnd w:id="30"/>
    </w:p>
    <w:p w:rsidR="002B0C76" w:rsidRPr="00FE4D58" w:rsidRDefault="002B0C76" w:rsidP="00FE4D58">
      <w:pPr>
        <w:pStyle w:val="Heading2"/>
      </w:pPr>
      <w:bookmarkStart w:id="31" w:name="_Toc83520585"/>
      <w:bookmarkStart w:id="32" w:name="_Toc148936187"/>
      <w:bookmarkStart w:id="33" w:name="_Toc323825834"/>
      <w:bookmarkStart w:id="34" w:name="_Toc480801055"/>
      <w:bookmarkStart w:id="35" w:name="_Toc527124943"/>
      <w:r w:rsidRPr="00FE4D58">
        <w:t>Test</w:t>
      </w:r>
      <w:bookmarkEnd w:id="31"/>
      <w:bookmarkEnd w:id="32"/>
      <w:bookmarkEnd w:id="33"/>
      <w:bookmarkEnd w:id="34"/>
      <w:bookmarkEnd w:id="35"/>
    </w:p>
    <w:p w:rsidR="002B0C76" w:rsidRPr="00F01873" w:rsidRDefault="002B0C76" w:rsidP="00F01873">
      <w:pPr>
        <w:pStyle w:val="BodyText"/>
      </w:pPr>
      <w:r w:rsidRPr="00F01873">
        <w:t>The ASWG ensures that all recommended parsers on relevant platforms can successfully validate the proposed schema.</w:t>
      </w:r>
    </w:p>
    <w:p w:rsidR="002B0C76" w:rsidRPr="00463B49" w:rsidRDefault="002B0C76" w:rsidP="00463B49">
      <w:pPr>
        <w:pStyle w:val="Heading3"/>
      </w:pPr>
      <w:bookmarkStart w:id="36" w:name="_Toc83520586"/>
      <w:bookmarkStart w:id="37" w:name="_Toc148936188"/>
      <w:bookmarkStart w:id="38" w:name="_Toc323825835"/>
      <w:bookmarkStart w:id="39" w:name="_Ref327430492"/>
      <w:bookmarkStart w:id="40" w:name="_Toc480801056"/>
      <w:r w:rsidRPr="00463B49">
        <w:t>Test Platforms</w:t>
      </w:r>
      <w:bookmarkEnd w:id="36"/>
      <w:bookmarkEnd w:id="37"/>
      <w:bookmarkEnd w:id="38"/>
      <w:bookmarkEnd w:id="39"/>
      <w:bookmarkEnd w:id="40"/>
    </w:p>
    <w:p w:rsidR="002B0C76" w:rsidRPr="00F01873" w:rsidRDefault="002B0C76" w:rsidP="00F01873">
      <w:pPr>
        <w:pStyle w:val="BodyText"/>
      </w:pPr>
      <w:r w:rsidRPr="00F01873">
        <w:t xml:space="preserve"> Supplied samples have been tested using the following parsers:</w:t>
      </w:r>
    </w:p>
    <w:p w:rsidR="002B0C76" w:rsidRPr="00674863" w:rsidRDefault="002B0C76" w:rsidP="00674863">
      <w:pPr>
        <w:pStyle w:val="ListBullet"/>
      </w:pPr>
      <w:r w:rsidRPr="00674863">
        <w:t xml:space="preserve">MSXML 6.0 </w:t>
      </w:r>
    </w:p>
    <w:p w:rsidR="002B0C76" w:rsidRPr="00674863" w:rsidRDefault="002B0C76" w:rsidP="00674863">
      <w:pPr>
        <w:pStyle w:val="ListBullet"/>
      </w:pPr>
      <w:r w:rsidRPr="00674863">
        <w:t>Xerces 2.2.1</w:t>
      </w:r>
    </w:p>
    <w:p w:rsidR="002B0C76" w:rsidRPr="00674863" w:rsidRDefault="002B0C76" w:rsidP="00674863">
      <w:pPr>
        <w:pStyle w:val="ListBullet"/>
      </w:pPr>
      <w:r w:rsidRPr="00674863">
        <w:t>Xerces 2.9.1</w:t>
      </w:r>
    </w:p>
    <w:p w:rsidR="002B0C76" w:rsidRPr="00674863" w:rsidRDefault="002B0C76" w:rsidP="00674863">
      <w:pPr>
        <w:pStyle w:val="ListBullet"/>
      </w:pPr>
      <w:r w:rsidRPr="00674863">
        <w:t>XMLSpy 201</w:t>
      </w:r>
      <w:r w:rsidR="0078717E">
        <w:t>4</w:t>
      </w:r>
    </w:p>
    <w:p w:rsidR="002B0C76" w:rsidRPr="00463B49" w:rsidRDefault="002B0C76" w:rsidP="00463B49">
      <w:pPr>
        <w:pStyle w:val="Heading3"/>
      </w:pPr>
      <w:bookmarkStart w:id="41" w:name="_Toc83520587"/>
      <w:bookmarkStart w:id="42" w:name="_Toc148936189"/>
      <w:bookmarkStart w:id="43" w:name="_Toc323825836"/>
      <w:bookmarkStart w:id="44" w:name="_Toc480801057"/>
      <w:r w:rsidRPr="00463B49">
        <w:t>Test Cases</w:t>
      </w:r>
      <w:bookmarkEnd w:id="41"/>
      <w:bookmarkEnd w:id="42"/>
      <w:bookmarkEnd w:id="43"/>
      <w:bookmarkEnd w:id="44"/>
    </w:p>
    <w:p w:rsidR="002B0C76" w:rsidRDefault="002B0C76" w:rsidP="00195F60">
      <w:pPr>
        <w:pStyle w:val="BodyText"/>
        <w:numPr>
          <w:ilvl w:val="0"/>
          <w:numId w:val="18"/>
        </w:numPr>
        <w:spacing w:before="0" w:after="0"/>
      </w:pPr>
      <w:r>
        <w:t>NOTE: Sample filenames have been modified, where they contained a space in the name, as these failed Xerces validation</w:t>
      </w:r>
    </w:p>
    <w:p w:rsidR="000530BD" w:rsidRDefault="000530BD" w:rsidP="000530BD">
      <w:pPr>
        <w:pStyle w:val="BodyText"/>
      </w:pPr>
      <w:bookmarkStart w:id="45" w:name="_Toc148936190"/>
      <w:bookmarkStart w:id="46" w:name="_Toc323825837"/>
      <w:r>
        <w:t>HMGT_HubFlowControlAlertNotification_-_Hub_Sending_StopFile_Alerts_to_Participants_r39.xml</w:t>
      </w:r>
    </w:p>
    <w:p w:rsidR="000530BD" w:rsidRDefault="000530BD" w:rsidP="000530BD">
      <w:pPr>
        <w:pStyle w:val="BodyText"/>
      </w:pPr>
      <w:r>
        <w:t>HMGT_HubFlowControlReport_-_Hub_responding_to_Participant_Request_on_list_of_StopFiles_r37.xml</w:t>
      </w:r>
    </w:p>
    <w:p w:rsidR="000530BD" w:rsidRDefault="000530BD" w:rsidP="000530BD">
      <w:pPr>
        <w:pStyle w:val="BodyText"/>
      </w:pPr>
      <w:r>
        <w:t>HMGT_HubQueueReport_-_Hub_responding_to_Participant_Request_on_list_of_msgs_in_HubQueue_r39.xml</w:t>
      </w:r>
    </w:p>
    <w:p w:rsidR="000530BD" w:rsidRDefault="000530BD" w:rsidP="000530BD">
      <w:pPr>
        <w:pStyle w:val="BodyText"/>
      </w:pPr>
      <w:r>
        <w:t>HMGT_PayloadExceptionAlert_-_Hub_alerting_Participants_on_Response_payload_validation_failure_r39.xml</w:t>
      </w:r>
    </w:p>
    <w:p w:rsidR="000530BD" w:rsidRDefault="000530BD" w:rsidP="000530BD">
      <w:pPr>
        <w:pStyle w:val="BodyText"/>
      </w:pPr>
      <w:r>
        <w:t>NEMB2B_CustomerDetailsNotification_SiteVacant_r39.xml</w:t>
      </w:r>
    </w:p>
    <w:p w:rsidR="000530BD" w:rsidRDefault="000530BD" w:rsidP="000530BD">
      <w:pPr>
        <w:pStyle w:val="BodyText"/>
      </w:pPr>
      <w:r>
        <w:t>NEMB2B_CustomerDetailsNotification_Update_BusinessName_r39.xml</w:t>
      </w:r>
    </w:p>
    <w:p w:rsidR="000530BD" w:rsidRDefault="000530BD" w:rsidP="000530BD">
      <w:pPr>
        <w:pStyle w:val="BodyText"/>
      </w:pPr>
      <w:r>
        <w:t>NEMB2B_CustomerDetailsNotification_Update_r39.xml</w:t>
      </w:r>
    </w:p>
    <w:p w:rsidR="000530BD" w:rsidRDefault="000530BD" w:rsidP="000530BD">
      <w:pPr>
        <w:pStyle w:val="BodyText"/>
      </w:pPr>
      <w:r>
        <w:t>NEMB2B_CustomerDetailsNotification_Update_Response_r39.xml</w:t>
      </w:r>
    </w:p>
    <w:p w:rsidR="000530BD" w:rsidRDefault="000530BD" w:rsidP="000530BD">
      <w:pPr>
        <w:pStyle w:val="BodyText"/>
      </w:pPr>
      <w:r>
        <w:t>NEMB2B_CustomerDetailsReconciliation_r39.xml</w:t>
      </w:r>
    </w:p>
    <w:p w:rsidR="000530BD" w:rsidRDefault="000530BD" w:rsidP="000530BD">
      <w:pPr>
        <w:pStyle w:val="BodyText"/>
      </w:pPr>
      <w:r>
        <w:t>NEMB2B_CustomerDetailsRequest_Other_r39.xml</w:t>
      </w:r>
    </w:p>
    <w:p w:rsidR="000530BD" w:rsidRDefault="000530BD" w:rsidP="000530BD">
      <w:pPr>
        <w:pStyle w:val="BodyText"/>
      </w:pPr>
      <w:r>
        <w:t>NEMB2B_CustomerDetailsRequest_r39.xml</w:t>
      </w:r>
    </w:p>
    <w:p w:rsidR="000530BD" w:rsidRDefault="000530BD" w:rsidP="000530BD">
      <w:pPr>
        <w:pStyle w:val="BodyText"/>
      </w:pPr>
      <w:r>
        <w:t>NEMB2B_DisputeNotification_vic_a_r39.xml</w:t>
      </w:r>
    </w:p>
    <w:p w:rsidR="000530BD" w:rsidRDefault="000530BD" w:rsidP="000530BD">
      <w:pPr>
        <w:pStyle w:val="BodyText"/>
      </w:pPr>
      <w:r>
        <w:t>NEMB2B_DisputeResponse_vic_a_r39.xml</w:t>
      </w:r>
    </w:p>
    <w:p w:rsidR="000530BD" w:rsidRDefault="000530BD" w:rsidP="000530BD">
      <w:pPr>
        <w:pStyle w:val="BodyText"/>
      </w:pPr>
      <w:r>
        <w:t>NEMB2B_HSMMonitorData_Request_r39.xml</w:t>
      </w:r>
    </w:p>
    <w:p w:rsidR="000530BD" w:rsidRDefault="000530BD" w:rsidP="000530BD">
      <w:pPr>
        <w:pStyle w:val="BodyText"/>
      </w:pPr>
      <w:r>
        <w:t>NEMB2B_hsm_capability.all.hsmdm_r39.xml</w:t>
      </w:r>
    </w:p>
    <w:p w:rsidR="000530BD" w:rsidRDefault="000530BD" w:rsidP="000530BD">
      <w:pPr>
        <w:pStyle w:val="BodyText"/>
      </w:pPr>
      <w:r>
        <w:t>NEMB2B_hsm_capability.normal.hsmdm_gpupp_r39.xml</w:t>
      </w:r>
    </w:p>
    <w:p w:rsidR="000530BD" w:rsidRDefault="000530BD" w:rsidP="000530BD">
      <w:pPr>
        <w:pStyle w:val="BodyText"/>
      </w:pPr>
      <w:r>
        <w:t>NEMB2B_hsm_capability.selective.hsmdm_r39.xml</w:t>
      </w:r>
    </w:p>
    <w:p w:rsidR="000530BD" w:rsidRDefault="000530BD" w:rsidP="000530BD">
      <w:pPr>
        <w:pStyle w:val="BodyText"/>
      </w:pPr>
      <w:r>
        <w:t>NEMB2B_hsm_data.continuous.hsmdl_r39.xml</w:t>
      </w:r>
    </w:p>
    <w:p w:rsidR="000530BD" w:rsidRDefault="000530BD" w:rsidP="000530BD">
      <w:pPr>
        <w:pStyle w:val="BodyText"/>
      </w:pPr>
      <w:r>
        <w:t>NEMB2B_hsm_data.continuous.normal.hsmdl_gpupp_r39.xml</w:t>
      </w:r>
    </w:p>
    <w:p w:rsidR="000530BD" w:rsidRDefault="000530BD" w:rsidP="000530BD">
      <w:pPr>
        <w:pStyle w:val="BodyText"/>
      </w:pPr>
      <w:r>
        <w:t>NEMB2B_hsm_data.triggered.hsmdl_r39.xml</w:t>
      </w:r>
    </w:p>
    <w:p w:rsidR="000530BD" w:rsidRDefault="000530BD" w:rsidP="000530BD">
      <w:pPr>
        <w:pStyle w:val="BodyText"/>
      </w:pPr>
      <w:r>
        <w:t>NEMB2B_hsm_data.triggered.normal.hsmdl_gpupp_r39.xml</w:t>
      </w:r>
    </w:p>
    <w:p w:rsidR="000530BD" w:rsidRDefault="000530BD" w:rsidP="000530BD">
      <w:pPr>
        <w:pStyle w:val="BodyText"/>
      </w:pPr>
      <w:r>
        <w:t>NEMB2B_hsm_inventory.all.hsmdh_r39.xml</w:t>
      </w:r>
    </w:p>
    <w:p w:rsidR="000530BD" w:rsidRDefault="000530BD" w:rsidP="000530BD">
      <w:pPr>
        <w:pStyle w:val="BodyText"/>
      </w:pPr>
      <w:r>
        <w:t>NEMB2B_hsm_inventory.normal.hsmdh_gpupp_r39.xml</w:t>
      </w:r>
    </w:p>
    <w:p w:rsidR="000530BD" w:rsidRDefault="000530BD" w:rsidP="000530BD">
      <w:pPr>
        <w:pStyle w:val="BodyText"/>
      </w:pPr>
      <w:r>
        <w:t>NEMB2B_hsm_inventory.selective.hsmdh_r39.xml</w:t>
      </w:r>
    </w:p>
    <w:p w:rsidR="000530BD" w:rsidRDefault="000530BD" w:rsidP="000530BD">
      <w:pPr>
        <w:pStyle w:val="BodyText"/>
      </w:pPr>
      <w:r>
        <w:t>NEMB2B_hsm_monitors_statusall_request_r39.xml</w:t>
      </w:r>
    </w:p>
    <w:p w:rsidR="000530BD" w:rsidRDefault="000530BD" w:rsidP="000530BD">
      <w:pPr>
        <w:pStyle w:val="BodyText"/>
      </w:pPr>
      <w:r>
        <w:t>NEMB2B_hsm_monitors_statusrequest_nil_r39.xml</w:t>
      </w:r>
    </w:p>
    <w:p w:rsidR="000530BD" w:rsidRDefault="000530BD" w:rsidP="000530BD">
      <w:pPr>
        <w:pStyle w:val="BodyText"/>
      </w:pPr>
      <w:r>
        <w:t>NEMB2B_hsm_monitors_statusrequest_r39.xml</w:t>
      </w:r>
    </w:p>
    <w:p w:rsidR="000530BD" w:rsidRDefault="000530BD" w:rsidP="000530BD">
      <w:pPr>
        <w:pStyle w:val="BodyText"/>
      </w:pPr>
      <w:r>
        <w:t>NEMB2B_hsm_rollcall.all.hsmdh_hsm_r39.xml</w:t>
      </w:r>
    </w:p>
    <w:p w:rsidR="000530BD" w:rsidRDefault="000530BD" w:rsidP="000530BD">
      <w:pPr>
        <w:pStyle w:val="BodyText"/>
      </w:pPr>
      <w:r>
        <w:t>NEMB2B_hsm_rollcall.normal.hsmdh_gpupp_r39.xml</w:t>
      </w:r>
    </w:p>
    <w:p w:rsidR="000530BD" w:rsidRDefault="000530BD" w:rsidP="000530BD">
      <w:pPr>
        <w:pStyle w:val="BodyText"/>
      </w:pPr>
      <w:r>
        <w:t>NEMB2B_hsm_rollcall.selective.hsmdh_hsm_r39.xml</w:t>
      </w:r>
    </w:p>
    <w:p w:rsidR="000530BD" w:rsidRDefault="000530BD" w:rsidP="000530BD">
      <w:pPr>
        <w:pStyle w:val="BodyText"/>
      </w:pPr>
      <w:r>
        <w:t>NEMB2B_hsm_triggers.all.hsmdm_hsm_r39.xml</w:t>
      </w:r>
    </w:p>
    <w:p w:rsidR="000530BD" w:rsidRDefault="000530BD" w:rsidP="000530BD">
      <w:pPr>
        <w:pStyle w:val="BodyText"/>
      </w:pPr>
      <w:r>
        <w:t>NEMB2B_hsm_triggers.normal.hsmdm_gpupp_r39.xml</w:t>
      </w:r>
    </w:p>
    <w:p w:rsidR="000530BD" w:rsidRDefault="000530BD" w:rsidP="000530BD">
      <w:pPr>
        <w:pStyle w:val="BodyText"/>
      </w:pPr>
      <w:r>
        <w:t>NEMB2B_hsm_triggers.selective.hsmdm_hsm_r39.xml</w:t>
      </w:r>
    </w:p>
    <w:p w:rsidR="000530BD" w:rsidRDefault="000530BD" w:rsidP="000530BD">
      <w:pPr>
        <w:pStyle w:val="BodyText"/>
      </w:pPr>
      <w:r>
        <w:t>NEMB2B_LifeSupportNotification_Deregistered_r39.xml</w:t>
      </w:r>
    </w:p>
    <w:p w:rsidR="000530BD" w:rsidRDefault="000530BD" w:rsidP="000530BD">
      <w:pPr>
        <w:pStyle w:val="BodyText"/>
      </w:pPr>
      <w:r>
        <w:t>NEMB2B_LifeSupportNotification_None_r39.xml</w:t>
      </w:r>
    </w:p>
    <w:p w:rsidR="000530BD" w:rsidRDefault="000530BD" w:rsidP="000530BD">
      <w:pPr>
        <w:pStyle w:val="BodyText"/>
      </w:pPr>
      <w:r>
        <w:t>NEMB2B_LifeSupportNotification_Reconciliation_r39.xml</w:t>
      </w:r>
    </w:p>
    <w:p w:rsidR="000530BD" w:rsidRDefault="000530BD" w:rsidP="000530BD">
      <w:pPr>
        <w:pStyle w:val="BodyText"/>
      </w:pPr>
      <w:r>
        <w:t>NEMB2B_LifeSupportNotification_Update_r39.xml</w:t>
      </w:r>
    </w:p>
    <w:p w:rsidR="000530BD" w:rsidRDefault="000530BD" w:rsidP="000530BD">
      <w:pPr>
        <w:pStyle w:val="BodyText"/>
      </w:pPr>
      <w:r>
        <w:t>NEMB2B_LifeSupportRequest_Other_r39.xml</w:t>
      </w:r>
    </w:p>
    <w:p w:rsidR="000530BD" w:rsidRDefault="000530BD" w:rsidP="000530BD">
      <w:pPr>
        <w:pStyle w:val="BodyText"/>
      </w:pPr>
      <w:r>
        <w:t>NEMB2B_LifeSupportRequest_r39.xml</w:t>
      </w:r>
    </w:p>
    <w:p w:rsidR="000530BD" w:rsidRDefault="000530BD" w:rsidP="000530BD">
      <w:pPr>
        <w:pStyle w:val="BodyText"/>
      </w:pPr>
      <w:r>
        <w:t>NEMB2B_MeterDataMissingNotification_r39.xml</w:t>
      </w:r>
    </w:p>
    <w:p w:rsidR="000530BD" w:rsidRDefault="000530BD" w:rsidP="000530BD">
      <w:pPr>
        <w:pStyle w:val="BodyText"/>
      </w:pPr>
      <w:r>
        <w:t>NEMB2B_MeterDataNotificationConsumption_r39.xml</w:t>
      </w:r>
    </w:p>
    <w:p w:rsidR="000530BD" w:rsidRDefault="000530BD" w:rsidP="000530BD">
      <w:pPr>
        <w:pStyle w:val="BodyText"/>
      </w:pPr>
      <w:r>
        <w:t>NEMB2B_MeterDataNotification_Consumption_r39.xml</w:t>
      </w:r>
    </w:p>
    <w:p w:rsidR="000530BD" w:rsidRDefault="000530BD" w:rsidP="000530BD">
      <w:pPr>
        <w:pStyle w:val="BodyText"/>
      </w:pPr>
      <w:r>
        <w:t>NEMB2B_MeterDataNotification_Interval_r39.xml</w:t>
      </w:r>
    </w:p>
    <w:p w:rsidR="000530BD" w:rsidRDefault="000530BD" w:rsidP="000530BD">
      <w:pPr>
        <w:pStyle w:val="BodyText"/>
      </w:pPr>
      <w:r>
        <w:t>NEMB2B_MeterDataVerifyRequest_basic_HighReading_r39.xml</w:t>
      </w:r>
    </w:p>
    <w:p w:rsidR="000530BD" w:rsidRDefault="000530BD" w:rsidP="000530BD">
      <w:pPr>
        <w:pStyle w:val="BodyText"/>
      </w:pPr>
      <w:r>
        <w:t>NEMB2B_MeterDataVerifyRequest_Interval_NMIConfig_r39.xml</w:t>
      </w:r>
    </w:p>
    <w:p w:rsidR="000530BD" w:rsidRDefault="000530BD" w:rsidP="000530BD">
      <w:pPr>
        <w:pStyle w:val="BodyText"/>
      </w:pPr>
      <w:r>
        <w:t>NEMB2B_MeterFaultAndIssueNotification_r39.xml</w:t>
      </w:r>
    </w:p>
    <w:p w:rsidR="000530BD" w:rsidRDefault="000530BD" w:rsidP="000530BD">
      <w:pPr>
        <w:pStyle w:val="BodyText"/>
      </w:pPr>
      <w:r>
        <w:t>NEMB2B_NoticeOfMeteringWorks_r39.xml</w:t>
      </w:r>
    </w:p>
    <w:p w:rsidR="000530BD" w:rsidRDefault="000530BD" w:rsidP="000530BD">
      <w:pPr>
        <w:pStyle w:val="BodyText"/>
      </w:pPr>
      <w:r>
        <w:t>NEMB2B_NotifiedParty_Ack_r39.xml</w:t>
      </w:r>
    </w:p>
    <w:p w:rsidR="000530BD" w:rsidRDefault="000530BD" w:rsidP="000530BD">
      <w:pPr>
        <w:pStyle w:val="BodyText"/>
      </w:pPr>
      <w:r>
        <w:t>NEMB2B_NotifiedParty_Rejection_r39.xml</w:t>
      </w:r>
    </w:p>
    <w:p w:rsidR="000530BD" w:rsidRDefault="000530BD" w:rsidP="000530BD">
      <w:pPr>
        <w:pStyle w:val="BodyText"/>
      </w:pPr>
      <w:r>
        <w:t>NEMB2B_NotifiedParty_Txn_r39.xml</w:t>
      </w:r>
    </w:p>
    <w:p w:rsidR="000530BD" w:rsidRDefault="000530BD" w:rsidP="000530BD">
      <w:pPr>
        <w:pStyle w:val="BodyText"/>
      </w:pPr>
      <w:r>
        <w:t>NEMB2B_PlannedInterruptionNotification_r39.xml</w:t>
      </w:r>
    </w:p>
    <w:p w:rsidR="000530BD" w:rsidRDefault="000530BD" w:rsidP="000530BD">
      <w:pPr>
        <w:pStyle w:val="BodyText"/>
      </w:pPr>
      <w:r>
        <w:t>NEMB2B_PTPDataExchange_r39.xml</w:t>
      </w:r>
    </w:p>
    <w:p w:rsidR="000530BD" w:rsidRDefault="000530BD" w:rsidP="000530BD">
      <w:pPr>
        <w:pStyle w:val="BodyText"/>
      </w:pPr>
      <w:r>
        <w:t>NEMB2B_RemoteServiceRequest_r39.xml</w:t>
      </w:r>
    </w:p>
    <w:p w:rsidR="000530BD" w:rsidRDefault="000530BD" w:rsidP="000530BD">
      <w:pPr>
        <w:pStyle w:val="BodyText"/>
      </w:pPr>
      <w:r>
        <w:t>NEMB2B_RemoteServiceResponse_nonasexmlpayload_r39.xml</w:t>
      </w:r>
    </w:p>
    <w:p w:rsidR="000530BD" w:rsidRDefault="000530BD" w:rsidP="000530BD">
      <w:pPr>
        <w:pStyle w:val="BodyText"/>
      </w:pPr>
      <w:r>
        <w:t>NEMB2B_RemoteServiceResponse_r39.xml</w:t>
      </w:r>
    </w:p>
    <w:p w:rsidR="000530BD" w:rsidRDefault="000530BD" w:rsidP="000530BD">
      <w:pPr>
        <w:pStyle w:val="BodyText"/>
      </w:pPr>
      <w:r>
        <w:t>NEMB2B_ServiceOrderAppointmentNotification_r39.xml</w:t>
      </w:r>
    </w:p>
    <w:p w:rsidR="000530BD" w:rsidRDefault="000530BD" w:rsidP="000530BD">
      <w:pPr>
        <w:pStyle w:val="BodyText"/>
      </w:pPr>
      <w:r>
        <w:t>NEMB2B_ServiceOrderRequest.Adds_n_Alts_r39.xml</w:t>
      </w:r>
    </w:p>
    <w:p w:rsidR="000530BD" w:rsidRDefault="000530BD" w:rsidP="000530BD">
      <w:pPr>
        <w:pStyle w:val="BodyText"/>
      </w:pPr>
      <w:r>
        <w:t>NEMB2B_ServiceOrderRequest.Alloc_NMI_r39.xml</w:t>
      </w:r>
    </w:p>
    <w:p w:rsidR="000530BD" w:rsidRDefault="000530BD" w:rsidP="000530BD">
      <w:pPr>
        <w:pStyle w:val="BodyText"/>
      </w:pPr>
      <w:r>
        <w:t>NEMB2B_ServiceOrderRequest.DeEnergise_r39.xml</w:t>
      </w:r>
    </w:p>
    <w:p w:rsidR="000530BD" w:rsidRDefault="000530BD" w:rsidP="000530BD">
      <w:pPr>
        <w:pStyle w:val="BodyText"/>
      </w:pPr>
      <w:r>
        <w:t>NEMB2B_ServiceOrderRequest.DeEnergise_Simple_r39.xml</w:t>
      </w:r>
    </w:p>
    <w:p w:rsidR="000530BD" w:rsidRDefault="000530BD" w:rsidP="000530BD">
      <w:pPr>
        <w:pStyle w:val="BodyText"/>
      </w:pPr>
      <w:r>
        <w:t>NEMB2B_ServiceOrderRequest.MeterInvestigation_r39.xml</w:t>
      </w:r>
    </w:p>
    <w:p w:rsidR="000530BD" w:rsidRDefault="000530BD" w:rsidP="000530BD">
      <w:pPr>
        <w:pStyle w:val="BodyText"/>
      </w:pPr>
      <w:r>
        <w:t>NEMB2B_ServiceOrderRequest.MeterReconfig_r39.xml</w:t>
      </w:r>
    </w:p>
    <w:p w:rsidR="000530BD" w:rsidRDefault="000530BD" w:rsidP="000530BD">
      <w:pPr>
        <w:pStyle w:val="BodyText"/>
      </w:pPr>
      <w:r>
        <w:t>NEMB2B_ServiceOrderRequest.Miscellaneous_r39.xml</w:t>
      </w:r>
    </w:p>
    <w:p w:rsidR="000530BD" w:rsidRDefault="000530BD" w:rsidP="000530BD">
      <w:pPr>
        <w:pStyle w:val="BodyText"/>
      </w:pPr>
      <w:r>
        <w:t>NEMB2B_ServiceOrderRequest.ReEnergise_r39.xml</w:t>
      </w:r>
    </w:p>
    <w:p w:rsidR="000530BD" w:rsidRDefault="000530BD" w:rsidP="000530BD">
      <w:pPr>
        <w:pStyle w:val="BodyText"/>
      </w:pPr>
      <w:r>
        <w:t>NEMB2B_ServiceOrderRequest.ReEnergise_Simple_r39.xml</w:t>
      </w:r>
    </w:p>
    <w:p w:rsidR="000530BD" w:rsidRDefault="000530BD" w:rsidP="000530BD">
      <w:pPr>
        <w:pStyle w:val="BodyText"/>
      </w:pPr>
      <w:r>
        <w:t>NEMB2B_ServiceOrderRequest.SpecialRead_r39.xml</w:t>
      </w:r>
    </w:p>
    <w:p w:rsidR="000530BD" w:rsidRDefault="000530BD" w:rsidP="000530BD">
      <w:pPr>
        <w:pStyle w:val="BodyText"/>
      </w:pPr>
      <w:r>
        <w:t>NEMB2B_ServiceOrderRequest.SupplyAbolishment_r39.xml</w:t>
      </w:r>
    </w:p>
    <w:p w:rsidR="000530BD" w:rsidRDefault="000530BD" w:rsidP="000530BD">
      <w:pPr>
        <w:pStyle w:val="BodyText"/>
      </w:pPr>
      <w:r>
        <w:t>NEMB2B_ServiceOrderRequestNewConnection_r39.xml</w:t>
      </w:r>
    </w:p>
    <w:p w:rsidR="000530BD" w:rsidRDefault="000530BD" w:rsidP="000530BD">
      <w:pPr>
        <w:pStyle w:val="BodyText"/>
      </w:pPr>
      <w:r>
        <w:t>NEMB2B_ServiceOrderRequestNewConnection_Simple_r39.xml</w:t>
      </w:r>
    </w:p>
    <w:p w:rsidR="000530BD" w:rsidRDefault="000530BD" w:rsidP="000530BD">
      <w:pPr>
        <w:pStyle w:val="BodyText"/>
      </w:pPr>
      <w:r>
        <w:t>NEMB2B_ServiceOrderRequest_Cancel_r39.xml</w:t>
      </w:r>
    </w:p>
    <w:p w:rsidR="000530BD" w:rsidRDefault="000530BD" w:rsidP="000530BD">
      <w:pPr>
        <w:pStyle w:val="BodyText"/>
      </w:pPr>
      <w:r>
        <w:t>NEMB2B_ServiceOrderRequest_Re-energisation_sc1_cancel_r39.xml</w:t>
      </w:r>
    </w:p>
    <w:p w:rsidR="000530BD" w:rsidRDefault="000530BD" w:rsidP="000530BD">
      <w:pPr>
        <w:pStyle w:val="BodyText"/>
      </w:pPr>
      <w:r>
        <w:t>NEMB2B_ServiceOrderRequest_Re-energisation_sc1_r39.xml</w:t>
      </w:r>
    </w:p>
    <w:p w:rsidR="000530BD" w:rsidRDefault="000530BD" w:rsidP="000530BD">
      <w:pPr>
        <w:pStyle w:val="BodyText"/>
      </w:pPr>
      <w:r>
        <w:t>NEMB2B_ServiceOrderResponse_C_r39.xml</w:t>
      </w:r>
    </w:p>
    <w:p w:rsidR="000530BD" w:rsidRDefault="000530BD" w:rsidP="000530BD">
      <w:pPr>
        <w:pStyle w:val="BodyText"/>
      </w:pPr>
      <w:r>
        <w:t>NEMB2B_ServiceOrderResponse_N_r39.xml</w:t>
      </w:r>
    </w:p>
    <w:p w:rsidR="000530BD" w:rsidRDefault="000530BD" w:rsidP="000530BD">
      <w:pPr>
        <w:pStyle w:val="BodyText"/>
      </w:pPr>
      <w:r>
        <w:t>NEMB2B_ServiceOrderResponse_O_r39.xml</w:t>
      </w:r>
    </w:p>
    <w:p w:rsidR="000530BD" w:rsidRDefault="000530BD" w:rsidP="000530BD">
      <w:pPr>
        <w:pStyle w:val="BodyText"/>
      </w:pPr>
      <w:r>
        <w:t>NEMB2B_ServiceOrderResponse_Re-energisation_sc1_cancel_r39.xml</w:t>
      </w:r>
    </w:p>
    <w:p w:rsidR="000530BD" w:rsidRDefault="000530BD" w:rsidP="000530BD">
      <w:pPr>
        <w:pStyle w:val="BodyText"/>
      </w:pPr>
      <w:r>
        <w:t>NEMB2B_ServiceOrderResponse_Simple_C_r39.xml</w:t>
      </w:r>
    </w:p>
    <w:p w:rsidR="000530BD" w:rsidRDefault="000530BD" w:rsidP="000530BD">
      <w:pPr>
        <w:pStyle w:val="BodyText"/>
      </w:pPr>
      <w:r>
        <w:t>NEMB2B_SiteAccessDetails_r39.xml</w:t>
      </w:r>
    </w:p>
    <w:p w:rsidR="000530BD" w:rsidRDefault="000530BD" w:rsidP="000530BD">
      <w:pPr>
        <w:pStyle w:val="BodyText"/>
      </w:pPr>
      <w:r>
        <w:t>NEMB2B_SiteAccessRequest_r39.xml</w:t>
      </w:r>
    </w:p>
    <w:p w:rsidR="000530BD" w:rsidRDefault="000530BD" w:rsidP="000530BD">
      <w:pPr>
        <w:pStyle w:val="BodyText"/>
      </w:pPr>
      <w:r>
        <w:t>NEMB2B_SiteAddressDetails_r39.xml</w:t>
      </w:r>
    </w:p>
    <w:p w:rsidR="000530BD" w:rsidRDefault="000530BD" w:rsidP="000530BD">
      <w:pPr>
        <w:pStyle w:val="BodyText"/>
      </w:pPr>
      <w:r>
        <w:t>NEMB2B_TransAck_Rejection_r39.xml</w:t>
      </w:r>
    </w:p>
    <w:p w:rsidR="000530BD" w:rsidRDefault="000530BD" w:rsidP="000530BD">
      <w:pPr>
        <w:pStyle w:val="BodyText"/>
      </w:pPr>
      <w:r>
        <w:t>NEMMSATS_C1_METER_REGISTER_r39.xml</w:t>
      </w:r>
    </w:p>
    <w:p w:rsidR="000530BD" w:rsidRDefault="000530BD" w:rsidP="000530BD">
      <w:pPr>
        <w:pStyle w:val="BodyText"/>
      </w:pPr>
      <w:r>
        <w:t>NEMMSATS_catsm_energyapbatch_2501_CustClass_r39.xml</w:t>
      </w:r>
    </w:p>
    <w:p w:rsidR="000530BD" w:rsidRDefault="000530BD" w:rsidP="000530BD">
      <w:pPr>
        <w:pStyle w:val="BodyText"/>
      </w:pPr>
      <w:r>
        <w:t>NEMMSATS_catsm_energyap_5054_CustClass_r39.xml</w:t>
      </w:r>
    </w:p>
    <w:p w:rsidR="000530BD" w:rsidRDefault="000530BD" w:rsidP="000530BD">
      <w:pPr>
        <w:pStyle w:val="BodyText"/>
      </w:pPr>
      <w:r>
        <w:t>NEMMSATS_catsm_generic_C3_request_r39.xml</w:t>
      </w:r>
    </w:p>
    <w:p w:rsidR="000530BD" w:rsidRDefault="000530BD" w:rsidP="000530BD">
      <w:pPr>
        <w:pStyle w:val="BodyText"/>
      </w:pPr>
      <w:r>
        <w:t>NEMMSATS_catsm_generic_C4_request_r39.xml</w:t>
      </w:r>
    </w:p>
    <w:p w:rsidR="000530BD" w:rsidRDefault="000530BD" w:rsidP="000530BD">
      <w:pPr>
        <w:pStyle w:val="BodyText"/>
      </w:pPr>
      <w:r>
        <w:t>NEMMSATS_catsm_generic_noParameters_response_r39.xml</w:t>
      </w:r>
    </w:p>
    <w:p w:rsidR="000530BD" w:rsidRDefault="000530BD" w:rsidP="000530BD">
      <w:pPr>
        <w:pStyle w:val="BodyText"/>
      </w:pPr>
      <w:r>
        <w:t>NEMMSATS_catsm_generic_test_response_r39.xml</w:t>
      </w:r>
    </w:p>
    <w:p w:rsidR="000530BD" w:rsidRDefault="000530BD" w:rsidP="000530BD">
      <w:pPr>
        <w:pStyle w:val="BodyText"/>
      </w:pPr>
      <w:r>
        <w:t>NEMMSATS_catsm_NMIStandingDataResponse-1_r39.xml</w:t>
      </w:r>
    </w:p>
    <w:p w:rsidR="000530BD" w:rsidRDefault="000530BD" w:rsidP="000530BD">
      <w:pPr>
        <w:pStyle w:val="BodyText"/>
      </w:pPr>
      <w:r>
        <w:t>NEMMSATS_catsm_NMIStandingDataResponse-2_r39.xml</w:t>
      </w:r>
    </w:p>
    <w:p w:rsidR="000530BD" w:rsidRDefault="000530BD" w:rsidP="000530BD">
      <w:pPr>
        <w:pStyle w:val="BodyText"/>
      </w:pPr>
      <w:r>
        <w:t>NEMMSATS_catsm_NMIStandingDataResponse-3_r39.xml</w:t>
      </w:r>
    </w:p>
    <w:p w:rsidR="000530BD" w:rsidRDefault="000530BD" w:rsidP="000530BD">
      <w:pPr>
        <w:pStyle w:val="BodyText"/>
      </w:pPr>
      <w:r>
        <w:t>NEMMSATS_catsm_NMIStandingDataResponse-4_r39.xml</w:t>
      </w:r>
    </w:p>
    <w:p w:rsidR="000530BD" w:rsidRDefault="000530BD" w:rsidP="000530BD">
      <w:pPr>
        <w:pStyle w:val="BodyText"/>
      </w:pPr>
      <w:r>
        <w:t>NEMMSATS_catsm_NMIStandingDataResponse_r39.xml</w:t>
      </w:r>
    </w:p>
    <w:p w:rsidR="000530BD" w:rsidRDefault="000530BD" w:rsidP="000530BD">
      <w:pPr>
        <w:pStyle w:val="BodyText"/>
      </w:pPr>
      <w:r>
        <w:t>NEMMSATS_catsm_poolnsw_CR2501_r39.xml</w:t>
      </w:r>
    </w:p>
    <w:p w:rsidR="000530BD" w:rsidRDefault="000530BD" w:rsidP="000530BD">
      <w:pPr>
        <w:pStyle w:val="BodyText"/>
      </w:pPr>
      <w:r>
        <w:t>NEMMSATS_catsm_ReplicationNotificationAddress_r39.xml</w:t>
      </w:r>
    </w:p>
    <w:p w:rsidR="000530BD" w:rsidRDefault="000530BD" w:rsidP="000530BD">
      <w:pPr>
        <w:pStyle w:val="BodyText"/>
      </w:pPr>
      <w:r>
        <w:t>NEMMSATS_catsm_wbaympa_C1_NMI_DATA_CustClass_r39.xml</w:t>
      </w:r>
    </w:p>
    <w:p w:rsidR="000530BD" w:rsidRDefault="000530BD" w:rsidP="000530BD">
      <w:pPr>
        <w:pStyle w:val="BodyText"/>
      </w:pPr>
      <w:r>
        <w:t>NEMMSATS_CATSNotification_r39.xml</w:t>
      </w:r>
    </w:p>
    <w:p w:rsidR="000530BD" w:rsidRDefault="000530BD" w:rsidP="000530BD">
      <w:pPr>
        <w:pStyle w:val="BodyText"/>
      </w:pPr>
      <w:r>
        <w:t>NEMMSATS_CATSSDRTrafficLightReportResponse_r39.xml</w:t>
      </w:r>
    </w:p>
    <w:p w:rsidR="000530BD" w:rsidRDefault="000530BD" w:rsidP="000530BD">
      <w:pPr>
        <w:pStyle w:val="BodyText"/>
      </w:pPr>
      <w:r>
        <w:t>NEMMSATS_CATSStandingDataQualityReportResponse_r39.xml</w:t>
      </w:r>
    </w:p>
    <w:p w:rsidR="000530BD" w:rsidRDefault="000530BD" w:rsidP="000530BD">
      <w:pPr>
        <w:pStyle w:val="BodyText"/>
      </w:pPr>
      <w:r>
        <w:t>NEMMSATS_ChangeRequest2501_r39.xml</w:t>
      </w:r>
    </w:p>
    <w:p w:rsidR="000530BD" w:rsidRDefault="000530BD" w:rsidP="000530BD">
      <w:pPr>
        <w:pStyle w:val="BodyText"/>
      </w:pPr>
      <w:r>
        <w:t>NEMMSATS_ChangeRequestAllFieldsMeterConfig_r39.xml</w:t>
      </w:r>
    </w:p>
    <w:p w:rsidR="000530BD" w:rsidRDefault="000530BD" w:rsidP="000530BD">
      <w:pPr>
        <w:pStyle w:val="BodyText"/>
      </w:pPr>
      <w:r>
        <w:t>NEMMSATS_ChangeRequestAllFields_r39.xml</w:t>
      </w:r>
    </w:p>
    <w:p w:rsidR="000530BD" w:rsidRDefault="000530BD" w:rsidP="000530BD">
      <w:pPr>
        <w:pStyle w:val="BodyText"/>
      </w:pPr>
      <w:r>
        <w:t>NEMMSATS_ChangeRequestMsgAck_r39.xml</w:t>
      </w:r>
    </w:p>
    <w:p w:rsidR="000530BD" w:rsidRDefault="000530BD" w:rsidP="000530BD">
      <w:pPr>
        <w:pStyle w:val="BodyText"/>
      </w:pPr>
      <w:r>
        <w:t>NEMMSATS_ChangeRequestMsgTnsAck_r39.xml</w:t>
      </w:r>
    </w:p>
    <w:p w:rsidR="000530BD" w:rsidRDefault="000530BD" w:rsidP="000530BD">
      <w:pPr>
        <w:pStyle w:val="BodyText"/>
      </w:pPr>
      <w:r>
        <w:t>NEMMSATS_ChangeRequestNotification_seq03_r39.xml</w:t>
      </w:r>
    </w:p>
    <w:p w:rsidR="000530BD" w:rsidRDefault="000530BD" w:rsidP="000530BD">
      <w:pPr>
        <w:pStyle w:val="BodyText"/>
      </w:pPr>
      <w:r>
        <w:t>NEMMSATS_ChangeRequestResponseBad_seq02_r39.xml</w:t>
      </w:r>
    </w:p>
    <w:p w:rsidR="000530BD" w:rsidRDefault="000530BD" w:rsidP="000530BD">
      <w:pPr>
        <w:pStyle w:val="BodyText"/>
      </w:pPr>
      <w:r>
        <w:t>NEMMSATS_ChangeRequestResponseGood_seq002_r39.xml</w:t>
      </w:r>
    </w:p>
    <w:p w:rsidR="000530BD" w:rsidRDefault="000530BD" w:rsidP="000530BD">
      <w:pPr>
        <w:pStyle w:val="BodyText"/>
      </w:pPr>
      <w:r>
        <w:t>NEMMSATS_ChangeRequestTnsAckErr_r39.xml</w:t>
      </w:r>
    </w:p>
    <w:p w:rsidR="000530BD" w:rsidRDefault="000530BD" w:rsidP="000530BD">
      <w:pPr>
        <w:pStyle w:val="BodyText"/>
      </w:pPr>
      <w:r>
        <w:t>NEMMSATS_ChangeRequestTnsAck_r39.xml</w:t>
      </w:r>
    </w:p>
    <w:p w:rsidR="000530BD" w:rsidRDefault="000530BD" w:rsidP="000530BD">
      <w:pPr>
        <w:pStyle w:val="BodyText"/>
      </w:pPr>
      <w:r>
        <w:t>NEMMSATS_ChangeRequest_r39.xml</w:t>
      </w:r>
    </w:p>
    <w:p w:rsidR="000530BD" w:rsidRDefault="000530BD" w:rsidP="000530BD">
      <w:pPr>
        <w:pStyle w:val="BodyText"/>
      </w:pPr>
      <w:r>
        <w:t>NEMMSATS_ChangeRequest_seq01_r39.xml</w:t>
      </w:r>
    </w:p>
    <w:p w:rsidR="000530BD" w:rsidRDefault="000530BD" w:rsidP="000530BD">
      <w:pPr>
        <w:pStyle w:val="BodyText"/>
      </w:pPr>
      <w:r>
        <w:t>NEMMSATS_CustomerDetailsNotification_MovementType_r39.xml</w:t>
      </w:r>
    </w:p>
    <w:p w:rsidR="000530BD" w:rsidRDefault="000530BD" w:rsidP="000530BD">
      <w:pPr>
        <w:pStyle w:val="BodyText"/>
      </w:pPr>
      <w:r>
        <w:t>NEMMSATS_CustomerDetailsRequest_RequestReason_r39.xml</w:t>
      </w:r>
    </w:p>
    <w:p w:rsidR="000530BD" w:rsidRDefault="000530BD" w:rsidP="000530BD">
      <w:pPr>
        <w:pStyle w:val="BodyText"/>
      </w:pPr>
      <w:r>
        <w:t>NEMMSATS_DataRequestReplicationNotification_r39.xml</w:t>
      </w:r>
    </w:p>
    <w:p w:rsidR="000530BD" w:rsidRDefault="000530BD" w:rsidP="000530BD">
      <w:pPr>
        <w:pStyle w:val="BodyText"/>
      </w:pPr>
      <w:r>
        <w:t>NEMMSATS_DataRequest_r39.xml</w:t>
      </w:r>
    </w:p>
    <w:p w:rsidR="000530BD" w:rsidRDefault="000530BD" w:rsidP="000530BD">
      <w:pPr>
        <w:pStyle w:val="BodyText"/>
      </w:pPr>
      <w:r>
        <w:t>NEMMSATS_MDMReportRM11_2_r39.xml</w:t>
      </w:r>
    </w:p>
    <w:p w:rsidR="000530BD" w:rsidRDefault="000530BD" w:rsidP="000530BD">
      <w:pPr>
        <w:pStyle w:val="BodyText"/>
      </w:pPr>
      <w:r>
        <w:t>NEMMSATS_MDMReportRM11_r39.xml</w:t>
      </w:r>
    </w:p>
    <w:p w:rsidR="000530BD" w:rsidRDefault="000530BD" w:rsidP="000530BD">
      <w:pPr>
        <w:pStyle w:val="BodyText"/>
      </w:pPr>
      <w:r>
        <w:t>NEMMSATS_MDMReportRM16_2_r39.xml</w:t>
      </w:r>
    </w:p>
    <w:p w:rsidR="000530BD" w:rsidRDefault="000530BD" w:rsidP="000530BD">
      <w:pPr>
        <w:pStyle w:val="BodyText"/>
      </w:pPr>
      <w:r>
        <w:t>NEMMSATS_MDMReportRM16_r39.xml</w:t>
      </w:r>
    </w:p>
    <w:p w:rsidR="000530BD" w:rsidRDefault="000530BD" w:rsidP="000530BD">
      <w:pPr>
        <w:pStyle w:val="BodyText"/>
      </w:pPr>
      <w:r>
        <w:t>NEMMSATS_MDMReportRM20_r39.xml</w:t>
      </w:r>
    </w:p>
    <w:p w:rsidR="000530BD" w:rsidRDefault="000530BD" w:rsidP="000530BD">
      <w:pPr>
        <w:pStyle w:val="BodyText"/>
      </w:pPr>
      <w:r>
        <w:t>NEMMSATS_MDMReportRM21_r39.xml</w:t>
      </w:r>
    </w:p>
    <w:p w:rsidR="000530BD" w:rsidRDefault="000530BD" w:rsidP="000530BD">
      <w:pPr>
        <w:pStyle w:val="BodyText"/>
      </w:pPr>
      <w:r>
        <w:t>NEMMSATS_MDMReportRM26_r39.xml</w:t>
      </w:r>
    </w:p>
    <w:p w:rsidR="000530BD" w:rsidRDefault="000530BD" w:rsidP="000530BD">
      <w:pPr>
        <w:pStyle w:val="BodyText"/>
      </w:pPr>
      <w:r>
        <w:t>NEMMSATS_MDMTMeterDataDeliveryReportResponse_r39.xml</w:t>
      </w:r>
    </w:p>
    <w:p w:rsidR="000530BD" w:rsidRDefault="000530BD" w:rsidP="000530BD">
      <w:pPr>
        <w:pStyle w:val="BodyText"/>
      </w:pPr>
      <w:r>
        <w:t>NEMMSATS_MeterDataNotificationConsumptionMulti_r39.xml</w:t>
      </w:r>
    </w:p>
    <w:p w:rsidR="000530BD" w:rsidRDefault="000530BD" w:rsidP="000530BD">
      <w:pPr>
        <w:pStyle w:val="BodyText"/>
      </w:pPr>
      <w:r>
        <w:t>NEMMSATS_MeterDataNotificationConsumption_r39.xml</w:t>
      </w:r>
    </w:p>
    <w:p w:rsidR="000530BD" w:rsidRDefault="000530BD" w:rsidP="000530BD">
      <w:pPr>
        <w:pStyle w:val="BodyText"/>
      </w:pPr>
      <w:r>
        <w:t>NEMMSATS_MeterDataNotificationInterval_r39.xml</w:t>
      </w:r>
    </w:p>
    <w:p w:rsidR="000530BD" w:rsidRDefault="000530BD" w:rsidP="000530BD">
      <w:pPr>
        <w:pStyle w:val="BodyText"/>
      </w:pPr>
      <w:r>
        <w:t>NEMMSATS_MeterDataNotificationProfile_r39.xml</w:t>
      </w:r>
    </w:p>
    <w:p w:rsidR="000530BD" w:rsidRDefault="000530BD" w:rsidP="000530BD">
      <w:pPr>
        <w:pStyle w:val="BodyText"/>
      </w:pPr>
      <w:r>
        <w:t>NEMMSATS_MeterDataResponseConsumption_r39.xml</w:t>
      </w:r>
    </w:p>
    <w:p w:rsidR="000530BD" w:rsidRDefault="000530BD" w:rsidP="000530BD">
      <w:pPr>
        <w:pStyle w:val="BodyText"/>
      </w:pPr>
      <w:r>
        <w:t>NEMMSATS_MsatsLimits_r39.xml</w:t>
      </w:r>
    </w:p>
    <w:p w:rsidR="000530BD" w:rsidRDefault="000530BD" w:rsidP="000530BD">
      <w:pPr>
        <w:pStyle w:val="BodyText"/>
      </w:pPr>
      <w:r>
        <w:t>NEMMSATS_MsatsLimits_ReportRequest_r39.xml</w:t>
      </w:r>
    </w:p>
    <w:p w:rsidR="000530BD" w:rsidRDefault="000530BD" w:rsidP="000530BD">
      <w:pPr>
        <w:pStyle w:val="BodyText"/>
      </w:pPr>
      <w:r>
        <w:t>NEMMSATS_MsatsLimits_ReportResponse_group_r39.xml</w:t>
      </w:r>
    </w:p>
    <w:p w:rsidR="000530BD" w:rsidRDefault="000530BD" w:rsidP="000530BD">
      <w:pPr>
        <w:pStyle w:val="BodyText"/>
      </w:pPr>
      <w:r>
        <w:t>NEMMSATS_MsatsLimits_ReportResponse_nogroup_1_r39.xml</w:t>
      </w:r>
    </w:p>
    <w:p w:rsidR="000530BD" w:rsidRDefault="000530BD" w:rsidP="000530BD">
      <w:pPr>
        <w:pStyle w:val="BodyText"/>
      </w:pPr>
      <w:r>
        <w:t>NEMMSATS_MsatsLimits_ReportResponse_nogroup_r39.xml</w:t>
      </w:r>
    </w:p>
    <w:p w:rsidR="000530BD" w:rsidRDefault="000530BD" w:rsidP="000530BD">
      <w:pPr>
        <w:pStyle w:val="BodyText"/>
      </w:pPr>
      <w:r>
        <w:t>NEMMSATS_MsatsLimits_ReportResponse_r39.xml</w:t>
      </w:r>
    </w:p>
    <w:p w:rsidR="000530BD" w:rsidRDefault="000530BD" w:rsidP="000530BD">
      <w:pPr>
        <w:pStyle w:val="BodyText"/>
      </w:pPr>
      <w:r>
        <w:t>NEMMSATS_NMIDiscoveryRequestDPID_r39.xml</w:t>
      </w:r>
    </w:p>
    <w:p w:rsidR="000530BD" w:rsidRDefault="000530BD" w:rsidP="000530BD">
      <w:pPr>
        <w:pStyle w:val="BodyText"/>
      </w:pPr>
      <w:r>
        <w:t>NEMMSATS_NMIDiscoveryRequestMeter_2_r39.xml</w:t>
      </w:r>
    </w:p>
    <w:p w:rsidR="000530BD" w:rsidRDefault="000530BD" w:rsidP="000530BD">
      <w:pPr>
        <w:pStyle w:val="BodyText"/>
      </w:pPr>
      <w:r>
        <w:t>NEMMSATS_NMIDiscoveryRequestMeter_r39.xml</w:t>
      </w:r>
    </w:p>
    <w:p w:rsidR="000530BD" w:rsidRDefault="000530BD" w:rsidP="000530BD">
      <w:pPr>
        <w:pStyle w:val="BodyText"/>
      </w:pPr>
      <w:r>
        <w:t>NEMMSATS_NMIDiscoveryRequestType2_r39.xml</w:t>
      </w:r>
    </w:p>
    <w:p w:rsidR="000530BD" w:rsidRDefault="000530BD" w:rsidP="000530BD">
      <w:pPr>
        <w:pStyle w:val="BodyText"/>
      </w:pPr>
      <w:r>
        <w:t>NEMMSATS_NMIDiscoveryRequestType3_r39.xml</w:t>
      </w:r>
    </w:p>
    <w:p w:rsidR="000530BD" w:rsidRDefault="000530BD" w:rsidP="000530BD">
      <w:pPr>
        <w:pStyle w:val="BodyText"/>
      </w:pPr>
      <w:r>
        <w:t>NEMMSATS_NMIDiscoveryResponseErr_r39.xml</w:t>
      </w:r>
    </w:p>
    <w:p w:rsidR="000530BD" w:rsidRDefault="000530BD" w:rsidP="000530BD">
      <w:pPr>
        <w:pStyle w:val="BodyText"/>
      </w:pPr>
      <w:r>
        <w:t>NEMMSATS_NMIDiscoveryResponse_2_r39.xml</w:t>
      </w:r>
    </w:p>
    <w:p w:rsidR="000530BD" w:rsidRDefault="000530BD" w:rsidP="000530BD">
      <w:pPr>
        <w:pStyle w:val="BodyText"/>
      </w:pPr>
      <w:r>
        <w:t>NEMMSATS_NMIDiscoveryResponse_ITD_r39.xml</w:t>
      </w:r>
    </w:p>
    <w:p w:rsidR="000530BD" w:rsidRDefault="000530BD" w:rsidP="000530BD">
      <w:pPr>
        <w:pStyle w:val="BodyText"/>
      </w:pPr>
      <w:r>
        <w:t>NEMMSATS_NMIDiscoveryResponse_MCR_TRM_r39.xml</w:t>
      </w:r>
    </w:p>
    <w:p w:rsidR="000530BD" w:rsidRDefault="000530BD" w:rsidP="000530BD">
      <w:pPr>
        <w:pStyle w:val="BodyText"/>
      </w:pPr>
      <w:r>
        <w:t>NEMMSATS_NMIDiscoveryResponse_NNS_OTR_SAB_r39.xml</w:t>
      </w:r>
    </w:p>
    <w:p w:rsidR="000530BD" w:rsidRDefault="000530BD" w:rsidP="000530BD">
      <w:pPr>
        <w:pStyle w:val="BodyText"/>
      </w:pPr>
      <w:r>
        <w:t>NEMMSATS_NMIDiscoveryResponse_r39.xml</w:t>
      </w:r>
    </w:p>
    <w:p w:rsidR="000530BD" w:rsidRDefault="000530BD" w:rsidP="000530BD">
      <w:pPr>
        <w:pStyle w:val="BodyText"/>
      </w:pPr>
      <w:r>
        <w:t>NEMMSATS_NMIDiscoveryResponse_TRI_r39.xml</w:t>
      </w:r>
    </w:p>
    <w:p w:rsidR="000530BD" w:rsidRDefault="000530BD" w:rsidP="000530BD">
      <w:pPr>
        <w:pStyle w:val="BodyText"/>
      </w:pPr>
      <w:r>
        <w:t>NEMMSATS_NMIStandingDataRequest_r39.xml</w:t>
      </w:r>
    </w:p>
    <w:p w:rsidR="000530BD" w:rsidRDefault="000530BD" w:rsidP="000530BD">
      <w:pPr>
        <w:pStyle w:val="BodyText"/>
      </w:pPr>
      <w:r>
        <w:t>NEMMSATS_NMIStandingDataResponseMeterConfig_r39.xml</w:t>
      </w:r>
    </w:p>
    <w:p w:rsidR="000530BD" w:rsidRDefault="000530BD" w:rsidP="000530BD">
      <w:pPr>
        <w:pStyle w:val="BodyText"/>
      </w:pPr>
      <w:r>
        <w:t>NEMMSATS_NMIStandingDataResponse_2_r39.xml</w:t>
      </w:r>
    </w:p>
    <w:p w:rsidR="000530BD" w:rsidRDefault="000530BD" w:rsidP="000530BD">
      <w:pPr>
        <w:pStyle w:val="BodyText"/>
      </w:pPr>
      <w:r>
        <w:t>NEMMSATS_NMIStandingDataResponse_r39.xml</w:t>
      </w:r>
    </w:p>
    <w:p w:rsidR="000530BD" w:rsidRDefault="000530BD" w:rsidP="000530BD">
      <w:pPr>
        <w:pStyle w:val="BodyText"/>
      </w:pPr>
      <w:r>
        <w:t>NEMMSATS_ObjectionNotification_seq06_r39.xml</w:t>
      </w:r>
    </w:p>
    <w:p w:rsidR="000530BD" w:rsidRDefault="000530BD" w:rsidP="000530BD">
      <w:pPr>
        <w:pStyle w:val="BodyText"/>
      </w:pPr>
      <w:r>
        <w:t>NEMMSATS_Objection_seq04_r39.xml</w:t>
      </w:r>
    </w:p>
    <w:p w:rsidR="000530BD" w:rsidRDefault="000530BD" w:rsidP="000530BD">
      <w:pPr>
        <w:pStyle w:val="BodyText"/>
      </w:pPr>
      <w:r>
        <w:t>NEMMSATS_ParticipantSystemStatus_ReportRequest_01_r39.xml</w:t>
      </w:r>
    </w:p>
    <w:p w:rsidR="000530BD" w:rsidRDefault="000530BD" w:rsidP="000530BD">
      <w:pPr>
        <w:pStyle w:val="BodyText"/>
      </w:pPr>
      <w:r>
        <w:t>NEMMSATS_ParticipantSystemStatus_ReportResponse_01_r39.xml</w:t>
      </w:r>
    </w:p>
    <w:p w:rsidR="000530BD" w:rsidRDefault="000530BD" w:rsidP="000530BD">
      <w:pPr>
        <w:pStyle w:val="BodyText"/>
      </w:pPr>
      <w:r>
        <w:t>NEMMSATS_ParticipantSystemStatus_ReportResponse_02_r39.xml</w:t>
      </w:r>
    </w:p>
    <w:p w:rsidR="000530BD" w:rsidRDefault="000530BD" w:rsidP="000530BD">
      <w:pPr>
        <w:pStyle w:val="BodyText"/>
      </w:pPr>
      <w:r>
        <w:t>NEMMSATS_ParticipantSystemStatus_ReportResponse_03_r39.xml</w:t>
      </w:r>
    </w:p>
    <w:p w:rsidR="000530BD" w:rsidRDefault="000530BD" w:rsidP="000530BD">
      <w:pPr>
        <w:pStyle w:val="BodyText"/>
      </w:pPr>
      <w:r>
        <w:t>NEMMSATS_ReplicationNotificationAddress_r39.xml</w:t>
      </w:r>
    </w:p>
    <w:p w:rsidR="000530BD" w:rsidRDefault="000530BD" w:rsidP="000530BD">
      <w:pPr>
        <w:pStyle w:val="BodyText"/>
      </w:pPr>
      <w:r>
        <w:t>NEMMSATS_ReplicationNotificationCATSChangeResponse_r39.xml</w:t>
      </w:r>
    </w:p>
    <w:p w:rsidR="000530BD" w:rsidRDefault="000530BD" w:rsidP="000530BD">
      <w:pPr>
        <w:pStyle w:val="BodyText"/>
      </w:pPr>
      <w:r>
        <w:t>NEMMSATS_ReplicationNotificationCATSStreamlinedCRCodes_2_r39.xml</w:t>
      </w:r>
    </w:p>
    <w:p w:rsidR="000530BD" w:rsidRDefault="000530BD" w:rsidP="000530BD">
      <w:pPr>
        <w:pStyle w:val="BodyText"/>
      </w:pPr>
      <w:r>
        <w:t>NEMMSATS_ReplicationNotificationCATSStreamlinedCRCodes_r39.xml</w:t>
      </w:r>
    </w:p>
    <w:p w:rsidR="000530BD" w:rsidRDefault="000530BD" w:rsidP="000530BD">
      <w:pPr>
        <w:pStyle w:val="BodyText"/>
      </w:pPr>
      <w:r>
        <w:t>NEMMSATS_ReplicationNotificationEmbeddedNetworkIdentifiers_r39.xml</w:t>
      </w:r>
    </w:p>
    <w:p w:rsidR="000530BD" w:rsidRDefault="000530BD" w:rsidP="000530BD">
      <w:pPr>
        <w:pStyle w:val="BodyText"/>
      </w:pPr>
      <w:r>
        <w:t>NEMMSATS_ReplicationNotificationMeterConfig_r39.xml</w:t>
      </w:r>
    </w:p>
    <w:p w:rsidR="000530BD" w:rsidRDefault="000530BD" w:rsidP="000530BD">
      <w:pPr>
        <w:pStyle w:val="BodyText"/>
      </w:pPr>
      <w:r>
        <w:t>NEMMSATS_ReplicationNotificationMeter_r39.xml</w:t>
      </w:r>
    </w:p>
    <w:p w:rsidR="000530BD" w:rsidRDefault="000530BD" w:rsidP="000530BD">
      <w:pPr>
        <w:pStyle w:val="BodyText"/>
      </w:pPr>
      <w:r>
        <w:t>NEMMSATS_ReplicationNotificationNetworkTariffCodes_r39.xml</w:t>
      </w:r>
    </w:p>
    <w:p w:rsidR="000530BD" w:rsidRDefault="000530BD" w:rsidP="000530BD">
      <w:pPr>
        <w:pStyle w:val="BodyText"/>
      </w:pPr>
      <w:r>
        <w:t>NEMMSATS_ReplicationNotificationNMIRanges_r39.xml</w:t>
      </w:r>
    </w:p>
    <w:p w:rsidR="000530BD" w:rsidRDefault="000530BD" w:rsidP="000530BD">
      <w:pPr>
        <w:pStyle w:val="BodyText"/>
      </w:pPr>
      <w:r>
        <w:t>NEMMSATS_ReplicationNotificationStandingDataAccessRules_r39.xml</w:t>
      </w:r>
    </w:p>
    <w:p w:rsidR="000530BD" w:rsidRDefault="000530BD" w:rsidP="000530BD">
      <w:pPr>
        <w:pStyle w:val="BodyText"/>
      </w:pPr>
      <w:r>
        <w:t>NEMMSATS_ReportRequestChangeManagement_r39.xml</w:t>
      </w:r>
    </w:p>
    <w:p w:rsidR="000530BD" w:rsidRDefault="000530BD" w:rsidP="000530BD">
      <w:pPr>
        <w:pStyle w:val="BodyText"/>
      </w:pPr>
      <w:r>
        <w:t>NEMMSATS_ReportRequestMaster_r39.xml</w:t>
      </w:r>
    </w:p>
    <w:p w:rsidR="000530BD" w:rsidRDefault="000530BD" w:rsidP="000530BD">
      <w:pPr>
        <w:pStyle w:val="BodyText"/>
      </w:pPr>
      <w:r>
        <w:t>NEMMSATS_ReportRequestMeterConfig_r39.xml</w:t>
      </w:r>
    </w:p>
    <w:p w:rsidR="000530BD" w:rsidRDefault="000530BD" w:rsidP="000530BD">
      <w:pPr>
        <w:pStyle w:val="BodyText"/>
      </w:pPr>
      <w:r>
        <w:t>NEMMSATS_ReportRequestNewParticipantAccess_r39.xml</w:t>
      </w:r>
    </w:p>
    <w:p w:rsidR="000530BD" w:rsidRDefault="000530BD" w:rsidP="000530BD">
      <w:pPr>
        <w:pStyle w:val="BodyText"/>
      </w:pPr>
      <w:r>
        <w:t>NEMMSATS_ReportRequestNMIAudit_r39.xml</w:t>
      </w:r>
    </w:p>
    <w:p w:rsidR="000530BD" w:rsidRDefault="000530BD" w:rsidP="000530BD">
      <w:pPr>
        <w:pStyle w:val="BodyText"/>
      </w:pPr>
      <w:r>
        <w:t>NEMMSATS_ReportRequestNMIDiscovery_r39.xml</w:t>
      </w:r>
    </w:p>
    <w:p w:rsidR="000530BD" w:rsidRDefault="000530BD" w:rsidP="000530BD">
      <w:pPr>
        <w:pStyle w:val="BodyText"/>
      </w:pPr>
      <w:r>
        <w:t>NEMMSATS_ReportResponseChangeManagement_r39.xml</w:t>
      </w:r>
    </w:p>
    <w:p w:rsidR="000530BD" w:rsidRDefault="000530BD" w:rsidP="000530BD">
      <w:pPr>
        <w:pStyle w:val="BodyText"/>
      </w:pPr>
      <w:r>
        <w:t>NEMMSATS_ReportResponseHighPriorityMissingData_r39.xml</w:t>
      </w:r>
    </w:p>
    <w:p w:rsidR="000530BD" w:rsidRDefault="000530BD" w:rsidP="000530BD">
      <w:pPr>
        <w:pStyle w:val="BodyText"/>
      </w:pPr>
      <w:r>
        <w:t>NEMMSATS_ReportResponseNMIAudit_r39.xml</w:t>
      </w:r>
    </w:p>
    <w:p w:rsidR="000530BD" w:rsidRDefault="000530BD" w:rsidP="000530BD">
      <w:pPr>
        <w:pStyle w:val="BodyText"/>
      </w:pPr>
      <w:r>
        <w:t>NEMMSATS_ReportResponseNMIMasterMeterConfig_r39.xml</w:t>
      </w:r>
    </w:p>
    <w:p w:rsidR="000530BD" w:rsidRDefault="000530BD" w:rsidP="000530BD">
      <w:pPr>
        <w:pStyle w:val="BodyText"/>
      </w:pPr>
      <w:r>
        <w:t>NEMMSATS_ReportResponseStatistics_r39.xml</w:t>
      </w:r>
    </w:p>
    <w:p w:rsidR="000530BD" w:rsidRDefault="000530BD" w:rsidP="000530BD">
      <w:pPr>
        <w:pStyle w:val="BodyText"/>
      </w:pPr>
      <w:r>
        <w:t>NEMMSATS_SnapshotReportMasterDataStreams_r39.xml</w:t>
      </w:r>
    </w:p>
    <w:p w:rsidR="000530BD" w:rsidRDefault="000530BD" w:rsidP="000530BD">
      <w:pPr>
        <w:pStyle w:val="BodyText"/>
      </w:pPr>
      <w:r>
        <w:t>NEMMSATS_WithdrawChangeRequest_seq09_r39.xml</w:t>
      </w:r>
    </w:p>
    <w:p w:rsidR="000530BD" w:rsidRDefault="000530BD" w:rsidP="000530BD">
      <w:pPr>
        <w:pStyle w:val="BodyText"/>
      </w:pPr>
      <w:r>
        <w:t>NEMMSATS_WithdrawObjectionNotification_seq08_r39.xml</w:t>
      </w:r>
    </w:p>
    <w:p w:rsidR="000530BD" w:rsidRDefault="000530BD" w:rsidP="000530BD">
      <w:pPr>
        <w:pStyle w:val="BodyText"/>
      </w:pPr>
      <w:r>
        <w:t>NEMMSATS_WithdrawObjection_seq07_r39.xml</w:t>
      </w:r>
    </w:p>
    <w:p w:rsidR="000530BD" w:rsidRDefault="000530BD" w:rsidP="000530BD">
      <w:pPr>
        <w:pStyle w:val="BodyText"/>
      </w:pPr>
      <w:r>
        <w:t>NEMMSATS_WithdrawRequestNotification_seq10_r39.xml</w:t>
      </w:r>
    </w:p>
    <w:p w:rsidR="000530BD" w:rsidRDefault="000530BD" w:rsidP="000530BD">
      <w:pPr>
        <w:pStyle w:val="BodyText"/>
      </w:pPr>
      <w:r>
        <w:t>NEMMSATS__NMIStandingDataRequest_r39.xml</w:t>
      </w:r>
    </w:p>
    <w:p w:rsidR="000530BD" w:rsidRDefault="000530BD" w:rsidP="000530BD">
      <w:pPr>
        <w:pStyle w:val="BodyText"/>
      </w:pPr>
      <w:r>
        <w:t>NEMWholesale_emmsh_63bigbigbig_r39.xml</w:t>
      </w:r>
    </w:p>
    <w:p w:rsidR="000530BD" w:rsidRDefault="000530BD" w:rsidP="000530BD">
      <w:pPr>
        <w:pStyle w:val="BodyText"/>
      </w:pPr>
      <w:r>
        <w:t>NEMWholesale_emmsh_r39.xml</w:t>
      </w:r>
    </w:p>
    <w:p w:rsidR="000530BD" w:rsidRDefault="000530BD" w:rsidP="000530BD">
      <w:pPr>
        <w:pStyle w:val="BodyText"/>
      </w:pPr>
      <w:r>
        <w:t>NEMWholesale_MMSIntermittentAvailability_01_r39.xml</w:t>
      </w:r>
    </w:p>
    <w:p w:rsidR="000530BD" w:rsidRDefault="000530BD" w:rsidP="000530BD">
      <w:pPr>
        <w:pStyle w:val="BodyText"/>
      </w:pPr>
      <w:r>
        <w:t>NEMWholesale_MMSIntermittentAvailability_02_r39.xml</w:t>
      </w:r>
    </w:p>
    <w:p w:rsidR="000530BD" w:rsidRDefault="000530BD" w:rsidP="000530BD">
      <w:pPr>
        <w:pStyle w:val="BodyText"/>
      </w:pPr>
      <w:r>
        <w:t>NEMWholesale_MMSIntermittentAvailability_03_r39.xml</w:t>
      </w:r>
    </w:p>
    <w:p w:rsidR="000530BD" w:rsidRDefault="000530BD" w:rsidP="000530BD">
      <w:pPr>
        <w:pStyle w:val="BodyText"/>
      </w:pPr>
      <w:r>
        <w:t>NEMWholesale_MMSIntermittentAvailability_big_r39.xml</w:t>
      </w:r>
    </w:p>
    <w:p w:rsidR="000530BD" w:rsidRDefault="000530BD" w:rsidP="000530BD">
      <w:pPr>
        <w:pStyle w:val="BodyText"/>
      </w:pPr>
      <w:r>
        <w:t>NEMWholesale_MMSWindAvailabilityRequest_TooBig_r39.xml</w:t>
      </w:r>
    </w:p>
    <w:p w:rsidR="000530BD" w:rsidRDefault="000530BD" w:rsidP="000530BD">
      <w:pPr>
        <w:pStyle w:val="BodyText"/>
      </w:pPr>
      <w:r>
        <w:t>NEMWholesale_NOSAck_r39.xml</w:t>
      </w:r>
    </w:p>
    <w:p w:rsidR="000530BD" w:rsidRDefault="000530BD" w:rsidP="000530BD">
      <w:pPr>
        <w:pStyle w:val="BodyText"/>
      </w:pPr>
      <w:r>
        <w:t>NEMWholesale_NOSAssessmentInsertStatusInfoResponse_r39.xml</w:t>
      </w:r>
    </w:p>
    <w:p w:rsidR="000530BD" w:rsidRDefault="000530BD" w:rsidP="000530BD">
      <w:pPr>
        <w:pStyle w:val="BodyText"/>
      </w:pPr>
      <w:r>
        <w:t>NEMWholesale_NOSAssessmentInsMultiOutageInfoResponse_r39.xml</w:t>
      </w:r>
    </w:p>
    <w:p w:rsidR="000530BD" w:rsidRDefault="000530BD" w:rsidP="000530BD">
      <w:pPr>
        <w:pStyle w:val="BodyText"/>
      </w:pPr>
      <w:r>
        <w:t>NEMWholesale_NOSAssessmentUpdateIndoubtInfoResponse_r39.xml</w:t>
      </w:r>
    </w:p>
    <w:p w:rsidR="000530BD" w:rsidRDefault="000530BD" w:rsidP="000530BD">
      <w:pPr>
        <w:pStyle w:val="BodyText"/>
      </w:pPr>
      <w:r>
        <w:t>NEMWholesale_NOSAssessmentUpdateNoteInfoResponse_r39.xml</w:t>
      </w:r>
    </w:p>
    <w:p w:rsidR="000530BD" w:rsidRDefault="000530BD" w:rsidP="000530BD">
      <w:pPr>
        <w:pStyle w:val="BodyText"/>
      </w:pPr>
      <w:r>
        <w:t>NEMWholesale_NOSAssessmentWithdrawInfoResponse_r39.xml</w:t>
      </w:r>
    </w:p>
    <w:p w:rsidR="000530BD" w:rsidRDefault="000530BD" w:rsidP="000530BD">
      <w:pPr>
        <w:pStyle w:val="BodyText"/>
      </w:pPr>
      <w:r>
        <w:t>NEMWholesale_NOSBookingDeleteOutageFromRepeating_r39.xml</w:t>
      </w:r>
    </w:p>
    <w:p w:rsidR="000530BD" w:rsidRDefault="000530BD" w:rsidP="000530BD">
      <w:pPr>
        <w:pStyle w:val="BodyText"/>
      </w:pPr>
      <w:r>
        <w:t>NEMWholesale_NOSBookingInfoRequest_r39.xml</w:t>
      </w:r>
    </w:p>
    <w:p w:rsidR="000530BD" w:rsidRDefault="000530BD" w:rsidP="000530BD">
      <w:pPr>
        <w:pStyle w:val="BodyText"/>
      </w:pPr>
      <w:r>
        <w:t>NEMWholesale_NOSBookingInfoResponse7276_r39.xml</w:t>
      </w:r>
    </w:p>
    <w:p w:rsidR="000530BD" w:rsidRDefault="000530BD" w:rsidP="000530BD">
      <w:pPr>
        <w:pStyle w:val="BodyText"/>
      </w:pPr>
      <w:r>
        <w:t>NEMWholesale_NOSBookingInfoResponse_r39.xml</w:t>
      </w:r>
    </w:p>
    <w:p w:rsidR="000530BD" w:rsidRDefault="000530BD" w:rsidP="000530BD">
      <w:pPr>
        <w:pStyle w:val="BodyText"/>
      </w:pPr>
      <w:r>
        <w:t>NEMWholesale_NOSBookingOutageActutalUpdate_r39.xml</w:t>
      </w:r>
    </w:p>
    <w:p w:rsidR="000530BD" w:rsidRDefault="000530BD" w:rsidP="000530BD">
      <w:pPr>
        <w:pStyle w:val="BodyText"/>
      </w:pPr>
      <w:r>
        <w:t>NEMWholesale_NOSBookingResponse_r39.xml</w:t>
      </w:r>
    </w:p>
    <w:p w:rsidR="000530BD" w:rsidRDefault="000530BD" w:rsidP="000530BD">
      <w:pPr>
        <w:pStyle w:val="BodyText"/>
      </w:pPr>
      <w:r>
        <w:t>NEMWholesale_NOSBookingWithAttachment_r39.xml</w:t>
      </w:r>
    </w:p>
    <w:p w:rsidR="000530BD" w:rsidRDefault="000530BD" w:rsidP="000530BD">
      <w:pPr>
        <w:pStyle w:val="BodyText"/>
      </w:pPr>
      <w:r>
        <w:t>NEMWholesale_NOSBooking_r38_2.xml</w:t>
      </w:r>
    </w:p>
    <w:p w:rsidR="000530BD" w:rsidRDefault="000530BD" w:rsidP="000530BD">
      <w:pPr>
        <w:pStyle w:val="BodyText"/>
      </w:pPr>
      <w:r>
        <w:t>NEMWholesale_NOSBooking_r38_3.xml</w:t>
      </w:r>
    </w:p>
    <w:p w:rsidR="000530BD" w:rsidRDefault="000530BD" w:rsidP="000530BD">
      <w:pPr>
        <w:pStyle w:val="BodyText"/>
      </w:pPr>
      <w:r>
        <w:t>NEMWholesale_NOSBooking_r38_9.xml</w:t>
      </w:r>
    </w:p>
    <w:p w:rsidR="000530BD" w:rsidRDefault="000530BD" w:rsidP="000530BD">
      <w:pPr>
        <w:pStyle w:val="BodyText"/>
      </w:pPr>
      <w:r>
        <w:t>NEMWholesale_NOSBooking_r39.xml</w:t>
      </w:r>
    </w:p>
    <w:p w:rsidR="000530BD" w:rsidRDefault="000530BD" w:rsidP="000530BD">
      <w:pPr>
        <w:pStyle w:val="BodyText"/>
      </w:pPr>
      <w:r>
        <w:t>NEMWholesale_NOSEquipmentInfoRequest_r39.xml</w:t>
      </w:r>
    </w:p>
    <w:p w:rsidR="000530BD" w:rsidRDefault="000530BD" w:rsidP="000530BD">
      <w:pPr>
        <w:pStyle w:val="BodyText"/>
      </w:pPr>
      <w:r>
        <w:t>NEMWholesale_NOSEquipmentInfoResponse_r39.xml</w:t>
      </w:r>
    </w:p>
    <w:p w:rsidR="000530BD" w:rsidRDefault="000530BD" w:rsidP="000530BD">
      <w:pPr>
        <w:pStyle w:val="BodyText"/>
      </w:pPr>
      <w:r>
        <w:t>NEMWholesale_NOSEquipmentResponse_r39.xml</w:t>
      </w:r>
    </w:p>
    <w:p w:rsidR="000530BD" w:rsidRDefault="000530BD" w:rsidP="000530BD">
      <w:pPr>
        <w:pStyle w:val="BodyText"/>
      </w:pPr>
      <w:r>
        <w:t>NEMWholesale_NOSEquipmentSubmitType_r39.xml</w:t>
      </w:r>
    </w:p>
    <w:p w:rsidR="000530BD" w:rsidRDefault="000530BD" w:rsidP="000530BD">
      <w:pPr>
        <w:pStyle w:val="BodyText"/>
      </w:pPr>
      <w:r>
        <w:t>NEMWholesale_NOSNAck_r39.xml</w:t>
      </w:r>
    </w:p>
    <w:p w:rsidR="000530BD" w:rsidRDefault="000530BD" w:rsidP="000530BD">
      <w:pPr>
        <w:pStyle w:val="BodyText"/>
      </w:pPr>
      <w:r>
        <w:t>NEMWholesale_NOSValidCertainty_r39.xml</w:t>
      </w:r>
    </w:p>
    <w:p w:rsidR="000530BD" w:rsidRDefault="000530BD" w:rsidP="000530BD">
      <w:pPr>
        <w:pStyle w:val="BodyText"/>
      </w:pPr>
      <w:r>
        <w:t>NEMWholesale_NOSValidResubmit_r39.xml</w:t>
      </w:r>
    </w:p>
    <w:p w:rsidR="000530BD" w:rsidRDefault="000530BD" w:rsidP="000530BD">
      <w:pPr>
        <w:pStyle w:val="BodyText"/>
      </w:pPr>
      <w:r>
        <w:t>NEMWholesale_NOSWithDrawBooking_r39.xml</w:t>
      </w:r>
    </w:p>
    <w:p w:rsidR="000530BD" w:rsidRDefault="000530BD" w:rsidP="000530BD">
      <w:pPr>
        <w:pStyle w:val="BodyText"/>
      </w:pPr>
      <w:r>
        <w:t>NEMWholesale_outghtransgpd_valid_r39.xml</w:t>
      </w:r>
    </w:p>
    <w:p w:rsidR="000530BD" w:rsidRDefault="000530BD" w:rsidP="000530BD">
      <w:pPr>
        <w:pStyle w:val="BodyText"/>
      </w:pPr>
      <w:r>
        <w:t>NEMWholesale_outghtransgpd_valid_resubmit_r39.xml</w:t>
      </w:r>
    </w:p>
    <w:p w:rsidR="000530BD" w:rsidRDefault="000530BD" w:rsidP="000530BD">
      <w:pPr>
        <w:pStyle w:val="BodyText"/>
      </w:pPr>
      <w:r>
        <w:t>NSWGAS_AccountCreationNotification_JGN_r39.xml</w:t>
      </w:r>
    </w:p>
    <w:p w:rsidR="000530BD" w:rsidRDefault="000530BD" w:rsidP="000530BD">
      <w:pPr>
        <w:pStyle w:val="BodyText"/>
      </w:pPr>
      <w:r>
        <w:t>NSWGAS_AccountCreationNotification_Mandatoryr39.xml</w:t>
      </w:r>
    </w:p>
    <w:p w:rsidR="000530BD" w:rsidRDefault="000530BD" w:rsidP="000530BD">
      <w:pPr>
        <w:pStyle w:val="BodyText"/>
      </w:pPr>
      <w:r>
        <w:t>NSWGAS_AccountCreationNotification_Multmeter_Mandatoryr39.xml</w:t>
      </w:r>
    </w:p>
    <w:p w:rsidR="000530BD" w:rsidRDefault="000530BD" w:rsidP="000530BD">
      <w:pPr>
        <w:pStyle w:val="BodyText"/>
      </w:pPr>
      <w:r>
        <w:t>NSWGAS_AccountCreationNotification_WWT_r39.xml</w:t>
      </w:r>
    </w:p>
    <w:p w:rsidR="000530BD" w:rsidRDefault="000530BD" w:rsidP="000530BD">
      <w:pPr>
        <w:pStyle w:val="BodyText"/>
      </w:pPr>
      <w:r>
        <w:t>NSWGAS_AmendSiteAccessDetails_JGN_r39.xml</w:t>
      </w:r>
    </w:p>
    <w:p w:rsidR="000530BD" w:rsidRDefault="000530BD" w:rsidP="000530BD">
      <w:pPr>
        <w:pStyle w:val="BodyText"/>
      </w:pPr>
      <w:r>
        <w:t>NSWGAS_AmendSiteAccessDetails_WWT_r39.xml</w:t>
      </w:r>
    </w:p>
    <w:p w:rsidR="000530BD" w:rsidRDefault="000530BD" w:rsidP="000530BD">
      <w:pPr>
        <w:pStyle w:val="BodyText"/>
      </w:pPr>
      <w:r>
        <w:t>NSWGAS_CATSChangeRequest_ErrorCorrection_r39.xml</w:t>
      </w:r>
    </w:p>
    <w:p w:rsidR="000530BD" w:rsidRDefault="000530BD" w:rsidP="000530BD">
      <w:pPr>
        <w:pStyle w:val="BodyText"/>
      </w:pPr>
      <w:r>
        <w:t>NSWGAS_CATSChangeRequest_MoveIn_r39.xml</w:t>
      </w:r>
    </w:p>
    <w:p w:rsidR="000530BD" w:rsidRDefault="000530BD" w:rsidP="000530BD">
      <w:pPr>
        <w:pStyle w:val="BodyText"/>
      </w:pPr>
      <w:r>
        <w:t>NSWGAS_CATSChangeRequest_r39.xml</w:t>
      </w:r>
    </w:p>
    <w:p w:rsidR="000530BD" w:rsidRDefault="000530BD" w:rsidP="000530BD">
      <w:pPr>
        <w:pStyle w:val="BodyText"/>
      </w:pPr>
      <w:r>
        <w:t>NSWGAS_CATSChangeRequest_txn214_r39.xml</w:t>
      </w:r>
    </w:p>
    <w:p w:rsidR="000530BD" w:rsidRDefault="000530BD" w:rsidP="000530BD">
      <w:pPr>
        <w:pStyle w:val="BodyText"/>
      </w:pPr>
      <w:r>
        <w:t>NSWGAS_CATSDataRequest_2_r39.xml</w:t>
      </w:r>
    </w:p>
    <w:p w:rsidR="000530BD" w:rsidRDefault="000530BD" w:rsidP="000530BD">
      <w:pPr>
        <w:pStyle w:val="BodyText"/>
      </w:pPr>
      <w:r>
        <w:t>NSWGAS_CATSDataRequest_r39.xml</w:t>
      </w:r>
    </w:p>
    <w:p w:rsidR="000530BD" w:rsidRDefault="000530BD" w:rsidP="000530BD">
      <w:pPr>
        <w:pStyle w:val="BodyText"/>
      </w:pPr>
      <w:r>
        <w:t>NSWGAS_CATSNotification-COM_r39.xml</w:t>
      </w:r>
    </w:p>
    <w:p w:rsidR="000530BD" w:rsidRDefault="000530BD" w:rsidP="000530BD">
      <w:pPr>
        <w:pStyle w:val="BodyText"/>
      </w:pPr>
      <w:r>
        <w:t>NSWGAS_CATSNotification-COM_to_DB_error_correction_WWT_r39.xml</w:t>
      </w:r>
    </w:p>
    <w:p w:rsidR="000530BD" w:rsidRDefault="000530BD" w:rsidP="000530BD">
      <w:pPr>
        <w:pStyle w:val="BodyText"/>
      </w:pPr>
      <w:r>
        <w:t>NSWGAS_CATSNotification-COM_to_DB_WWT_r39.xml</w:t>
      </w:r>
    </w:p>
    <w:p w:rsidR="000530BD" w:rsidRDefault="000530BD" w:rsidP="000530BD">
      <w:pPr>
        <w:pStyle w:val="BodyText"/>
      </w:pPr>
      <w:r>
        <w:t>NSWGAS_CATSNotification-PEN_r39.xml</w:t>
      </w:r>
    </w:p>
    <w:p w:rsidR="000530BD" w:rsidRDefault="000530BD" w:rsidP="000530BD">
      <w:pPr>
        <w:pStyle w:val="BodyText"/>
      </w:pPr>
      <w:r>
        <w:t>NSWGAS_CATSNotification_txn219_r39.xml</w:t>
      </w:r>
    </w:p>
    <w:p w:rsidR="000530BD" w:rsidRDefault="000530BD" w:rsidP="000530BD">
      <w:pPr>
        <w:pStyle w:val="BodyText"/>
      </w:pPr>
      <w:r>
        <w:t>NSWGAS_CATSObjectionRequest_-DB_r39.xml</w:t>
      </w:r>
    </w:p>
    <w:p w:rsidR="000530BD" w:rsidRDefault="000530BD" w:rsidP="000530BD">
      <w:pPr>
        <w:pStyle w:val="BodyText"/>
      </w:pPr>
      <w:r>
        <w:t>NSWGAS_CATSObjectionRequest_r39.xml</w:t>
      </w:r>
    </w:p>
    <w:p w:rsidR="000530BD" w:rsidRDefault="000530BD" w:rsidP="000530BD">
      <w:pPr>
        <w:pStyle w:val="BodyText"/>
      </w:pPr>
      <w:r>
        <w:t>NSWGAS_CustomerDetailsNotification_r39.xml</w:t>
      </w:r>
    </w:p>
    <w:p w:rsidR="000530BD" w:rsidRDefault="000530BD" w:rsidP="000530BD">
      <w:pPr>
        <w:pStyle w:val="BodyText"/>
      </w:pPr>
      <w:r>
        <w:t>NSWGAS_ERFTTotalGasInjectedNotification_r39.xml</w:t>
      </w:r>
    </w:p>
    <w:p w:rsidR="000530BD" w:rsidRDefault="000530BD" w:rsidP="000530BD">
      <w:pPr>
        <w:pStyle w:val="BodyText"/>
      </w:pPr>
      <w:r>
        <w:t>NSWGAS_ERFTTotalGasInjectedNotification_WWT_r39.xml</w:t>
      </w:r>
    </w:p>
    <w:p w:rsidR="000530BD" w:rsidRDefault="000530BD" w:rsidP="000530BD">
      <w:pPr>
        <w:pStyle w:val="BodyText"/>
      </w:pPr>
      <w:r>
        <w:t>NSWGAS_FieldWorkNotification_r39.xml</w:t>
      </w:r>
    </w:p>
    <w:p w:rsidR="000530BD" w:rsidRDefault="000530BD" w:rsidP="000530BD">
      <w:pPr>
        <w:pStyle w:val="BodyText"/>
      </w:pPr>
      <w:r>
        <w:t>NSWGAS_IAIT_ImbalanceTradeRequest_r39.xml</w:t>
      </w:r>
    </w:p>
    <w:p w:rsidR="000530BD" w:rsidRDefault="000530BD" w:rsidP="000530BD">
      <w:pPr>
        <w:pStyle w:val="BodyText"/>
      </w:pPr>
      <w:r>
        <w:t>NSWGAS_IAIT_ParticipantImbalanceAmountRequest_r39.xml</w:t>
      </w:r>
    </w:p>
    <w:p w:rsidR="000530BD" w:rsidRDefault="000530BD" w:rsidP="000530BD">
      <w:pPr>
        <w:pStyle w:val="BodyText"/>
      </w:pPr>
      <w:r>
        <w:t>NSWGAS_LinepackAndUnaccountedForGasData_r39.xml</w:t>
      </w:r>
    </w:p>
    <w:p w:rsidR="000530BD" w:rsidRDefault="000530BD" w:rsidP="000530BD">
      <w:pPr>
        <w:pStyle w:val="BodyText"/>
      </w:pPr>
      <w:r>
        <w:t>NSWGAS_LinepackAndUnaccountedForGasData_WWT_r39.xml</w:t>
      </w:r>
    </w:p>
    <w:p w:rsidR="000530BD" w:rsidRDefault="000530BD" w:rsidP="000530BD">
      <w:pPr>
        <w:pStyle w:val="BodyText"/>
      </w:pPr>
      <w:r>
        <w:t>NSWGAS_MarkeReport_T2130HeatingValueDailyRpt_r39.xml</w:t>
      </w:r>
    </w:p>
    <w:p w:rsidR="000530BD" w:rsidRDefault="000530BD" w:rsidP="000530BD">
      <w:pPr>
        <w:pStyle w:val="BodyText"/>
      </w:pPr>
      <w:r>
        <w:t>NSWGAS_MarketReport_-_BasicConsumptionRpt_int874_r39.xml</w:t>
      </w:r>
    </w:p>
    <w:p w:rsidR="000530BD" w:rsidRDefault="000530BD" w:rsidP="000530BD">
      <w:pPr>
        <w:pStyle w:val="BodyText"/>
      </w:pPr>
      <w:r>
        <w:t>NSWGAS_MarketReport_-_ChangeOfStandingData_int803_r39.xml</w:t>
      </w:r>
    </w:p>
    <w:p w:rsidR="000530BD" w:rsidRDefault="000530BD" w:rsidP="000530BD">
      <w:pPr>
        <w:pStyle w:val="BodyText"/>
      </w:pPr>
      <w:r>
        <w:t>NSWGAS_MarketReport_-_CustomerChurnRpt_int886_r39.xml</w:t>
      </w:r>
    </w:p>
    <w:p w:rsidR="000530BD" w:rsidRDefault="000530BD" w:rsidP="000530BD">
      <w:pPr>
        <w:pStyle w:val="BodyText"/>
      </w:pPr>
      <w:r>
        <w:t>NSWGAS_MarketReport_-_DailyNSLRpt_int871_r39.xml</w:t>
      </w:r>
    </w:p>
    <w:p w:rsidR="000530BD" w:rsidRDefault="000530BD" w:rsidP="000530BD">
      <w:pPr>
        <w:pStyle w:val="BodyText"/>
      </w:pPr>
      <w:r>
        <w:t>NSWGAS_MarketReport_-_EstimationResultsToNWORpt_r39.xml</w:t>
      </w:r>
    </w:p>
    <w:p w:rsidR="000530BD" w:rsidRDefault="000530BD" w:rsidP="000530BD">
      <w:pPr>
        <w:pStyle w:val="BodyText"/>
      </w:pPr>
      <w:r>
        <w:t>NSWGAS_MarketReport_-_EstimationResultsToUserRpt_int804_r39.xml</w:t>
      </w:r>
    </w:p>
    <w:p w:rsidR="000530BD" w:rsidRDefault="000530BD" w:rsidP="000530BD">
      <w:pPr>
        <w:pStyle w:val="BodyText"/>
      </w:pPr>
      <w:r>
        <w:t>NSWGAS_MarketReport_-_MeterReadingToUserNonSTTMRpt_int854a_r39.xml</w:t>
      </w:r>
    </w:p>
    <w:p w:rsidR="000530BD" w:rsidRDefault="000530BD" w:rsidP="000530BD">
      <w:pPr>
        <w:pStyle w:val="BodyText"/>
      </w:pPr>
      <w:r>
        <w:t>NSWGAS_MarketReport_-_MeterReadingToUserRpt_int854_r39.xml</w:t>
      </w:r>
    </w:p>
    <w:p w:rsidR="000530BD" w:rsidRDefault="000530BD" w:rsidP="000530BD">
      <w:pPr>
        <w:pStyle w:val="BodyText"/>
      </w:pPr>
      <w:r>
        <w:t>NSWGAS_MarketReport_-_ReconciliationResultsRpt_int802_r39.xml</w:t>
      </w:r>
    </w:p>
    <w:p w:rsidR="000530BD" w:rsidRDefault="000530BD" w:rsidP="000530BD">
      <w:pPr>
        <w:pStyle w:val="BodyText"/>
      </w:pPr>
      <w:r>
        <w:t>NSWGAS_MarketReport_-_RevisedEstimationResultsToNWORpt_r39.xml</w:t>
      </w:r>
    </w:p>
    <w:p w:rsidR="000530BD" w:rsidRDefault="000530BD" w:rsidP="000530BD">
      <w:pPr>
        <w:pStyle w:val="BodyText"/>
      </w:pPr>
      <w:r>
        <w:t>NSWGAS_MarketReport_-_RevisedEstimationResultsToUserRpt_int805_r39.xml</w:t>
      </w:r>
    </w:p>
    <w:p w:rsidR="000530BD" w:rsidRDefault="000530BD" w:rsidP="000530BD">
      <w:pPr>
        <w:pStyle w:val="BodyText"/>
      </w:pPr>
      <w:r>
        <w:t>NSWGAS_MarketReport_-_TotalGasInjectedRpt_int811_r39.xml</w:t>
      </w:r>
    </w:p>
    <w:p w:rsidR="000530BD" w:rsidRDefault="000530BD" w:rsidP="000530BD">
      <w:pPr>
        <w:pStyle w:val="BodyText"/>
      </w:pPr>
      <w:r>
        <w:t>NSWGAS_MarketReport_ApportionmentPercentageRpt_int809_r39.xml</w:t>
      </w:r>
    </w:p>
    <w:p w:rsidR="000530BD" w:rsidRDefault="000530BD" w:rsidP="000530BD">
      <w:pPr>
        <w:pStyle w:val="BodyText"/>
      </w:pPr>
      <w:r>
        <w:t>NSWGAS_MarketReport_DailyToUserRpt_int812_r39.xml</w:t>
      </w:r>
    </w:p>
    <w:p w:rsidR="000530BD" w:rsidRDefault="000530BD" w:rsidP="000530BD">
      <w:pPr>
        <w:pStyle w:val="BodyText"/>
      </w:pPr>
      <w:r>
        <w:t>NSWGAS_MarketReport_DPRExtractRpt_r39.xml</w:t>
      </w:r>
    </w:p>
    <w:p w:rsidR="000530BD" w:rsidRDefault="000530BD" w:rsidP="000530BD">
      <w:pPr>
        <w:pStyle w:val="BodyText"/>
      </w:pPr>
      <w:r>
        <w:t>NSWGAS_MarketReport_EffectiveDegreeDayRpt_int891_r39.xml</w:t>
      </w:r>
    </w:p>
    <w:p w:rsidR="000530BD" w:rsidRDefault="000530BD" w:rsidP="000530BD">
      <w:pPr>
        <w:pStyle w:val="BodyText"/>
      </w:pPr>
      <w:r>
        <w:t>NSWGAS_MarketReport_ERFTReconciliationResultsRpt_r39.xml</w:t>
      </w:r>
    </w:p>
    <w:p w:rsidR="000530BD" w:rsidRDefault="000530BD" w:rsidP="000530BD">
      <w:pPr>
        <w:pStyle w:val="BodyText"/>
      </w:pPr>
      <w:r>
        <w:t>NSWGAS_MarketReport_ExpiredImbalanceTradeRpt_int817_r39.xml</w:t>
      </w:r>
    </w:p>
    <w:p w:rsidR="000530BD" w:rsidRDefault="000530BD" w:rsidP="000530BD">
      <w:pPr>
        <w:pStyle w:val="BodyText"/>
      </w:pPr>
      <w:r>
        <w:t>NSWGAS_MarketReport_MatchedImbalanceTradeRpt_int816_r39.xml</w:t>
      </w:r>
    </w:p>
    <w:p w:rsidR="000530BD" w:rsidRDefault="000530BD" w:rsidP="000530BD">
      <w:pPr>
        <w:pStyle w:val="BodyText"/>
      </w:pPr>
      <w:r>
        <w:t>NSWGAS_MarketReport_MonthlyToUserRpt_int814_r39.xml</w:t>
      </w:r>
    </w:p>
    <w:p w:rsidR="000530BD" w:rsidRDefault="000530BD" w:rsidP="000530BD">
      <w:pPr>
        <w:pStyle w:val="BodyText"/>
      </w:pPr>
      <w:r>
        <w:t>NSWGAS_MarketReport_ParticipantImbalanceAmountRpt_int818_r39.xml</w:t>
      </w:r>
    </w:p>
    <w:p w:rsidR="000530BD" w:rsidRDefault="000530BD" w:rsidP="000530BD">
      <w:pPr>
        <w:pStyle w:val="BodyText"/>
      </w:pPr>
      <w:r>
        <w:t>NSWGAS_MarketReport_RevisedImbalanceRpt_int815_r39.xml</w:t>
      </w:r>
    </w:p>
    <w:p w:rsidR="000530BD" w:rsidRDefault="000530BD" w:rsidP="000530BD">
      <w:pPr>
        <w:pStyle w:val="BodyText"/>
      </w:pPr>
      <w:r>
        <w:t>NSWGAS_MarketReport_T2270TotalCLPRpt_int828_r39.xml</w:t>
      </w:r>
    </w:p>
    <w:p w:rsidR="000530BD" w:rsidRDefault="000530BD" w:rsidP="000530BD">
      <w:pPr>
        <w:pStyle w:val="BodyText"/>
      </w:pPr>
      <w:r>
        <w:t>NSWGAS_MarketReport_T2275TotalCLPRpt_r39.xml</w:t>
      </w:r>
    </w:p>
    <w:p w:rsidR="000530BD" w:rsidRDefault="000530BD" w:rsidP="000530BD">
      <w:pPr>
        <w:pStyle w:val="BodyText"/>
      </w:pPr>
      <w:r>
        <w:t>NSWGAS_MarketReport_T298NewStreetListingRpt_r39.xml</w:t>
      </w:r>
    </w:p>
    <w:p w:rsidR="000530BD" w:rsidRDefault="000530BD" w:rsidP="000530BD">
      <w:pPr>
        <w:pStyle w:val="BodyText"/>
      </w:pPr>
      <w:r>
        <w:t>NSWGAS_MarketReport_T299CompleteMIRNListingRpt_r39.xml</w:t>
      </w:r>
    </w:p>
    <w:p w:rsidR="000530BD" w:rsidRDefault="000530BD" w:rsidP="000530BD">
      <w:pPr>
        <w:pStyle w:val="BodyText"/>
      </w:pPr>
      <w:r>
        <w:t>NSWGAS_MarketReport_WeeklyToUserRpt_int813_r39.xml</w:t>
      </w:r>
    </w:p>
    <w:p w:rsidR="000530BD" w:rsidRDefault="000530BD" w:rsidP="000530BD">
      <w:pPr>
        <w:pStyle w:val="BodyText"/>
      </w:pPr>
      <w:r>
        <w:t>NSWGAS_MeterDataNotification_r39.xml</w:t>
      </w:r>
    </w:p>
    <w:p w:rsidR="000530BD" w:rsidRDefault="000530BD" w:rsidP="000530BD">
      <w:pPr>
        <w:pStyle w:val="BodyText"/>
      </w:pPr>
      <w:r>
        <w:t>NSWGAS_MeterDataNotification_to_AEMO_Basic_meters_r39.xml</w:t>
      </w:r>
    </w:p>
    <w:p w:rsidR="000530BD" w:rsidRDefault="000530BD" w:rsidP="000530BD">
      <w:pPr>
        <w:pStyle w:val="BodyText"/>
      </w:pPr>
      <w:r>
        <w:t>NSWGAS_MeterDataNotification_to_AEMO_Interval_meters_r39.xml</w:t>
      </w:r>
    </w:p>
    <w:p w:rsidR="000530BD" w:rsidRDefault="000530BD" w:rsidP="000530BD">
      <w:pPr>
        <w:pStyle w:val="BodyText"/>
      </w:pPr>
      <w:r>
        <w:t>NSWGAS_MeterDataResponse_r39.xml</w:t>
      </w:r>
    </w:p>
    <w:p w:rsidR="000530BD" w:rsidRDefault="000530BD" w:rsidP="000530BD">
      <w:pPr>
        <w:pStyle w:val="BodyText"/>
      </w:pPr>
      <w:r>
        <w:t>NSWGAS_MeterDataVerifyRequest_JGN_r39.xml</w:t>
      </w:r>
    </w:p>
    <w:p w:rsidR="000530BD" w:rsidRDefault="000530BD" w:rsidP="000530BD">
      <w:pPr>
        <w:pStyle w:val="BodyText"/>
      </w:pPr>
      <w:r>
        <w:t>NSWGAS_MeterDataVerifyRequest_WWT_r39.xml</w:t>
      </w:r>
    </w:p>
    <w:p w:rsidR="000530BD" w:rsidRDefault="000530BD" w:rsidP="000530BD">
      <w:pPr>
        <w:pStyle w:val="BodyText"/>
      </w:pPr>
      <w:r>
        <w:t>NSWGAS_MeterDataVerifyResponse_JGN_r39.xml</w:t>
      </w:r>
    </w:p>
    <w:p w:rsidR="000530BD" w:rsidRDefault="000530BD" w:rsidP="000530BD">
      <w:pPr>
        <w:pStyle w:val="BodyText"/>
      </w:pPr>
      <w:r>
        <w:t>NSWGAS_MeterDataVerifyResponse_WWT_r39.xml</w:t>
      </w:r>
    </w:p>
    <w:p w:rsidR="000530BD" w:rsidRDefault="000530BD" w:rsidP="000530BD">
      <w:pPr>
        <w:pStyle w:val="BodyText"/>
      </w:pPr>
      <w:r>
        <w:t>NSWGAS_MeterFix_JGN_r39.xml</w:t>
      </w:r>
    </w:p>
    <w:p w:rsidR="000530BD" w:rsidRDefault="000530BD" w:rsidP="000530BD">
      <w:pPr>
        <w:pStyle w:val="BodyText"/>
      </w:pPr>
      <w:r>
        <w:t>NSWGAS_MeterFix_WWT_r39.xml</w:t>
      </w:r>
    </w:p>
    <w:p w:rsidR="000530BD" w:rsidRDefault="000530BD" w:rsidP="000530BD">
      <w:pPr>
        <w:pStyle w:val="BodyText"/>
      </w:pPr>
      <w:r>
        <w:t>NSWGAS_MeterNotificationMIRNStatusUpdate_r39.xml</w:t>
      </w:r>
    </w:p>
    <w:p w:rsidR="000530BD" w:rsidRDefault="000530BD" w:rsidP="000530BD">
      <w:pPr>
        <w:pStyle w:val="BodyText"/>
      </w:pPr>
      <w:r>
        <w:t>NSWGAS_MeterReadInputNotification_(MMSD)_r39.xml</w:t>
      </w:r>
    </w:p>
    <w:p w:rsidR="000530BD" w:rsidRDefault="000530BD" w:rsidP="000530BD">
      <w:pPr>
        <w:pStyle w:val="BodyText"/>
      </w:pPr>
      <w:r>
        <w:t>NSWGAS_MeterReadInputNotification_r39.xml</w:t>
      </w:r>
    </w:p>
    <w:p w:rsidR="000530BD" w:rsidRDefault="000530BD" w:rsidP="000530BD">
      <w:pPr>
        <w:pStyle w:val="BodyText"/>
      </w:pPr>
      <w:r>
        <w:t>NSWGAS_NetworkDUoSBillingNotification_TariffA_r39.xml</w:t>
      </w:r>
    </w:p>
    <w:p w:rsidR="000530BD" w:rsidRDefault="000530BD" w:rsidP="000530BD">
      <w:pPr>
        <w:pStyle w:val="BodyText"/>
      </w:pPr>
      <w:r>
        <w:t>NSWGAS_NetworkDUoSBillingNotification_TariffB_r39.xml</w:t>
      </w:r>
    </w:p>
    <w:p w:rsidR="000530BD" w:rsidRDefault="000530BD" w:rsidP="000530BD">
      <w:pPr>
        <w:pStyle w:val="BodyText"/>
      </w:pPr>
      <w:r>
        <w:t>NSWGAS_NetworkDUoSBillingNotification_TariffD_WWT_r39.xml</w:t>
      </w:r>
    </w:p>
    <w:p w:rsidR="000530BD" w:rsidRDefault="000530BD" w:rsidP="000530BD">
      <w:pPr>
        <w:pStyle w:val="BodyText"/>
      </w:pPr>
      <w:r>
        <w:t>NSWGAS_NetworkDUoSBillingNotification_TariffV_WWT_r39.xml</w:t>
      </w:r>
    </w:p>
    <w:p w:rsidR="000530BD" w:rsidRDefault="000530BD" w:rsidP="000530BD">
      <w:pPr>
        <w:pStyle w:val="BodyText"/>
      </w:pPr>
      <w:r>
        <w:t>NSWGAS_NMIDiscoveryResponse_JGN_r39.xml</w:t>
      </w:r>
    </w:p>
    <w:p w:rsidR="000530BD" w:rsidRDefault="000530BD" w:rsidP="000530BD">
      <w:pPr>
        <w:pStyle w:val="BodyText"/>
      </w:pPr>
      <w:r>
        <w:t>NSWGAS_NMIDiscoveryResponse_WWT_r39.xml</w:t>
      </w:r>
    </w:p>
    <w:p w:rsidR="000530BD" w:rsidRDefault="000530BD" w:rsidP="000530BD">
      <w:pPr>
        <w:pStyle w:val="BodyText"/>
      </w:pPr>
      <w:r>
        <w:t>NSWGAS_NMIStandingDataRequest_-_JGN_r39.xml</w:t>
      </w:r>
    </w:p>
    <w:p w:rsidR="000530BD" w:rsidRDefault="000530BD" w:rsidP="000530BD">
      <w:pPr>
        <w:pStyle w:val="BodyText"/>
      </w:pPr>
      <w:r>
        <w:t>NSWGAS_NMIStandingDataResponse_JGN_r39.xml</w:t>
      </w:r>
    </w:p>
    <w:p w:rsidR="000530BD" w:rsidRDefault="000530BD" w:rsidP="000530BD">
      <w:pPr>
        <w:pStyle w:val="BodyText"/>
      </w:pPr>
      <w:r>
        <w:t>NSWGAS_NMIStandingDataResponse_WWT_r39.xml</w:t>
      </w:r>
    </w:p>
    <w:p w:rsidR="000530BD" w:rsidRDefault="000530BD" w:rsidP="000530BD">
      <w:pPr>
        <w:pStyle w:val="BodyText"/>
      </w:pPr>
      <w:r>
        <w:t>NSWGAS_NMIStandingDataUpdateNotification_SAGAS_DCN_BaseLoad_r39.xml</w:t>
      </w:r>
    </w:p>
    <w:p w:rsidR="000530BD" w:rsidRDefault="000530BD" w:rsidP="000530BD">
      <w:pPr>
        <w:pStyle w:val="BodyText"/>
      </w:pPr>
      <w:r>
        <w:t>NSWGAS_ServiceOrderRequest_MFX_example_-_JGN_r39.xml</w:t>
      </w:r>
    </w:p>
    <w:p w:rsidR="000530BD" w:rsidRDefault="000530BD" w:rsidP="000530BD">
      <w:pPr>
        <w:pStyle w:val="BodyText"/>
      </w:pPr>
      <w:r>
        <w:t>NSWGAS_ServiceOrderRequest_MFX_example_-_WWT_r39.xml</w:t>
      </w:r>
    </w:p>
    <w:p w:rsidR="000530BD" w:rsidRDefault="000530BD" w:rsidP="000530BD">
      <w:pPr>
        <w:pStyle w:val="BodyText"/>
      </w:pPr>
      <w:r>
        <w:t>NSWGAS_ServiceOrderResponse_completion_WWT_r39.xml</w:t>
      </w:r>
    </w:p>
    <w:p w:rsidR="000530BD" w:rsidRDefault="000530BD" w:rsidP="000530BD">
      <w:pPr>
        <w:pStyle w:val="BodyText"/>
      </w:pPr>
      <w:r>
        <w:t>NSWGAS_ServiceOrderResponse_initial_WWT_r39.xml</w:t>
      </w:r>
    </w:p>
    <w:p w:rsidR="000530BD" w:rsidRDefault="000530BD" w:rsidP="000530BD">
      <w:pPr>
        <w:pStyle w:val="BodyText"/>
      </w:pPr>
      <w:r>
        <w:t>NSWGAS_ServiceOrderResponse_NoAcess(special_read)_r39.xml</w:t>
      </w:r>
    </w:p>
    <w:p w:rsidR="000530BD" w:rsidRDefault="000530BD" w:rsidP="000530BD">
      <w:pPr>
        <w:pStyle w:val="BodyText"/>
      </w:pPr>
      <w:r>
        <w:t>NSWGAS_TransAck_Accept_r39.xml</w:t>
      </w:r>
    </w:p>
    <w:p w:rsidR="000530BD" w:rsidRDefault="000530BD" w:rsidP="000530BD">
      <w:pPr>
        <w:pStyle w:val="BodyText"/>
      </w:pPr>
      <w:r>
        <w:t>SAWAGAS_GasMeterNotification_MeterFix_SAGAS_r39.xml</w:t>
      </w:r>
    </w:p>
    <w:p w:rsidR="000530BD" w:rsidRDefault="000530BD" w:rsidP="000530BD">
      <w:pPr>
        <w:pStyle w:val="BodyText"/>
      </w:pPr>
      <w:r>
        <w:t>SAWAGAS_GasMeterNotification_MeterFix_WAGAS_r39.xml</w:t>
      </w:r>
    </w:p>
    <w:p w:rsidR="000530BD" w:rsidRDefault="000530BD" w:rsidP="000530BD">
      <w:pPr>
        <w:pStyle w:val="BodyText"/>
      </w:pPr>
      <w:r>
        <w:t>SAWAGAS_NMIStandingDataUpdateNotification_SAGAS_DCN_BaseLoad_r39.xml</w:t>
      </w:r>
    </w:p>
    <w:p w:rsidR="000530BD" w:rsidRDefault="000530BD" w:rsidP="000530BD">
      <w:pPr>
        <w:pStyle w:val="BodyText"/>
      </w:pPr>
      <w:r>
        <w:t>SAWAGAS_NMIStandingDataUpdateNotification_SAGAS_DCN_HeatingRate_r39.xml</w:t>
      </w:r>
    </w:p>
    <w:p w:rsidR="000530BD" w:rsidRDefault="000530BD" w:rsidP="000530BD">
      <w:pPr>
        <w:pStyle w:val="BodyText"/>
      </w:pPr>
      <w:r>
        <w:t>SAWAGAS_NMIStandingDataUpdateNotification_SAGAS_ECNET_CU_r39.xml</w:t>
      </w:r>
    </w:p>
    <w:p w:rsidR="000530BD" w:rsidRDefault="000530BD" w:rsidP="000530BD">
      <w:pPr>
        <w:pStyle w:val="BodyText"/>
      </w:pPr>
      <w:r>
        <w:t>SAWAGAS_NMIStandingDataUpdateNotification_SAGAS_TFR_CU_r39.xml</w:t>
      </w:r>
    </w:p>
    <w:p w:rsidR="000530BD" w:rsidRDefault="000530BD" w:rsidP="000530BD">
      <w:pPr>
        <w:pStyle w:val="BodyText"/>
      </w:pPr>
      <w:r>
        <w:t>SAWAGAS_NMIStandingDataUpdateNotification_WAGAS_DCN_GasZone_r39.xml</w:t>
      </w:r>
    </w:p>
    <w:p w:rsidR="000530BD" w:rsidRDefault="000530BD" w:rsidP="000530BD">
      <w:pPr>
        <w:pStyle w:val="BodyText"/>
      </w:pPr>
      <w:r>
        <w:t>SAWAGAS_NMIStandingDataUpdateNotification_WAGAS_DCN_MeterType_r39.xml</w:t>
      </w:r>
    </w:p>
    <w:p w:rsidR="000530BD" w:rsidRDefault="000530BD" w:rsidP="000530BD">
      <w:pPr>
        <w:pStyle w:val="BodyText"/>
      </w:pPr>
      <w:r>
        <w:t>SAWAGAS_NMIStandingDataUpdateNotification_WAGAS_DIS_r39.xml</w:t>
      </w:r>
    </w:p>
    <w:p w:rsidR="000530BD" w:rsidRDefault="000530BD" w:rsidP="000530BD">
      <w:pPr>
        <w:pStyle w:val="BodyText"/>
      </w:pPr>
      <w:r>
        <w:t>SAWAGAS_NMIStandingDataUpdateNotification_WAGAS_ECNET_CU_r39.xml</w:t>
      </w:r>
    </w:p>
    <w:p w:rsidR="000530BD" w:rsidRDefault="000530BD" w:rsidP="000530BD">
      <w:pPr>
        <w:pStyle w:val="BodyText"/>
      </w:pPr>
      <w:r>
        <w:t>SAWAGAS_NMIStandingDataUpdateNotification_WAGAS_ECNET_NO_r39.xml</w:t>
      </w:r>
    </w:p>
    <w:p w:rsidR="000530BD" w:rsidRDefault="000530BD" w:rsidP="000530BD">
      <w:pPr>
        <w:pStyle w:val="BodyText"/>
      </w:pPr>
      <w:r>
        <w:t>SAWAGAS_NMIStandingDataUpdateNotification_WAGAS_NDP_r39.xml</w:t>
      </w:r>
    </w:p>
    <w:p w:rsidR="000530BD" w:rsidRDefault="000530BD" w:rsidP="000530BD">
      <w:pPr>
        <w:pStyle w:val="BodyText"/>
      </w:pPr>
      <w:r>
        <w:t>SAWAGAS_NMIStandingDataUpdateNotification_WAGAS_PR_r39.xml</w:t>
      </w:r>
    </w:p>
    <w:p w:rsidR="000530BD" w:rsidRDefault="000530BD" w:rsidP="000530BD">
      <w:pPr>
        <w:pStyle w:val="BodyText"/>
      </w:pPr>
      <w:r>
        <w:t>SAWAGAS_NMIStandingDataUpdateNotification_WAGAS_REC_r39.xml</w:t>
      </w:r>
    </w:p>
    <w:p w:rsidR="000530BD" w:rsidRDefault="000530BD" w:rsidP="000530BD">
      <w:pPr>
        <w:pStyle w:val="BodyText"/>
      </w:pPr>
      <w:r>
        <w:t>SAWAGAS_NMIStandingDataUpdateNotification_WAGAS_SU_CU_r39.xml</w:t>
      </w:r>
    </w:p>
    <w:p w:rsidR="000530BD" w:rsidRDefault="000530BD" w:rsidP="000530BD">
      <w:pPr>
        <w:pStyle w:val="BodyText"/>
      </w:pPr>
      <w:r>
        <w:t>SAWAGAS_NMIStandingDataUpdateNotification_WAGAS_TFR_CU_r39.xml</w:t>
      </w:r>
    </w:p>
    <w:p w:rsidR="000530BD" w:rsidRDefault="000530BD" w:rsidP="000530BD">
      <w:pPr>
        <w:pStyle w:val="BodyText"/>
      </w:pPr>
      <w:r>
        <w:t>SAWAGAS_NMIStandingDataUpdateNotification_WAGAS_TFR_NO_r39.xml</w:t>
      </w:r>
    </w:p>
    <w:p w:rsidR="000530BD" w:rsidRDefault="000530BD" w:rsidP="000530BD">
      <w:pPr>
        <w:pStyle w:val="BodyText"/>
      </w:pPr>
      <w:r>
        <w:t>VICGAS_AccCreationNotification_r39.xml</w:t>
      </w:r>
    </w:p>
    <w:p w:rsidR="000530BD" w:rsidRDefault="000530BD" w:rsidP="000530BD">
      <w:pPr>
        <w:pStyle w:val="BodyText"/>
      </w:pPr>
      <w:r>
        <w:t>VICGAS_AmendMeterRouteDetails(RouteChange)_r39.xml</w:t>
      </w:r>
    </w:p>
    <w:p w:rsidR="000530BD" w:rsidRDefault="000530BD" w:rsidP="000530BD">
      <w:pPr>
        <w:pStyle w:val="BodyText"/>
      </w:pPr>
      <w:r>
        <w:t>VICGAS_AmendMeterRouteDetails(SiteAccess)_r39.xml</w:t>
      </w:r>
    </w:p>
    <w:p w:rsidR="000530BD" w:rsidRDefault="000530BD" w:rsidP="000530BD">
      <w:pPr>
        <w:pStyle w:val="BodyText"/>
      </w:pPr>
      <w:r>
        <w:t>VICGAS_AmendMeterRouteDetails(SiteAddress)_r39.xml</w:t>
      </w:r>
    </w:p>
    <w:p w:rsidR="000530BD" w:rsidRDefault="000530BD" w:rsidP="000530BD">
      <w:pPr>
        <w:pStyle w:val="BodyText"/>
      </w:pPr>
      <w:r>
        <w:t>VICGAS_CATSChangeAlertToNFRO_r39.xml</w:t>
      </w:r>
    </w:p>
    <w:p w:rsidR="000530BD" w:rsidRDefault="000530BD" w:rsidP="000530BD">
      <w:pPr>
        <w:pStyle w:val="BodyText"/>
      </w:pPr>
      <w:r>
        <w:t>VICGAS_CATSChangeAlertToVENCorp_r39.xml</w:t>
      </w:r>
    </w:p>
    <w:p w:rsidR="000530BD" w:rsidRDefault="000530BD" w:rsidP="000530BD">
      <w:pPr>
        <w:pStyle w:val="BodyText"/>
      </w:pPr>
      <w:r>
        <w:t>VICGAS_CATSChangeRequestAlternateRetro_r39.xml</w:t>
      </w:r>
    </w:p>
    <w:p w:rsidR="000530BD" w:rsidRDefault="000530BD" w:rsidP="000530BD">
      <w:pPr>
        <w:pStyle w:val="BodyText"/>
      </w:pPr>
      <w:r>
        <w:t>VICGAS_CATSChangeRequestAlternate_r39.xml</w:t>
      </w:r>
    </w:p>
    <w:p w:rsidR="000530BD" w:rsidRDefault="000530BD" w:rsidP="000530BD">
      <w:pPr>
        <w:pStyle w:val="BodyText"/>
      </w:pPr>
      <w:r>
        <w:t>VICGAS_CATSChangeRequestRetro_r39.xml</w:t>
      </w:r>
    </w:p>
    <w:p w:rsidR="000530BD" w:rsidRDefault="000530BD" w:rsidP="000530BD">
      <w:pPr>
        <w:pStyle w:val="BodyText"/>
      </w:pPr>
      <w:r>
        <w:t>VICGAS_CATSChangeRequestStandingDataResponseRetro_r39.xml</w:t>
      </w:r>
    </w:p>
    <w:p w:rsidR="000530BD" w:rsidRDefault="000530BD" w:rsidP="000530BD">
      <w:pPr>
        <w:pStyle w:val="BodyText"/>
      </w:pPr>
      <w:r>
        <w:t>VICGAS_CATSChangeRequestStandingDataResponse_r39.xml</w:t>
      </w:r>
    </w:p>
    <w:p w:rsidR="000530BD" w:rsidRDefault="000530BD" w:rsidP="000530BD">
      <w:pPr>
        <w:pStyle w:val="BodyText"/>
      </w:pPr>
      <w:r>
        <w:t>VICGAS_CATSChangeRequest_r39.xml</w:t>
      </w:r>
    </w:p>
    <w:p w:rsidR="000530BD" w:rsidRDefault="000530BD" w:rsidP="000530BD">
      <w:pPr>
        <w:pStyle w:val="BodyText"/>
      </w:pPr>
      <w:r>
        <w:t>VICGAS_CATSChangeResponse_r39.xml</w:t>
      </w:r>
    </w:p>
    <w:p w:rsidR="000530BD" w:rsidRDefault="000530BD" w:rsidP="000530BD">
      <w:pPr>
        <w:pStyle w:val="BodyText"/>
      </w:pPr>
      <w:r>
        <w:t>VICGAS_CATSChangeWithdrawal_r39.xml</w:t>
      </w:r>
    </w:p>
    <w:p w:rsidR="000530BD" w:rsidRDefault="000530BD" w:rsidP="000530BD">
      <w:pPr>
        <w:pStyle w:val="BodyText"/>
      </w:pPr>
      <w:r>
        <w:t>VICGAS_CATSDataRequest_r39.xml</w:t>
      </w:r>
    </w:p>
    <w:p w:rsidR="000530BD" w:rsidRDefault="000530BD" w:rsidP="000530BD">
      <w:pPr>
        <w:pStyle w:val="BodyText"/>
      </w:pPr>
      <w:r>
        <w:t>VICGAS_CATSNoticeOfReadFailure_r39.xml</w:t>
      </w:r>
    </w:p>
    <w:p w:rsidR="000530BD" w:rsidRDefault="000530BD" w:rsidP="000530BD">
      <w:pPr>
        <w:pStyle w:val="BodyText"/>
      </w:pPr>
      <w:r>
        <w:t>VICGAS_CATSNotificationCDB_r39.xml</w:t>
      </w:r>
    </w:p>
    <w:p w:rsidR="000530BD" w:rsidRDefault="000530BD" w:rsidP="000530BD">
      <w:pPr>
        <w:pStyle w:val="BodyText"/>
      </w:pPr>
      <w:r>
        <w:t>VICGAS_CATSNotificationCFRO_r39.xml</w:t>
      </w:r>
    </w:p>
    <w:p w:rsidR="000530BD" w:rsidRDefault="000530BD" w:rsidP="000530BD">
      <w:pPr>
        <w:pStyle w:val="BodyText"/>
      </w:pPr>
      <w:r>
        <w:t>VICGAS_CATSNotificationCompletedCDB_r39.xml</w:t>
      </w:r>
    </w:p>
    <w:p w:rsidR="000530BD" w:rsidRDefault="000530BD" w:rsidP="000530BD">
      <w:pPr>
        <w:pStyle w:val="BodyText"/>
      </w:pPr>
      <w:r>
        <w:t>VICGAS_CATSNotificationPendingCFRO_r39.xml</w:t>
      </w:r>
    </w:p>
    <w:p w:rsidR="000530BD" w:rsidRDefault="000530BD" w:rsidP="000530BD">
      <w:pPr>
        <w:pStyle w:val="BodyText"/>
      </w:pPr>
      <w:r>
        <w:t>VICGAS_CATSNotificationWithdrawalCDB_r39.xml</w:t>
      </w:r>
    </w:p>
    <w:p w:rsidR="000530BD" w:rsidRDefault="000530BD" w:rsidP="000530BD">
      <w:pPr>
        <w:pStyle w:val="BodyText"/>
      </w:pPr>
      <w:r>
        <w:t>VICGAS_CATSNotificationWithdrawalCFRO_r39.xml</w:t>
      </w:r>
    </w:p>
    <w:p w:rsidR="000530BD" w:rsidRDefault="000530BD" w:rsidP="000530BD">
      <w:pPr>
        <w:pStyle w:val="BodyText"/>
      </w:pPr>
      <w:r>
        <w:t>VICGAS_CATSNotification_01_r39.xml</w:t>
      </w:r>
    </w:p>
    <w:p w:rsidR="000530BD" w:rsidRDefault="000530BD" w:rsidP="000530BD">
      <w:pPr>
        <w:pStyle w:val="BodyText"/>
      </w:pPr>
      <w:r>
        <w:t>VICGAS_CATSNotification_02_r39.xml</w:t>
      </w:r>
    </w:p>
    <w:p w:rsidR="000530BD" w:rsidRDefault="000530BD" w:rsidP="000530BD">
      <w:pPr>
        <w:pStyle w:val="BodyText"/>
      </w:pPr>
      <w:r>
        <w:t>VICGAS_CATSObjectionNotification_r39.xml</w:t>
      </w:r>
    </w:p>
    <w:p w:rsidR="000530BD" w:rsidRDefault="000530BD" w:rsidP="000530BD">
      <w:pPr>
        <w:pStyle w:val="BodyText"/>
      </w:pPr>
      <w:r>
        <w:t>VICGAS_CATSObjectionRequest_r39.xml</w:t>
      </w:r>
    </w:p>
    <w:p w:rsidR="000530BD" w:rsidRDefault="000530BD" w:rsidP="000530BD">
      <w:pPr>
        <w:pStyle w:val="BodyText"/>
      </w:pPr>
      <w:r>
        <w:t>VICGAS_CATSObjectionResponse_r39.xml</w:t>
      </w:r>
    </w:p>
    <w:p w:rsidR="000530BD" w:rsidRDefault="000530BD" w:rsidP="000530BD">
      <w:pPr>
        <w:pStyle w:val="BodyText"/>
      </w:pPr>
      <w:r>
        <w:t>VICGAS_CATSObjectionWithdrawal_r39.xml</w:t>
      </w:r>
    </w:p>
    <w:p w:rsidR="000530BD" w:rsidRDefault="000530BD" w:rsidP="000530BD">
      <w:pPr>
        <w:pStyle w:val="BodyText"/>
      </w:pPr>
      <w:r>
        <w:t>VICGAS_CurrentRetailerConfirmationRequest_r39.xml</w:t>
      </w:r>
    </w:p>
    <w:p w:rsidR="000530BD" w:rsidRDefault="000530BD" w:rsidP="000530BD">
      <w:pPr>
        <w:pStyle w:val="BodyText"/>
      </w:pPr>
      <w:r>
        <w:t>VICGAS_CurrentRetailerConfirmationResponse_r39.xml</w:t>
      </w:r>
    </w:p>
    <w:p w:rsidR="000530BD" w:rsidRDefault="000530BD" w:rsidP="000530BD">
      <w:pPr>
        <w:pStyle w:val="BodyText"/>
      </w:pPr>
      <w:r>
        <w:t>VICGAS_FieldWorkNotification_r39.xml</w:t>
      </w:r>
    </w:p>
    <w:p w:rsidR="000530BD" w:rsidRDefault="000530BD" w:rsidP="000530BD">
      <w:pPr>
        <w:pStyle w:val="BodyText"/>
      </w:pPr>
      <w:r>
        <w:t>VICGAS_GasInformationRequestData_r39.xml</w:t>
      </w:r>
    </w:p>
    <w:p w:rsidR="000530BD" w:rsidRDefault="000530BD" w:rsidP="000530BD">
      <w:pPr>
        <w:pStyle w:val="BodyText"/>
      </w:pPr>
      <w:r>
        <w:t>VICGAS_GasRetrieveRequestData_AMDQId_r39.xml</w:t>
      </w:r>
    </w:p>
    <w:p w:rsidR="000530BD" w:rsidRDefault="000530BD" w:rsidP="000530BD">
      <w:pPr>
        <w:pStyle w:val="BodyText"/>
      </w:pPr>
      <w:r>
        <w:t>VICGAS_GasRetrieveRequestData_AMDQNominationCGD_r39.xml</w:t>
      </w:r>
    </w:p>
    <w:p w:rsidR="000530BD" w:rsidRDefault="000530BD" w:rsidP="000530BD">
      <w:pPr>
        <w:pStyle w:val="BodyText"/>
      </w:pPr>
      <w:r>
        <w:t>VICGAS_GasRetrieveRequestData_AMDQSearch_r39.xml</w:t>
      </w:r>
    </w:p>
    <w:p w:rsidR="000530BD" w:rsidRDefault="000530BD" w:rsidP="000530BD">
      <w:pPr>
        <w:pStyle w:val="BodyText"/>
      </w:pPr>
      <w:r>
        <w:t>VICGAS_GasRetrieveRequestData_r39.xml</w:t>
      </w:r>
    </w:p>
    <w:p w:rsidR="000530BD" w:rsidRDefault="000530BD" w:rsidP="000530BD">
      <w:pPr>
        <w:pStyle w:val="BodyText"/>
      </w:pPr>
      <w:r>
        <w:t>VICGAS_GasRetrieveResponseData_AMDQNominationCGD_2_r39.xml</w:t>
      </w:r>
    </w:p>
    <w:p w:rsidR="000530BD" w:rsidRDefault="000530BD" w:rsidP="000530BD">
      <w:pPr>
        <w:pStyle w:val="BodyText"/>
      </w:pPr>
      <w:r>
        <w:t>VICGAS_GasRetrieveResponseData_InjectionNomination_NOIHNS_r39.xml</w:t>
      </w:r>
    </w:p>
    <w:p w:rsidR="000530BD" w:rsidRDefault="000530BD" w:rsidP="000530BD">
      <w:pPr>
        <w:pStyle w:val="BodyText"/>
      </w:pPr>
      <w:r>
        <w:t>VICGAS_GasRetrieveResponseData_InjectionNomination_r39.xml</w:t>
      </w:r>
    </w:p>
    <w:p w:rsidR="000530BD" w:rsidRDefault="000530BD" w:rsidP="000530BD">
      <w:pPr>
        <w:pStyle w:val="BodyText"/>
      </w:pPr>
      <w:r>
        <w:t>VICGAS_GasRetrieveResponseData_r39.xml</w:t>
      </w:r>
    </w:p>
    <w:p w:rsidR="000530BD" w:rsidRDefault="000530BD" w:rsidP="000530BD">
      <w:pPr>
        <w:pStyle w:val="BodyText"/>
      </w:pPr>
      <w:r>
        <w:t>VICGAS_GasSearchRequestData_r39.xml</w:t>
      </w:r>
    </w:p>
    <w:p w:rsidR="000530BD" w:rsidRDefault="000530BD" w:rsidP="000530BD">
      <w:pPr>
        <w:pStyle w:val="BodyText"/>
      </w:pPr>
      <w:r>
        <w:t>VICGAS_GasSearchResponseData_AmdqNomination_r39.xml</w:t>
      </w:r>
    </w:p>
    <w:p w:rsidR="000530BD" w:rsidRDefault="000530BD" w:rsidP="000530BD">
      <w:pPr>
        <w:pStyle w:val="BodyText"/>
      </w:pPr>
      <w:r>
        <w:t>VICGAS_GasSearchResponseData_r39.xml</w:t>
      </w:r>
    </w:p>
    <w:p w:rsidR="000530BD" w:rsidRDefault="000530BD" w:rsidP="000530BD">
      <w:pPr>
        <w:pStyle w:val="BodyText"/>
      </w:pPr>
      <w:r>
        <w:t>VICGAS_GasSearchResponseData_StandingWithdrawn_r39.xml</w:t>
      </w:r>
    </w:p>
    <w:p w:rsidR="000530BD" w:rsidRDefault="000530BD" w:rsidP="000530BD">
      <w:pPr>
        <w:pStyle w:val="BodyText"/>
      </w:pPr>
      <w:r>
        <w:t>VICGAS_GasSubmitRequestData_AgencyNominationConfirmation_r39.xml</w:t>
      </w:r>
    </w:p>
    <w:p w:rsidR="000530BD" w:rsidRDefault="000530BD" w:rsidP="000530BD">
      <w:pPr>
        <w:pStyle w:val="BodyText"/>
      </w:pPr>
      <w:r>
        <w:t>VICGAS_GasSubmitRequestData_AmdqNomination_r39.xml</w:t>
      </w:r>
    </w:p>
    <w:p w:rsidR="000530BD" w:rsidRDefault="000530BD" w:rsidP="000530BD">
      <w:pPr>
        <w:pStyle w:val="BodyText"/>
      </w:pPr>
      <w:r>
        <w:t>VICGAS_GasSubmitRequestData_IHN_NOIHNS_r39.xml</w:t>
      </w:r>
    </w:p>
    <w:p w:rsidR="000530BD" w:rsidRDefault="000530BD" w:rsidP="000530BD">
      <w:pPr>
        <w:pStyle w:val="BodyText"/>
      </w:pPr>
      <w:r>
        <w:t>VICGAS_GasSubmitRequestData_IHN_r39.xml</w:t>
      </w:r>
    </w:p>
    <w:p w:rsidR="000530BD" w:rsidRDefault="000530BD" w:rsidP="000530BD">
      <w:pPr>
        <w:pStyle w:val="BodyText"/>
      </w:pPr>
      <w:r>
        <w:t>VICGAS_GasSubmitRequestData_r39.xml</w:t>
      </w:r>
    </w:p>
    <w:p w:rsidR="000530BD" w:rsidRDefault="000530BD" w:rsidP="000530BD">
      <w:pPr>
        <w:pStyle w:val="BodyText"/>
      </w:pPr>
      <w:r>
        <w:t>VICGAS_GasSubmitResponseData_AmdqNomination_2_r39.xml</w:t>
      </w:r>
    </w:p>
    <w:p w:rsidR="000530BD" w:rsidRDefault="000530BD" w:rsidP="000530BD">
      <w:pPr>
        <w:pStyle w:val="BodyText"/>
      </w:pPr>
      <w:r>
        <w:t>VICGAS_GasSubmitResponseData_r39.xml</w:t>
      </w:r>
    </w:p>
    <w:p w:rsidR="000530BD" w:rsidRDefault="000530BD" w:rsidP="000530BD">
      <w:pPr>
        <w:pStyle w:val="BodyText"/>
      </w:pPr>
      <w:r>
        <w:t>VICGAS_MeterDataHistoryRequest_r39.xml</w:t>
      </w:r>
    </w:p>
    <w:p w:rsidR="000530BD" w:rsidRDefault="000530BD" w:rsidP="000530BD">
      <w:pPr>
        <w:pStyle w:val="BodyText"/>
      </w:pPr>
      <w:r>
        <w:t>VICGAS_MeterDataHistoryResponse_r39.xml</w:t>
      </w:r>
    </w:p>
    <w:p w:rsidR="000530BD" w:rsidRDefault="000530BD" w:rsidP="000530BD">
      <w:pPr>
        <w:pStyle w:val="BodyText"/>
      </w:pPr>
      <w:r>
        <w:t>VICGAS_MeterDataMissingNotification_r39.xml</w:t>
      </w:r>
    </w:p>
    <w:p w:rsidR="000530BD" w:rsidRDefault="000530BD" w:rsidP="000530BD">
      <w:pPr>
        <w:pStyle w:val="BodyText"/>
      </w:pPr>
      <w:r>
        <w:t>VICGAS_MeterDataNotification_r39.xml</w:t>
      </w:r>
    </w:p>
    <w:p w:rsidR="000530BD" w:rsidRDefault="000530BD" w:rsidP="000530BD">
      <w:pPr>
        <w:pStyle w:val="BodyText"/>
      </w:pPr>
      <w:r>
        <w:t>VICGAS_MeterDataResponse_r39.xml</w:t>
      </w:r>
    </w:p>
    <w:p w:rsidR="000530BD" w:rsidRDefault="000530BD" w:rsidP="000530BD">
      <w:pPr>
        <w:pStyle w:val="BodyText"/>
      </w:pPr>
      <w:r>
        <w:t>VICGAS_MeterDataVerifyRequest_r39.xml</w:t>
      </w:r>
    </w:p>
    <w:p w:rsidR="000530BD" w:rsidRDefault="000530BD" w:rsidP="000530BD">
      <w:pPr>
        <w:pStyle w:val="BodyText"/>
      </w:pPr>
      <w:r>
        <w:t>VICGAS_MeterDataVerifyResponse_r39.xml</w:t>
      </w:r>
    </w:p>
    <w:p w:rsidR="000530BD" w:rsidRDefault="000530BD" w:rsidP="000530BD">
      <w:pPr>
        <w:pStyle w:val="BodyText"/>
      </w:pPr>
      <w:r>
        <w:t>VICGAS_MeteredSupplyPointsCount_r39.xml</w:t>
      </w:r>
    </w:p>
    <w:p w:rsidR="000530BD" w:rsidRDefault="000530BD" w:rsidP="000530BD">
      <w:pPr>
        <w:pStyle w:val="BodyText"/>
      </w:pPr>
      <w:r>
        <w:t>VICGAS_MeterNotificationMeterFix_r39.xml</w:t>
      </w:r>
    </w:p>
    <w:p w:rsidR="000530BD" w:rsidRDefault="000530BD" w:rsidP="000530BD">
      <w:pPr>
        <w:pStyle w:val="BodyText"/>
      </w:pPr>
      <w:r>
        <w:t>VICGAS_MeterNotificationMIRNStatusUpdate_r39.xml</w:t>
      </w:r>
    </w:p>
    <w:p w:rsidR="000530BD" w:rsidRDefault="000530BD" w:rsidP="000530BD">
      <w:pPr>
        <w:pStyle w:val="BodyText"/>
      </w:pPr>
      <w:r>
        <w:t>VICGAS_MeterReadInputNotification_r39.xml</w:t>
      </w:r>
    </w:p>
    <w:p w:rsidR="000530BD" w:rsidRDefault="000530BD" w:rsidP="000530BD">
      <w:pPr>
        <w:pStyle w:val="BodyText"/>
      </w:pPr>
      <w:r>
        <w:t>VICGAS_NetworkDUoSBillingNotification_DisputeRes_r39.xml</w:t>
      </w:r>
    </w:p>
    <w:p w:rsidR="000530BD" w:rsidRDefault="000530BD" w:rsidP="000530BD">
      <w:pPr>
        <w:pStyle w:val="BodyText"/>
      </w:pPr>
      <w:r>
        <w:t>VICGAS_NetworkDUoSBillingNotification_Dispute_r39.xml</w:t>
      </w:r>
    </w:p>
    <w:p w:rsidR="000530BD" w:rsidRDefault="000530BD" w:rsidP="000530BD">
      <w:pPr>
        <w:pStyle w:val="BodyText"/>
      </w:pPr>
      <w:r>
        <w:t>VICGAS_NetworkDUoSBillingNotification_PaymentAdvice_r39.xml</w:t>
      </w:r>
    </w:p>
    <w:p w:rsidR="000530BD" w:rsidRDefault="000530BD" w:rsidP="000530BD">
      <w:pPr>
        <w:pStyle w:val="BodyText"/>
      </w:pPr>
      <w:r>
        <w:t>VICGAS_NetworkDUoSBillingNotification_r39.xml</w:t>
      </w:r>
    </w:p>
    <w:p w:rsidR="000530BD" w:rsidRDefault="000530BD" w:rsidP="000530BD">
      <w:pPr>
        <w:pStyle w:val="BodyText"/>
      </w:pPr>
      <w:r>
        <w:t>VICGAS_NMIDiscoveryResponseGas_r39.xml</w:t>
      </w:r>
    </w:p>
    <w:p w:rsidR="000530BD" w:rsidRDefault="000530BD" w:rsidP="000530BD">
      <w:pPr>
        <w:pStyle w:val="BodyText"/>
      </w:pPr>
      <w:r>
        <w:t>VICGAS_NMIStandingDataResponseGas_r39.xml</w:t>
      </w:r>
    </w:p>
    <w:p w:rsidR="000530BD" w:rsidRDefault="000530BD" w:rsidP="000530BD">
      <w:pPr>
        <w:pStyle w:val="BodyText"/>
      </w:pPr>
      <w:r>
        <w:t>VICGAS_NMIStandingDataUpdateNotificationResponse_r39.xml</w:t>
      </w:r>
    </w:p>
    <w:p w:rsidR="000530BD" w:rsidRDefault="000530BD" w:rsidP="000530BD">
      <w:pPr>
        <w:pStyle w:val="BodyText"/>
      </w:pPr>
      <w:r>
        <w:t>VICGAS_NMIStandingDataUpdateNotification_r39.xml</w:t>
      </w:r>
    </w:p>
    <w:p w:rsidR="000530BD" w:rsidRDefault="000530BD" w:rsidP="000530BD">
      <w:pPr>
        <w:pStyle w:val="BodyText"/>
      </w:pPr>
      <w:r>
        <w:t>VICGAS_SearchResponse_Data_IHN_NOIHN_r39.xml</w:t>
      </w:r>
    </w:p>
    <w:p w:rsidR="000530BD" w:rsidRDefault="000530BD" w:rsidP="000530BD">
      <w:pPr>
        <w:pStyle w:val="BodyText"/>
      </w:pPr>
      <w:r>
        <w:t>VICGAS_SearchResponse_Data_IHN_r39.xml</w:t>
      </w:r>
    </w:p>
    <w:p w:rsidR="000530BD" w:rsidRDefault="000530BD" w:rsidP="000530BD">
      <w:pPr>
        <w:pStyle w:val="BodyText"/>
      </w:pPr>
      <w:r>
        <w:t>VICGAS_ServiceOrderRequest(MeterFix)_01_r39.xml</w:t>
      </w:r>
    </w:p>
    <w:p w:rsidR="000530BD" w:rsidRDefault="000530BD" w:rsidP="000530BD">
      <w:pPr>
        <w:pStyle w:val="BodyText"/>
      </w:pPr>
      <w:r>
        <w:t>VICGAS_ServiceOrderRequest(MeterFix)_02_r39.xml</w:t>
      </w:r>
    </w:p>
    <w:p w:rsidR="000530BD" w:rsidRDefault="000530BD" w:rsidP="000530BD">
      <w:pPr>
        <w:pStyle w:val="BodyText"/>
      </w:pPr>
      <w:r>
        <w:t>VICGAS_ServiceOrderRequest(NewConnection)_r39.xml</w:t>
      </w:r>
    </w:p>
    <w:p w:rsidR="000530BD" w:rsidRDefault="000530BD" w:rsidP="000530BD">
      <w:pPr>
        <w:pStyle w:val="BodyText"/>
      </w:pPr>
      <w:r>
        <w:t>VICGAS_ServiceOrderResponse(Completion)_r39.xml</w:t>
      </w:r>
    </w:p>
    <w:p w:rsidR="000530BD" w:rsidRDefault="000530BD" w:rsidP="000530BD">
      <w:pPr>
        <w:pStyle w:val="BodyText"/>
      </w:pPr>
      <w:r>
        <w:t>VICGAS_ServiceOrderResponse(Initial)_r39.xml</w:t>
      </w:r>
    </w:p>
    <w:p w:rsidR="000530BD" w:rsidRDefault="000530BD" w:rsidP="000530BD">
      <w:pPr>
        <w:pStyle w:val="BodyText"/>
      </w:pPr>
      <w:r>
        <w:t>VICGAS_ServiceOrderResponse(NoAccess)_r39.xml</w:t>
      </w:r>
    </w:p>
    <w:p w:rsidR="000530BD" w:rsidRDefault="000530BD" w:rsidP="000530BD">
      <w:pPr>
        <w:pStyle w:val="BodyText"/>
      </w:pPr>
      <w:r>
        <w:t>VICGAS_ServiceOrderResponse(StandingData)_r39.xml</w:t>
      </w:r>
    </w:p>
    <w:p w:rsidR="000530BD" w:rsidRDefault="000530BD" w:rsidP="000530BD">
      <w:pPr>
        <w:pStyle w:val="BodyText"/>
      </w:pPr>
      <w:r>
        <w:t>VICGAS_SpecialReadRequest_r39.xml</w:t>
      </w:r>
    </w:p>
    <w:p w:rsidR="000530BD" w:rsidRDefault="000530BD" w:rsidP="000530BD">
      <w:pPr>
        <w:pStyle w:val="BodyText"/>
      </w:pPr>
      <w:r>
        <w:t>VICGAS_SpecialReadResponse(NoAccess)_r39.xml</w:t>
      </w:r>
    </w:p>
    <w:p w:rsidR="000530BD" w:rsidRDefault="000530BD" w:rsidP="000530BD">
      <w:pPr>
        <w:pStyle w:val="BodyText"/>
      </w:pPr>
      <w:r>
        <w:t>VICGAS_SpecialReadResponse_r39.xml</w:t>
      </w:r>
    </w:p>
    <w:p w:rsidR="000530BD" w:rsidRDefault="000530BD" w:rsidP="000530BD">
      <w:pPr>
        <w:pStyle w:val="BodyText"/>
      </w:pPr>
      <w:r>
        <w:t>VICGAS_SubmitResponseData_IHN_NOIHN_r39.xml</w:t>
      </w:r>
    </w:p>
    <w:p w:rsidR="000530BD" w:rsidRDefault="000530BD" w:rsidP="000530BD">
      <w:pPr>
        <w:pStyle w:val="BodyText"/>
      </w:pPr>
      <w:r>
        <w:t>VICGAS_SubmitResponseData_IHN_r39.xml</w:t>
      </w:r>
    </w:p>
    <w:p w:rsidR="000530BD" w:rsidRDefault="000530BD" w:rsidP="000530BD">
      <w:pPr>
        <w:pStyle w:val="BodyText"/>
      </w:pPr>
      <w:r>
        <w:t>VICGAS_TransAck_r39.xml</w:t>
      </w:r>
    </w:p>
    <w:p w:rsidR="002B0C76" w:rsidRDefault="000530BD" w:rsidP="000530BD">
      <w:pPr>
        <w:pStyle w:val="BodyText"/>
      </w:pPr>
      <w:r>
        <w:t>VICGAS_TxnNAck_r39.xml</w:t>
      </w:r>
    </w:p>
    <w:p w:rsidR="000530BD" w:rsidRDefault="000530BD" w:rsidP="000530BD">
      <w:pPr>
        <w:pStyle w:val="BodyText"/>
      </w:pPr>
    </w:p>
    <w:p w:rsidR="002B0C76" w:rsidRPr="00463B49" w:rsidRDefault="002B0C76" w:rsidP="00463B49">
      <w:pPr>
        <w:pStyle w:val="Heading3"/>
      </w:pPr>
      <w:bookmarkStart w:id="47" w:name="_Toc480801058"/>
      <w:r w:rsidRPr="00463B49">
        <w:t>Test Process</w:t>
      </w:r>
      <w:bookmarkEnd w:id="47"/>
    </w:p>
    <w:p w:rsidR="002B0C76" w:rsidRPr="00E94E0E" w:rsidRDefault="002B0C76" w:rsidP="00674863">
      <w:pPr>
        <w:pStyle w:val="ListNumber"/>
      </w:pPr>
      <w:r w:rsidRPr="00E94E0E">
        <w:t>Obtain a copy of the 5 existing regression test suite XML files</w:t>
      </w:r>
    </w:p>
    <w:p w:rsidR="002B0C76" w:rsidRPr="00E94E0E" w:rsidRDefault="002B0C76" w:rsidP="00674863">
      <w:pPr>
        <w:pStyle w:val="ListBullet2"/>
      </w:pPr>
      <w:r w:rsidRPr="00E94E0E">
        <w:t>nem_samples_</w:t>
      </w:r>
      <w:r>
        <w:t>r3</w:t>
      </w:r>
      <w:r w:rsidR="0078717E">
        <w:t>8</w:t>
      </w:r>
      <w:r w:rsidRPr="00E94E0E">
        <w:t>.zip</w:t>
      </w:r>
    </w:p>
    <w:p w:rsidR="002B0C76" w:rsidRPr="00E94E0E" w:rsidRDefault="002B0C76" w:rsidP="00674863">
      <w:pPr>
        <w:pStyle w:val="ListBullet2"/>
      </w:pPr>
      <w:r w:rsidRPr="00E94E0E">
        <w:t>nem_wholesale_samples_</w:t>
      </w:r>
      <w:r>
        <w:t>r3</w:t>
      </w:r>
      <w:r w:rsidR="0078717E">
        <w:t>8</w:t>
      </w:r>
      <w:r w:rsidRPr="00E94E0E">
        <w:t>.zip</w:t>
      </w:r>
    </w:p>
    <w:p w:rsidR="002B0C76" w:rsidRPr="00E94E0E" w:rsidRDefault="002B0C76" w:rsidP="00674863">
      <w:pPr>
        <w:pStyle w:val="ListBullet2"/>
      </w:pPr>
      <w:r w:rsidRPr="00E94E0E">
        <w:t>nemb2b_samples_</w:t>
      </w:r>
      <w:r>
        <w:t>r3</w:t>
      </w:r>
      <w:r w:rsidR="0078717E">
        <w:t>8</w:t>
      </w:r>
      <w:r w:rsidRPr="00E94E0E">
        <w:t>.zip</w:t>
      </w:r>
    </w:p>
    <w:p w:rsidR="002B0C76" w:rsidRPr="00E94E0E" w:rsidRDefault="002B0C76" w:rsidP="00674863">
      <w:pPr>
        <w:pStyle w:val="ListBullet2"/>
      </w:pPr>
      <w:r w:rsidRPr="00E94E0E">
        <w:t>sawa_samples_</w:t>
      </w:r>
      <w:r>
        <w:t>r3</w:t>
      </w:r>
      <w:r w:rsidR="0078717E">
        <w:t>8</w:t>
      </w:r>
      <w:r w:rsidRPr="00E94E0E">
        <w:t>.zip</w:t>
      </w:r>
    </w:p>
    <w:p w:rsidR="002B0C76" w:rsidRPr="00E94E0E" w:rsidRDefault="002B0C76" w:rsidP="00674863">
      <w:pPr>
        <w:pStyle w:val="ListBullet2"/>
      </w:pPr>
      <w:r w:rsidRPr="00E94E0E">
        <w:t>vicgas_samples_</w:t>
      </w:r>
      <w:r>
        <w:t>r3</w:t>
      </w:r>
      <w:r w:rsidR="0078717E">
        <w:t>8</w:t>
      </w:r>
      <w:r w:rsidRPr="00E94E0E">
        <w:t>.zip</w:t>
      </w:r>
    </w:p>
    <w:p w:rsidR="002B0C76" w:rsidRPr="00E94E0E" w:rsidRDefault="002B0C76" w:rsidP="00674863">
      <w:pPr>
        <w:pStyle w:val="ListNumber"/>
      </w:pPr>
      <w:r w:rsidRPr="00E94E0E">
        <w:t xml:space="preserve">Obtain a copy of the new </w:t>
      </w:r>
      <w:r>
        <w:t>R3</w:t>
      </w:r>
      <w:r w:rsidR="003F433D">
        <w:t>9</w:t>
      </w:r>
      <w:r w:rsidRPr="00E94E0E">
        <w:t xml:space="preserve"> test suite XML files</w:t>
      </w:r>
    </w:p>
    <w:p w:rsidR="002B0C76" w:rsidRPr="00E94E0E" w:rsidRDefault="002B0C76" w:rsidP="00674863">
      <w:pPr>
        <w:pStyle w:val="ListNumber"/>
      </w:pPr>
      <w:r w:rsidRPr="00E94E0E">
        <w:t>Unzip all test XML files a folder</w:t>
      </w:r>
    </w:p>
    <w:p w:rsidR="002B0C76" w:rsidRPr="00E94E0E" w:rsidRDefault="002B0C76" w:rsidP="00674863">
      <w:pPr>
        <w:pStyle w:val="ListNumber"/>
      </w:pPr>
      <w:r w:rsidRPr="00E94E0E">
        <w:t>Replace “xmlns:ase="urn:aseXML:</w:t>
      </w:r>
      <w:r>
        <w:t>r3</w:t>
      </w:r>
      <w:r w:rsidR="003F433D">
        <w:t>8</w:t>
      </w:r>
      <w:r w:rsidRPr="00E94E0E">
        <w:t>” with “xmlns:ase="urn:aseXML:</w:t>
      </w:r>
      <w:r>
        <w:t>r3</w:t>
      </w:r>
      <w:r w:rsidR="003F433D">
        <w:t>9</w:t>
      </w:r>
      <w:r w:rsidRPr="00E94E0E">
        <w:t xml:space="preserve">” </w:t>
      </w:r>
    </w:p>
    <w:p w:rsidR="002B0C76" w:rsidRPr="00E94E0E" w:rsidRDefault="002B0C76" w:rsidP="00674863">
      <w:pPr>
        <w:pStyle w:val="ListNumber"/>
      </w:pPr>
      <w:r w:rsidRPr="00E94E0E">
        <w:t>Replace “xsi:schemaLocation="urn:aseXML:</w:t>
      </w:r>
      <w:r>
        <w:t>r3</w:t>
      </w:r>
      <w:r w:rsidR="003F433D">
        <w:t>8</w:t>
      </w:r>
      <w:r w:rsidRPr="00E94E0E">
        <w:t xml:space="preserve"> </w:t>
      </w:r>
      <w:hyperlink r:id="rId25" w:history="1">
        <w:r w:rsidR="000530BD" w:rsidRPr="008209DB">
          <w:rPr>
            <w:rStyle w:val="Hyperlink"/>
            <w:rFonts w:ascii="Arial" w:hAnsi="Arial" w:cs="Arial"/>
          </w:rPr>
          <w:t>http://www.nemmco.com.au/aseXML/schemas/r38/aseXMLr38.xsd</w:t>
        </w:r>
      </w:hyperlink>
      <w:r w:rsidRPr="00E94E0E">
        <w:t>” with “xsi:schemaLocation="urn:aseXML:</w:t>
      </w:r>
      <w:r>
        <w:t>r3</w:t>
      </w:r>
      <w:r w:rsidR="003F433D">
        <w:t>9</w:t>
      </w:r>
      <w:r w:rsidRPr="00E94E0E">
        <w:t xml:space="preserve"> </w:t>
      </w:r>
      <w:r>
        <w:t>S:</w:t>
      </w:r>
      <w:r w:rsidRPr="00E94E0E">
        <w:t>/aseXML_r</w:t>
      </w:r>
      <w:r>
        <w:t>3</w:t>
      </w:r>
      <w:r w:rsidR="003F433D">
        <w:t>9</w:t>
      </w:r>
      <w:r w:rsidRPr="00E94E0E">
        <w:t xml:space="preserve">.xsd” </w:t>
      </w:r>
    </w:p>
    <w:p w:rsidR="002B0C76" w:rsidRPr="00B062D7" w:rsidRDefault="002B0C76" w:rsidP="00674863">
      <w:pPr>
        <w:pStyle w:val="ListNumber"/>
      </w:pPr>
      <w:r w:rsidRPr="00B062D7">
        <w:t>Check every single test XML file individually to detect variances in the above xsi:schemaLocation approach, e.g. hardcoded “O:/&lt;filename&gt;” instances and other occurrences not picked up by the standard search/replace above need to be manually fixed. It would be good if a single search/replace could be used for this step, and the test XML files had consistent headers.</w:t>
      </w:r>
    </w:p>
    <w:p w:rsidR="002B0C76" w:rsidRPr="00E94E0E" w:rsidRDefault="002B0C76" w:rsidP="00674863">
      <w:pPr>
        <w:pStyle w:val="ListNumber"/>
      </w:pPr>
      <w:r w:rsidRPr="00E94E0E">
        <w:t>Run the test process using the 4 supported XML Toolkits.</w:t>
      </w:r>
    </w:p>
    <w:p w:rsidR="002B0C76" w:rsidRPr="00E94E0E" w:rsidRDefault="002B0C76" w:rsidP="00674863">
      <w:pPr>
        <w:pStyle w:val="ListNumber"/>
      </w:pPr>
      <w:r w:rsidRPr="00E94E0E">
        <w:t>Check output log for any successful parse results, as well as expected or unexpected errors.</w:t>
      </w:r>
    </w:p>
    <w:p w:rsidR="002B0C76" w:rsidRPr="00463B49" w:rsidRDefault="002B0C76" w:rsidP="00463B49">
      <w:pPr>
        <w:pStyle w:val="Heading3"/>
      </w:pPr>
      <w:bookmarkStart w:id="48" w:name="_Toc480801059"/>
      <w:r w:rsidRPr="00463B49">
        <w:t>Test Results</w:t>
      </w:r>
      <w:bookmarkEnd w:id="45"/>
      <w:bookmarkEnd w:id="46"/>
      <w:bookmarkEnd w:id="48"/>
    </w:p>
    <w:p w:rsidR="002B0C76" w:rsidRPr="00F01873" w:rsidRDefault="002B0C76" w:rsidP="002B0C76">
      <w:pPr>
        <w:pStyle w:val="BodyText"/>
      </w:pPr>
      <w:r w:rsidRPr="00F01873">
        <w:t xml:space="preserve">All OK on all Test Platforms, see section </w:t>
      </w:r>
      <w:r>
        <w:fldChar w:fldCharType="begin"/>
      </w:r>
      <w:r>
        <w:instrText xml:space="preserve"> REF _Ref327430492 \r \h  \* MERGEFORMAT </w:instrText>
      </w:r>
      <w:r>
        <w:fldChar w:fldCharType="separate"/>
      </w:r>
      <w:r w:rsidRPr="00F43FE1">
        <w:rPr>
          <w:rFonts w:ascii="Arial" w:hAnsi="Arial" w:cs="Arial"/>
        </w:rPr>
        <w:t>6.2.1</w:t>
      </w:r>
      <w:r>
        <w:fldChar w:fldCharType="end"/>
      </w:r>
      <w:r w:rsidRPr="00F01873">
        <w:t xml:space="preserve"> </w:t>
      </w:r>
    </w:p>
    <w:p w:rsidR="002B0C76" w:rsidRDefault="002B0C76" w:rsidP="00674863">
      <w:pPr>
        <w:pStyle w:val="ListBullet"/>
      </w:pPr>
      <w:r w:rsidRPr="003F658A">
        <w:t xml:space="preserve">All </w:t>
      </w:r>
      <w:r>
        <w:t>valid</w:t>
      </w:r>
      <w:r w:rsidRPr="003F658A">
        <w:t xml:space="preserve"> test files passed with no parse error.</w:t>
      </w:r>
    </w:p>
    <w:p w:rsidR="002B0C76" w:rsidRPr="003F658A" w:rsidRDefault="002B0C76" w:rsidP="00F01873">
      <w:pPr>
        <w:pStyle w:val="BodyText"/>
      </w:pPr>
    </w:p>
    <w:p w:rsidR="002B0C76" w:rsidRPr="00465348" w:rsidRDefault="002B0C76" w:rsidP="002B0C76">
      <w:pPr>
        <w:pStyle w:val="BodyText"/>
      </w:pPr>
    </w:p>
    <w:p w:rsidR="002B0C76" w:rsidRPr="00463B49" w:rsidRDefault="002B0C76" w:rsidP="00463B49">
      <w:pPr>
        <w:pStyle w:val="Heading3"/>
      </w:pPr>
      <w:bookmarkStart w:id="49" w:name="_Toc480801060"/>
      <w:r w:rsidRPr="00463B49">
        <w:t>Character Classification</w:t>
      </w:r>
      <w:bookmarkEnd w:id="49"/>
    </w:p>
    <w:p w:rsidR="002B0C76" w:rsidRPr="00F01873" w:rsidRDefault="002B0C76" w:rsidP="00F01873">
      <w:pPr>
        <w:pStyle w:val="BodyText"/>
      </w:pPr>
      <w:r w:rsidRPr="00F01873">
        <w:t xml:space="preserve">Pattern restriction is enforced by regular expressions in some places in aseXML schema. That makes knowing the precise set of classification of characters important. It is particularly important in the testing process. In some quick tests using simple Pattern class in JAVA – not fully fledged JAVA parsers – some differences vis-à-vis XML Spy were reported. These tests were performed to validate the data stored in database against aseXML type definitions. Some characters that were treated differently between JAVA Pattern class and XML Spy were $ + |. XML Spy accepted them as punctuation characters but JAVA Pattern class rejected. Note, these three characters are only a few examples of difference, not an exhaustive list. As explained below, further investigations revealed that XML Spy is correct as per the XML standard. </w:t>
      </w:r>
    </w:p>
    <w:p w:rsidR="002B0C76" w:rsidRPr="00F01873" w:rsidRDefault="002B0C76" w:rsidP="00F01873">
      <w:pPr>
        <w:pStyle w:val="BodyText"/>
      </w:pPr>
    </w:p>
    <w:p w:rsidR="002B0C76" w:rsidRPr="00F01873" w:rsidRDefault="002B0C76" w:rsidP="00F01873">
      <w:pPr>
        <w:pStyle w:val="BodyText"/>
      </w:pPr>
      <w:r w:rsidRPr="00F01873">
        <w:t xml:space="preserve">The XML standards depend upon Unicode specifications for the purpose of this classification. The complete list of classification of Unicode characters in various classes can be found at </w:t>
      </w:r>
      <w:hyperlink r:id="rId26" w:history="1">
        <w:r w:rsidRPr="00B062D7">
          <w:rPr>
            <w:rStyle w:val="Hyperlink"/>
            <w:rFonts w:ascii="Arial" w:hAnsi="Arial" w:cs="Arial"/>
          </w:rPr>
          <w:t>http://www.unicode.org/</w:t>
        </w:r>
      </w:hyperlink>
      <w:r w:rsidRPr="00F01873">
        <w:t xml:space="preserve">. </w:t>
      </w:r>
    </w:p>
    <w:p w:rsidR="002B0C76" w:rsidRPr="00F01873" w:rsidRDefault="002B0C76" w:rsidP="00F01873">
      <w:pPr>
        <w:pStyle w:val="BodyText"/>
      </w:pPr>
    </w:p>
    <w:p w:rsidR="002B0C76" w:rsidRPr="00F01873" w:rsidRDefault="002B0C76" w:rsidP="00F01873">
      <w:pPr>
        <w:pStyle w:val="BodyText"/>
      </w:pPr>
      <w:r w:rsidRPr="00F01873">
        <w:t xml:space="preserve">To download the classification for any particular version of classification, start from directory listing at </w:t>
      </w:r>
      <w:hyperlink r:id="rId27" w:history="1">
        <w:r w:rsidRPr="00B062D7">
          <w:rPr>
            <w:rStyle w:val="Hyperlink"/>
            <w:rFonts w:ascii="Arial" w:hAnsi="Arial" w:cs="Arial"/>
          </w:rPr>
          <w:t>http://www.unicode.org/Public</w:t>
        </w:r>
      </w:hyperlink>
      <w:r w:rsidRPr="00F01873">
        <w:t xml:space="preserve"> and traverse down the tree of the concerned version to download the zip (usually named ucd.zip) which contains all the documents for that version. The zip for version 6.2.0 resides at </w:t>
      </w:r>
      <w:hyperlink r:id="rId28" w:history="1">
        <w:r w:rsidRPr="00B062D7">
          <w:rPr>
            <w:rStyle w:val="Hyperlink"/>
            <w:rFonts w:ascii="Arial" w:hAnsi="Arial" w:cs="Arial"/>
          </w:rPr>
          <w:t>http://www.unicode.org/Public/6.2.0/ucd/</w:t>
        </w:r>
      </w:hyperlink>
      <w:r w:rsidRPr="00F01873">
        <w:t xml:space="preserve">. The document in this zip, usually named UnicodeData.txt, contains entire classification of all Unicode characters, having a line per Unicode character, with semi-colon delimited fields in each line. Explanation of fields can be found in the documentation in the zip (UCD.html). To view this UnicodeData.txt document conveniently, start Excel and open the document. While opening the document Excel will ask for information about the file contents. In response specify the document to be semicolon delimited with each column of the document being text. The column C of the Excel spreadsheet specifies the character classification. Note, while opening the file in Excel if each column is not specified to be text then Excel may format some information incorrectly. </w:t>
      </w:r>
    </w:p>
    <w:p w:rsidR="002B0C76" w:rsidRPr="00F01873" w:rsidRDefault="002B0C76" w:rsidP="00F01873">
      <w:pPr>
        <w:pStyle w:val="BodyText"/>
      </w:pPr>
    </w:p>
    <w:p w:rsidR="002B0C76" w:rsidRPr="00F01873" w:rsidRDefault="002B0C76" w:rsidP="00F01873">
      <w:pPr>
        <w:pStyle w:val="BodyText"/>
      </w:pPr>
    </w:p>
    <w:p w:rsidR="002B0C76" w:rsidRPr="00F01873" w:rsidRDefault="002B0C76" w:rsidP="00F01873">
      <w:pPr>
        <w:pStyle w:val="BodyText"/>
      </w:pPr>
      <w:r w:rsidRPr="00F01873">
        <w:t xml:space="preserve">The classification of the extended ASCII characters for version 6.2.0 of Unicode is provided here in an Excel spreadsheet : </w:t>
      </w:r>
    </w:p>
    <w:p w:rsidR="002B0C76" w:rsidRPr="00F01873" w:rsidRDefault="002B0C76" w:rsidP="00F01873">
      <w:pPr>
        <w:pStyle w:val="BodyText"/>
      </w:pPr>
      <w:r w:rsidRPr="00F01873">
        <w:t xml:space="preserve"> </w:t>
      </w:r>
      <w:bookmarkStart w:id="50" w:name="_MON_1419945632"/>
      <w:bookmarkEnd w:id="50"/>
      <w:r w:rsidRPr="00B062D7">
        <w:object w:dxaOrig="2069" w:dyaOrig="1320" w14:anchorId="7C92E8A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3.5pt;height:66pt" o:ole="">
            <v:imagedata r:id="rId29" o:title=""/>
          </v:shape>
          <o:OLEObject Type="Embed" ProgID="Excel.Sheet.12" ShapeID="_x0000_i1025" DrawAspect="Icon" ObjectID="_1653206889" r:id="rId30"/>
        </w:object>
      </w:r>
    </w:p>
    <w:p w:rsidR="002B0C76" w:rsidRPr="00F01873" w:rsidRDefault="002B0C76" w:rsidP="00F01873">
      <w:pPr>
        <w:pStyle w:val="BodyText"/>
      </w:pPr>
    </w:p>
    <w:p w:rsidR="002B0C76" w:rsidRPr="00F01873" w:rsidRDefault="002B0C76" w:rsidP="00F01873">
      <w:pPr>
        <w:pStyle w:val="BodyText"/>
      </w:pPr>
      <w:r w:rsidRPr="00F01873">
        <w:t>The classifications starting with L signify letters, starting with N signify digits, starting with P signify punctuations, starting with S signify symbols and those starting with C signify control characters. Note, the spread sheet does not contain all the fields (columns) from the UnicodeData.txt file.</w:t>
      </w:r>
    </w:p>
    <w:p w:rsidR="002B0C76" w:rsidRPr="00F01873" w:rsidRDefault="002B0C76" w:rsidP="00F01873">
      <w:pPr>
        <w:pStyle w:val="BodyText"/>
      </w:pPr>
    </w:p>
    <w:p w:rsidR="002B0C76" w:rsidRPr="00FE4D58" w:rsidRDefault="002B0C76" w:rsidP="00FE4D58">
      <w:pPr>
        <w:pStyle w:val="Heading1"/>
      </w:pPr>
      <w:bookmarkStart w:id="51" w:name="_Toc480801061"/>
      <w:bookmarkStart w:id="52" w:name="_Toc527124944"/>
      <w:r w:rsidRPr="00FE4D58">
        <w:t>ASWG Endorsement</w:t>
      </w:r>
      <w:bookmarkEnd w:id="51"/>
      <w:bookmarkEnd w:id="52"/>
    </w:p>
    <w:p w:rsidR="002B0C76" w:rsidRPr="00DD51A2" w:rsidRDefault="002B0C76" w:rsidP="00F01873">
      <w:pPr>
        <w:pStyle w:val="BodyText"/>
        <w:rPr>
          <w:lang w:eastAsia="en-AU"/>
        </w:rPr>
      </w:pPr>
      <w:r w:rsidRPr="00DD51A2">
        <w:rPr>
          <w:lang w:eastAsia="en-AU"/>
        </w:rPr>
        <w:t>With a quorum established the</w:t>
      </w:r>
      <w:r>
        <w:rPr>
          <w:lang w:eastAsia="en-AU"/>
        </w:rPr>
        <w:t xml:space="preserve"> ASWG voted to endorse schema r3</w:t>
      </w:r>
      <w:r w:rsidR="000530BD">
        <w:rPr>
          <w:lang w:eastAsia="en-AU"/>
        </w:rPr>
        <w:t>9</w:t>
      </w:r>
      <w:r w:rsidRPr="00DD51A2">
        <w:rPr>
          <w:lang w:eastAsia="en-AU"/>
        </w:rPr>
        <w:t>, with the included aseXML Change Requests. The voting results are forwarded to AEMO for approval. When 75% of those ASWG members vote to endorse a schema it represents an ASWG recommendation for that schema. AEMO will not reject an ASWG recommendation without first consulting with the ASWG.</w:t>
      </w:r>
    </w:p>
    <w:p w:rsidR="002B0C76" w:rsidRPr="00DD51A2" w:rsidRDefault="002B0C76" w:rsidP="00F01873">
      <w:pPr>
        <w:pStyle w:val="BodyText"/>
        <w:rPr>
          <w:lang w:eastAsia="en-AU"/>
        </w:rPr>
      </w:pPr>
    </w:p>
    <w:p w:rsidR="002B0C76" w:rsidRPr="00DD51A2" w:rsidRDefault="002B0C76" w:rsidP="00F01873">
      <w:pPr>
        <w:pStyle w:val="BodyText"/>
        <w:rPr>
          <w:lang w:eastAsia="en-AU"/>
        </w:rPr>
      </w:pPr>
      <w:r w:rsidRPr="00DD51A2">
        <w:rPr>
          <w:lang w:eastAsia="en-AU"/>
        </w:rPr>
        <w:t>The results of the ASWG vote for the final schema to be released are as follows:</w:t>
      </w:r>
    </w:p>
    <w:p w:rsidR="002B0C76" w:rsidRPr="00F01873" w:rsidRDefault="002B0C76" w:rsidP="00F01873">
      <w:pPr>
        <w:pStyle w:val="BodyText"/>
      </w:pPr>
      <w:r w:rsidRPr="00F01873">
        <w:t xml:space="preserve">Date of Vote:  </w:t>
      </w:r>
      <w:r w:rsidR="000530BD">
        <w:t>29</w:t>
      </w:r>
      <w:r w:rsidRPr="00F01873">
        <w:t>/0</w:t>
      </w:r>
      <w:r w:rsidR="000530BD">
        <w:t>5</w:t>
      </w:r>
      <w:r w:rsidRPr="00F01873">
        <w:t>/20</w:t>
      </w:r>
      <w:r w:rsidR="000530BD">
        <w:t>20</w:t>
      </w:r>
      <w:r w:rsidRPr="00F01873">
        <w:tab/>
      </w:r>
      <w:r w:rsidRPr="00F01873">
        <w:tab/>
      </w:r>
      <w:r w:rsidRPr="00F01873">
        <w:tab/>
      </w:r>
      <w:r w:rsidRPr="00F01873">
        <w:tab/>
      </w:r>
    </w:p>
    <w:tbl>
      <w:tblPr>
        <w:tblStyle w:val="GridTable1Light-Accent3"/>
        <w:tblW w:w="0" w:type="auto"/>
        <w:tblLook w:val="0000" w:firstRow="0" w:lastRow="0" w:firstColumn="0" w:lastColumn="0" w:noHBand="0" w:noVBand="0"/>
      </w:tblPr>
      <w:tblGrid>
        <w:gridCol w:w="2340"/>
        <w:gridCol w:w="1134"/>
        <w:gridCol w:w="1134"/>
      </w:tblGrid>
      <w:tr w:rsidR="002B0C76" w:rsidRPr="00E62C88" w:rsidTr="00F01873">
        <w:tc>
          <w:tcPr>
            <w:tcW w:w="2340" w:type="dxa"/>
          </w:tcPr>
          <w:p w:rsidR="002B0C76" w:rsidRPr="00E62C88" w:rsidRDefault="002B0C76" w:rsidP="002B0C76">
            <w:pPr>
              <w:pStyle w:val="BodyText"/>
              <w:spacing w:before="20" w:after="20" w:line="252" w:lineRule="auto"/>
              <w:jc w:val="center"/>
              <w:rPr>
                <w:rFonts w:ascii="Arial" w:eastAsia="Arial Unicode MS" w:hAnsi="Arial" w:cs="Arial"/>
                <w:b/>
                <w:bCs w:val="0"/>
              </w:rPr>
            </w:pPr>
            <w:r w:rsidRPr="00E62C88">
              <w:rPr>
                <w:rFonts w:ascii="Arial" w:eastAsia="Arial Unicode MS" w:hAnsi="Arial" w:cs="Arial"/>
                <w:b/>
              </w:rPr>
              <w:t>Option</w:t>
            </w:r>
          </w:p>
        </w:tc>
        <w:tc>
          <w:tcPr>
            <w:tcW w:w="1134" w:type="dxa"/>
          </w:tcPr>
          <w:p w:rsidR="002B0C76" w:rsidRPr="00E62C88" w:rsidRDefault="002B0C76" w:rsidP="002B0C76">
            <w:pPr>
              <w:pStyle w:val="BodyText"/>
              <w:spacing w:before="20" w:after="20" w:line="252" w:lineRule="auto"/>
              <w:jc w:val="center"/>
              <w:rPr>
                <w:rFonts w:ascii="Arial" w:eastAsia="Arial Unicode MS" w:hAnsi="Arial" w:cs="Arial"/>
                <w:b/>
                <w:bCs w:val="0"/>
              </w:rPr>
            </w:pPr>
            <w:r w:rsidRPr="00E62C88">
              <w:rPr>
                <w:rFonts w:ascii="Arial" w:eastAsia="Arial Unicode MS" w:hAnsi="Arial" w:cs="Arial"/>
                <w:b/>
              </w:rPr>
              <w:t># Votes</w:t>
            </w:r>
          </w:p>
        </w:tc>
        <w:tc>
          <w:tcPr>
            <w:tcW w:w="1134" w:type="dxa"/>
          </w:tcPr>
          <w:p w:rsidR="002B0C76" w:rsidRPr="00E62C88" w:rsidRDefault="002B0C76" w:rsidP="002B0C76">
            <w:pPr>
              <w:pStyle w:val="BodyText"/>
              <w:spacing w:before="20" w:after="20" w:line="252" w:lineRule="auto"/>
              <w:jc w:val="center"/>
              <w:rPr>
                <w:rFonts w:ascii="Arial" w:eastAsia="Arial Unicode MS" w:hAnsi="Arial" w:cs="Arial"/>
                <w:b/>
                <w:bCs w:val="0"/>
              </w:rPr>
            </w:pPr>
            <w:r w:rsidRPr="00E62C88">
              <w:rPr>
                <w:rFonts w:ascii="Arial" w:eastAsia="Arial Unicode MS" w:hAnsi="Arial" w:cs="Arial"/>
                <w:b/>
              </w:rPr>
              <w:t>% Vote</w:t>
            </w:r>
          </w:p>
        </w:tc>
      </w:tr>
      <w:tr w:rsidR="002B0C76" w:rsidRPr="00E62C88" w:rsidTr="00F01873">
        <w:tc>
          <w:tcPr>
            <w:tcW w:w="2340" w:type="dxa"/>
          </w:tcPr>
          <w:p w:rsidR="002B0C76" w:rsidRPr="00E62C88" w:rsidRDefault="002B0C76" w:rsidP="002B0C76">
            <w:pPr>
              <w:pStyle w:val="BodyText"/>
              <w:spacing w:before="20" w:after="20" w:line="252" w:lineRule="auto"/>
              <w:rPr>
                <w:rFonts w:ascii="Arial" w:hAnsi="Arial" w:cs="Arial"/>
              </w:rPr>
            </w:pPr>
            <w:r w:rsidRPr="00E62C88">
              <w:rPr>
                <w:rFonts w:ascii="Arial" w:hAnsi="Arial" w:cs="Arial"/>
              </w:rPr>
              <w:t>For</w:t>
            </w:r>
          </w:p>
        </w:tc>
        <w:tc>
          <w:tcPr>
            <w:tcW w:w="1134" w:type="dxa"/>
          </w:tcPr>
          <w:p w:rsidR="002B0C76" w:rsidRPr="00E62C88" w:rsidRDefault="00463B49" w:rsidP="002B0C76">
            <w:pPr>
              <w:pStyle w:val="BodyText"/>
              <w:spacing w:before="20" w:after="20" w:line="252" w:lineRule="auto"/>
              <w:jc w:val="center"/>
              <w:rPr>
                <w:rFonts w:ascii="Arial" w:hAnsi="Arial" w:cs="Arial"/>
              </w:rPr>
            </w:pPr>
            <w:r>
              <w:rPr>
                <w:rFonts w:ascii="Arial" w:hAnsi="Arial" w:cs="Arial"/>
              </w:rPr>
              <w:t>4</w:t>
            </w:r>
          </w:p>
        </w:tc>
        <w:tc>
          <w:tcPr>
            <w:tcW w:w="1134" w:type="dxa"/>
          </w:tcPr>
          <w:p w:rsidR="002B0C76" w:rsidRPr="00E62C88" w:rsidRDefault="00F55BB5" w:rsidP="002B0C76">
            <w:pPr>
              <w:pStyle w:val="BodyText"/>
              <w:spacing w:before="20" w:after="20" w:line="252" w:lineRule="auto"/>
              <w:jc w:val="center"/>
              <w:rPr>
                <w:rFonts w:ascii="Arial" w:hAnsi="Arial" w:cs="Arial"/>
              </w:rPr>
            </w:pPr>
            <w:r>
              <w:rPr>
                <w:rFonts w:ascii="Arial" w:hAnsi="Arial" w:cs="Arial"/>
              </w:rPr>
              <w:t>100%</w:t>
            </w:r>
          </w:p>
        </w:tc>
      </w:tr>
      <w:tr w:rsidR="002B0C76" w:rsidRPr="00E62C88" w:rsidTr="00F01873">
        <w:tc>
          <w:tcPr>
            <w:tcW w:w="2340" w:type="dxa"/>
          </w:tcPr>
          <w:p w:rsidR="002B0C76" w:rsidRPr="00E62C88" w:rsidRDefault="002B0C76" w:rsidP="002B0C76">
            <w:pPr>
              <w:pStyle w:val="BodyText"/>
              <w:spacing w:before="20" w:after="20" w:line="252" w:lineRule="auto"/>
              <w:rPr>
                <w:rFonts w:ascii="Arial" w:hAnsi="Arial" w:cs="Arial"/>
              </w:rPr>
            </w:pPr>
            <w:r w:rsidRPr="00E62C88">
              <w:rPr>
                <w:rFonts w:ascii="Arial" w:hAnsi="Arial" w:cs="Arial"/>
              </w:rPr>
              <w:t>Against</w:t>
            </w:r>
          </w:p>
        </w:tc>
        <w:tc>
          <w:tcPr>
            <w:tcW w:w="1134" w:type="dxa"/>
          </w:tcPr>
          <w:p w:rsidR="002B0C76" w:rsidRPr="00E62C88" w:rsidRDefault="00463B49" w:rsidP="002B0C76">
            <w:pPr>
              <w:pStyle w:val="BodyText"/>
              <w:spacing w:before="20" w:after="20" w:line="252" w:lineRule="auto"/>
              <w:jc w:val="center"/>
              <w:rPr>
                <w:rFonts w:ascii="Arial" w:hAnsi="Arial" w:cs="Arial"/>
              </w:rPr>
            </w:pPr>
            <w:r>
              <w:rPr>
                <w:rFonts w:ascii="Arial" w:hAnsi="Arial" w:cs="Arial"/>
              </w:rPr>
              <w:t>0</w:t>
            </w:r>
          </w:p>
        </w:tc>
        <w:tc>
          <w:tcPr>
            <w:tcW w:w="1134" w:type="dxa"/>
          </w:tcPr>
          <w:p w:rsidR="002B0C76" w:rsidRPr="00E62C88" w:rsidRDefault="00F55BB5" w:rsidP="002B0C76">
            <w:pPr>
              <w:pStyle w:val="BodyText"/>
              <w:spacing w:before="20" w:after="20" w:line="252" w:lineRule="auto"/>
              <w:jc w:val="center"/>
              <w:rPr>
                <w:rFonts w:ascii="Arial" w:hAnsi="Arial" w:cs="Arial"/>
              </w:rPr>
            </w:pPr>
            <w:r>
              <w:rPr>
                <w:rFonts w:ascii="Arial" w:hAnsi="Arial" w:cs="Arial"/>
              </w:rPr>
              <w:t>0%</w:t>
            </w:r>
          </w:p>
        </w:tc>
      </w:tr>
      <w:tr w:rsidR="002B0C76" w:rsidRPr="00E62C88" w:rsidTr="00F01873">
        <w:tc>
          <w:tcPr>
            <w:tcW w:w="2340" w:type="dxa"/>
          </w:tcPr>
          <w:p w:rsidR="002B0C76" w:rsidRPr="00E62C88" w:rsidRDefault="002B0C76" w:rsidP="002B0C76">
            <w:pPr>
              <w:pStyle w:val="BodyText"/>
              <w:spacing w:before="20" w:after="20" w:line="252" w:lineRule="auto"/>
              <w:rPr>
                <w:rFonts w:ascii="Arial" w:hAnsi="Arial" w:cs="Arial"/>
              </w:rPr>
            </w:pPr>
            <w:r w:rsidRPr="00E62C88">
              <w:rPr>
                <w:rFonts w:ascii="Arial" w:hAnsi="Arial" w:cs="Arial"/>
              </w:rPr>
              <w:t>Abstained</w:t>
            </w:r>
          </w:p>
        </w:tc>
        <w:tc>
          <w:tcPr>
            <w:tcW w:w="1134" w:type="dxa"/>
          </w:tcPr>
          <w:p w:rsidR="002B0C76" w:rsidRPr="00E62C88" w:rsidRDefault="00463B49" w:rsidP="002B0C76">
            <w:pPr>
              <w:pStyle w:val="BodyText"/>
              <w:spacing w:before="20" w:after="20" w:line="252" w:lineRule="auto"/>
              <w:jc w:val="center"/>
              <w:rPr>
                <w:rFonts w:ascii="Arial" w:hAnsi="Arial" w:cs="Arial"/>
              </w:rPr>
            </w:pPr>
            <w:r>
              <w:rPr>
                <w:rFonts w:ascii="Arial" w:hAnsi="Arial" w:cs="Arial"/>
              </w:rPr>
              <w:t>0</w:t>
            </w:r>
          </w:p>
        </w:tc>
        <w:tc>
          <w:tcPr>
            <w:tcW w:w="1134" w:type="dxa"/>
          </w:tcPr>
          <w:p w:rsidR="002B0C76" w:rsidRPr="00E62C88" w:rsidRDefault="00F55BB5" w:rsidP="002B0C76">
            <w:pPr>
              <w:pStyle w:val="BodyText"/>
              <w:spacing w:before="20" w:after="20" w:line="252" w:lineRule="auto"/>
              <w:jc w:val="center"/>
              <w:rPr>
                <w:rFonts w:ascii="Arial" w:hAnsi="Arial" w:cs="Arial"/>
              </w:rPr>
            </w:pPr>
            <w:r>
              <w:rPr>
                <w:rFonts w:ascii="Arial" w:hAnsi="Arial" w:cs="Arial"/>
              </w:rPr>
              <w:t>0%</w:t>
            </w:r>
          </w:p>
        </w:tc>
      </w:tr>
      <w:tr w:rsidR="002B0C76" w:rsidRPr="00E62C88" w:rsidTr="00F01873">
        <w:tc>
          <w:tcPr>
            <w:tcW w:w="2340" w:type="dxa"/>
          </w:tcPr>
          <w:p w:rsidR="002B0C76" w:rsidRPr="00E62C88" w:rsidRDefault="002B0C76" w:rsidP="002B0C76">
            <w:pPr>
              <w:pStyle w:val="BodyText"/>
              <w:spacing w:before="20" w:after="20" w:line="252" w:lineRule="auto"/>
              <w:rPr>
                <w:rFonts w:ascii="Arial" w:hAnsi="Arial" w:cs="Arial"/>
              </w:rPr>
            </w:pPr>
            <w:r w:rsidRPr="00E62C88">
              <w:rPr>
                <w:rFonts w:ascii="Arial" w:hAnsi="Arial" w:cs="Arial"/>
              </w:rPr>
              <w:t>Total Members Present</w:t>
            </w:r>
          </w:p>
        </w:tc>
        <w:tc>
          <w:tcPr>
            <w:tcW w:w="1134" w:type="dxa"/>
          </w:tcPr>
          <w:p w:rsidR="002B0C76" w:rsidRPr="00E62C88" w:rsidRDefault="00463B49" w:rsidP="002B0C76">
            <w:pPr>
              <w:pStyle w:val="BodyText"/>
              <w:spacing w:before="20" w:after="20" w:line="252" w:lineRule="auto"/>
              <w:jc w:val="center"/>
              <w:rPr>
                <w:rFonts w:ascii="Arial" w:hAnsi="Arial" w:cs="Arial"/>
              </w:rPr>
            </w:pPr>
            <w:r>
              <w:rPr>
                <w:rFonts w:ascii="Arial" w:hAnsi="Arial" w:cs="Arial"/>
              </w:rPr>
              <w:t>4</w:t>
            </w:r>
          </w:p>
        </w:tc>
        <w:tc>
          <w:tcPr>
            <w:tcW w:w="1134" w:type="dxa"/>
          </w:tcPr>
          <w:p w:rsidR="002B0C76" w:rsidRPr="00E62C88" w:rsidRDefault="00F55BB5" w:rsidP="002B0C76">
            <w:pPr>
              <w:pStyle w:val="BodyText"/>
              <w:spacing w:before="20" w:after="20" w:line="252" w:lineRule="auto"/>
              <w:jc w:val="center"/>
              <w:rPr>
                <w:rFonts w:ascii="Arial" w:hAnsi="Arial" w:cs="Arial"/>
              </w:rPr>
            </w:pPr>
            <w:r>
              <w:rPr>
                <w:rFonts w:ascii="Arial" w:hAnsi="Arial" w:cs="Arial"/>
              </w:rPr>
              <w:t>100%</w:t>
            </w:r>
          </w:p>
        </w:tc>
      </w:tr>
    </w:tbl>
    <w:p w:rsidR="002B0C76" w:rsidRDefault="002B0C76" w:rsidP="002B0C76">
      <w:pPr>
        <w:pStyle w:val="BodyText"/>
        <w:tabs>
          <w:tab w:val="left" w:pos="3369"/>
          <w:tab w:val="left" w:pos="4596"/>
        </w:tabs>
      </w:pPr>
    </w:p>
    <w:p w:rsidR="002B0C76" w:rsidRDefault="002B0C76" w:rsidP="002B0C76">
      <w:pPr>
        <w:pStyle w:val="BodyText"/>
        <w:tabs>
          <w:tab w:val="left" w:pos="3369"/>
          <w:tab w:val="left" w:pos="4596"/>
        </w:tabs>
      </w:pPr>
    </w:p>
    <w:p w:rsidR="002B0C76" w:rsidRPr="00FE4D58" w:rsidRDefault="002B0C76" w:rsidP="00FE4D58">
      <w:pPr>
        <w:pStyle w:val="Heading1"/>
        <w:rPr>
          <w:highlight w:val="white"/>
        </w:rPr>
      </w:pPr>
      <w:bookmarkStart w:id="53" w:name="_Toc480801062"/>
      <w:bookmarkStart w:id="54" w:name="_Toc527124945"/>
      <w:r w:rsidRPr="00FE4D58">
        <w:rPr>
          <w:highlight w:val="white"/>
        </w:rPr>
        <w:t>AEMO Approval</w:t>
      </w:r>
      <w:bookmarkEnd w:id="53"/>
      <w:bookmarkEnd w:id="54"/>
    </w:p>
    <w:p w:rsidR="002B0C76" w:rsidRDefault="002B0C76" w:rsidP="00F01873">
      <w:pPr>
        <w:pStyle w:val="BodyText"/>
      </w:pPr>
      <w:r>
        <w:t>The schema approval and approval date are identified below</w:t>
      </w:r>
    </w:p>
    <w:p w:rsidR="002B0C76" w:rsidRDefault="002B0C76" w:rsidP="00F01873">
      <w:pPr>
        <w:pStyle w:val="BodyText"/>
      </w:pPr>
    </w:p>
    <w:tbl>
      <w:tblPr>
        <w:tblStyle w:val="GridTable1Light-Accent3"/>
        <w:tblW w:w="0" w:type="auto"/>
        <w:tblLook w:val="0000" w:firstRow="0" w:lastRow="0" w:firstColumn="0" w:lastColumn="0" w:noHBand="0" w:noVBand="0"/>
      </w:tblPr>
      <w:tblGrid>
        <w:gridCol w:w="4983"/>
        <w:gridCol w:w="1559"/>
        <w:gridCol w:w="2713"/>
      </w:tblGrid>
      <w:tr w:rsidR="002B0C76" w:rsidTr="00F01873">
        <w:tc>
          <w:tcPr>
            <w:tcW w:w="4983" w:type="dxa"/>
          </w:tcPr>
          <w:p w:rsidR="002B0C76" w:rsidRPr="00FE4D58" w:rsidRDefault="002B0C76" w:rsidP="00FE4D58">
            <w:pPr>
              <w:pStyle w:val="BodyText"/>
              <w:spacing w:before="60"/>
              <w:rPr>
                <w:rFonts w:ascii="Arial" w:hAnsi="Arial"/>
                <w:b/>
                <w:bCs w:val="0"/>
              </w:rPr>
            </w:pPr>
            <w:r w:rsidRPr="00FE4D58">
              <w:rPr>
                <w:rFonts w:ascii="Arial" w:hAnsi="Arial"/>
                <w:b/>
              </w:rPr>
              <w:t>Status</w:t>
            </w:r>
          </w:p>
        </w:tc>
        <w:tc>
          <w:tcPr>
            <w:tcW w:w="1559" w:type="dxa"/>
          </w:tcPr>
          <w:p w:rsidR="002B0C76" w:rsidRPr="00FE4D58" w:rsidRDefault="002B0C76" w:rsidP="00FE4D58">
            <w:pPr>
              <w:pStyle w:val="BodyText"/>
              <w:spacing w:before="60"/>
              <w:rPr>
                <w:rFonts w:ascii="Arial" w:hAnsi="Arial"/>
                <w:b/>
                <w:bCs w:val="0"/>
              </w:rPr>
            </w:pPr>
            <w:r w:rsidRPr="00FE4D58">
              <w:rPr>
                <w:rFonts w:ascii="Arial" w:hAnsi="Arial"/>
                <w:b/>
              </w:rPr>
              <w:t>Date</w:t>
            </w:r>
          </w:p>
        </w:tc>
        <w:tc>
          <w:tcPr>
            <w:tcW w:w="2713" w:type="dxa"/>
          </w:tcPr>
          <w:p w:rsidR="002B0C76" w:rsidRPr="00FE4D58" w:rsidRDefault="002B0C76" w:rsidP="00FE4D58">
            <w:pPr>
              <w:pStyle w:val="BodyText"/>
              <w:spacing w:before="60"/>
              <w:rPr>
                <w:rFonts w:ascii="Arial" w:hAnsi="Arial"/>
                <w:b/>
                <w:bCs w:val="0"/>
              </w:rPr>
            </w:pPr>
            <w:r w:rsidRPr="00FE4D58">
              <w:rPr>
                <w:rFonts w:ascii="Arial" w:hAnsi="Arial"/>
                <w:b/>
              </w:rPr>
              <w:t>Authorised by</w:t>
            </w:r>
          </w:p>
        </w:tc>
      </w:tr>
      <w:tr w:rsidR="002B0C76" w:rsidTr="00F01873">
        <w:tc>
          <w:tcPr>
            <w:tcW w:w="4983" w:type="dxa"/>
          </w:tcPr>
          <w:p w:rsidR="002B0C76" w:rsidRDefault="002B0C76" w:rsidP="00FE4D58">
            <w:pPr>
              <w:pStyle w:val="BodyText"/>
              <w:spacing w:before="60"/>
              <w:rPr>
                <w:rFonts w:ascii="Arial" w:hAnsi="Arial"/>
                <w:b/>
                <w:bCs w:val="0"/>
              </w:rPr>
            </w:pPr>
            <w:r w:rsidRPr="00FE4D58">
              <w:rPr>
                <w:rFonts w:ascii="Arial" w:hAnsi="Arial"/>
                <w:b/>
              </w:rPr>
              <w:t xml:space="preserve">Approved </w:t>
            </w:r>
            <w:r w:rsidRPr="00F01873">
              <w:rPr>
                <w:rStyle w:val="BodyTextChar"/>
              </w:rPr>
              <w:t>– The schema has been approved by AEMO and is formally released for use</w:t>
            </w:r>
          </w:p>
        </w:tc>
        <w:tc>
          <w:tcPr>
            <w:tcW w:w="1559" w:type="dxa"/>
          </w:tcPr>
          <w:p w:rsidR="002B0C76" w:rsidRDefault="002B0C76" w:rsidP="002B0C76">
            <w:pPr>
              <w:spacing w:before="20" w:after="20" w:line="252" w:lineRule="auto"/>
              <w:rPr>
                <w:rFonts w:ascii="Arial" w:hAnsi="Arial"/>
              </w:rPr>
            </w:pPr>
          </w:p>
        </w:tc>
        <w:tc>
          <w:tcPr>
            <w:tcW w:w="2713" w:type="dxa"/>
          </w:tcPr>
          <w:p w:rsidR="002B0C76" w:rsidRDefault="000530BD" w:rsidP="00FE4D58">
            <w:r>
              <w:t>Jerome DeClerk</w:t>
            </w:r>
          </w:p>
        </w:tc>
      </w:tr>
    </w:tbl>
    <w:p w:rsidR="002B0C76" w:rsidRPr="002B0C76" w:rsidRDefault="002B0C76" w:rsidP="002B0C76">
      <w:pPr>
        <w:pStyle w:val="BodyText"/>
      </w:pPr>
    </w:p>
    <w:sectPr w:rsidR="002B0C76" w:rsidRPr="002B0C76" w:rsidSect="00140B12">
      <w:footerReference w:type="default" r:id="rId31"/>
      <w:pgSz w:w="11906" w:h="16838" w:code="9"/>
      <w:pgMar w:top="1701" w:right="1247" w:bottom="1134" w:left="124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965" w:rsidRDefault="00E04965" w:rsidP="0097771C">
      <w:r>
        <w:separator/>
      </w:r>
    </w:p>
  </w:endnote>
  <w:endnote w:type="continuationSeparator" w:id="0">
    <w:p w:rsidR="00E04965" w:rsidRDefault="00E04965" w:rsidP="00977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MM_565 SB 600 NO">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797"/>
      <w:gridCol w:w="1615"/>
    </w:tblGrid>
    <w:tr w:rsidR="00CE4395" w:rsidTr="00556A71">
      <w:tc>
        <w:tcPr>
          <w:tcW w:w="7797" w:type="dxa"/>
        </w:tcPr>
        <w:p w:rsidR="00CE4395" w:rsidRDefault="00CE4395" w:rsidP="00974A42">
          <w:pPr>
            <w:pStyle w:val="Footer"/>
          </w:pPr>
          <w:r w:rsidRPr="008A6693">
            <w:t xml:space="preserve">© AEMO </w:t>
          </w:r>
          <w:r>
            <w:fldChar w:fldCharType="begin"/>
          </w:r>
          <w:r>
            <w:instrText xml:space="preserve"> PRINTDATE  \@ "yyyy"  \* MERGEFORMAT </w:instrText>
          </w:r>
          <w:r>
            <w:fldChar w:fldCharType="separate"/>
          </w:r>
          <w:r>
            <w:rPr>
              <w:noProof/>
            </w:rPr>
            <w:t>2018</w:t>
          </w:r>
          <w:r>
            <w:fldChar w:fldCharType="end"/>
          </w:r>
          <w:r>
            <w:t xml:space="preserve">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Pr>
              <w:noProof/>
            </w:rPr>
            <w:t>Release r38</w:t>
          </w:r>
          <w:r>
            <w:rPr>
              <w:noProof/>
            </w:rPr>
            <w:fldChar w:fldCharType="end"/>
          </w:r>
        </w:p>
      </w:tc>
      <w:tc>
        <w:tcPr>
          <w:tcW w:w="1615" w:type="dxa"/>
        </w:tcPr>
        <w:p w:rsidR="00CE4395" w:rsidRDefault="00CE4395" w:rsidP="00974A42">
          <w:pPr>
            <w:pStyle w:val="Footer"/>
            <w:jc w:val="right"/>
          </w:pPr>
          <w:r>
            <w:fldChar w:fldCharType="begin"/>
          </w:r>
          <w:r>
            <w:instrText xml:space="preserve"> PAGE   \* MERGEFORMAT </w:instrText>
          </w:r>
          <w:r>
            <w:fldChar w:fldCharType="separate"/>
          </w:r>
          <w:r>
            <w:rPr>
              <w:noProof/>
            </w:rPr>
            <w:t>2</w:t>
          </w:r>
          <w:r>
            <w:rPr>
              <w:noProof/>
            </w:rPr>
            <w:fldChar w:fldCharType="end"/>
          </w:r>
        </w:p>
      </w:tc>
    </w:tr>
  </w:tbl>
  <w:p w:rsidR="00CE4395" w:rsidRDefault="00CE439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395" w:rsidRDefault="00CE4395" w:rsidP="00C267D2">
    <w:pPr>
      <w:pStyle w:val="Footer"/>
    </w:pPr>
    <w:r w:rsidRPr="00E25C5D">
      <w:t xml:space="preserve">© </w:t>
    </w:r>
    <w:r>
      <w:fldChar w:fldCharType="begin"/>
    </w:r>
    <w:r>
      <w:instrText xml:space="preserve"> PRINTDATE  \@ "yyyy"  \* MERGEFORMAT </w:instrText>
    </w:r>
    <w:r>
      <w:fldChar w:fldCharType="separate"/>
    </w:r>
    <w:r>
      <w:rPr>
        <w:noProof/>
      </w:rPr>
      <w:t>2018</w:t>
    </w:r>
    <w:r>
      <w:fldChar w:fldCharType="end"/>
    </w:r>
    <w:r>
      <w:t xml:space="preserve"> </w:t>
    </w:r>
    <w:r w:rsidRPr="00E25C5D">
      <w:t xml:space="preserve">Australian Energy Market Operator Limited. </w:t>
    </w:r>
    <w:r>
      <w:br/>
    </w:r>
    <w:r w:rsidRPr="00E25C5D">
      <w:t xml:space="preserve">The material in this publication may be used in accordance with the </w:t>
    </w:r>
    <w:hyperlink r:id="rId1" w:history="1">
      <w:r w:rsidRPr="00844FD9">
        <w:t>copyright permissions on AEMO’s website</w:t>
      </w:r>
    </w:hyperlink>
    <w:r w:rsidRPr="00E25C5D">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395" w:rsidRDefault="00CE4395" w:rsidP="002B0C76">
    <w:pPr>
      <w:pStyle w:val="Footer"/>
    </w:pPr>
  </w:p>
  <w:p w:rsidR="00CE4395" w:rsidRDefault="00CE4395" w:rsidP="002B0C76">
    <w:pPr>
      <w:pStyle w:val="Footer"/>
    </w:pPr>
    <w:r w:rsidRPr="000F2846">
      <w:t>Last</w:t>
    </w:r>
    <w:r>
      <w:t xml:space="preserve"> updated on </w:t>
    </w:r>
    <w:r>
      <w:fldChar w:fldCharType="begin"/>
    </w:r>
    <w:r>
      <w:instrText xml:space="preserve"> DATE \@ "d MMMM, yyyy" </w:instrText>
    </w:r>
    <w:r>
      <w:fldChar w:fldCharType="separate"/>
    </w:r>
    <w:r w:rsidR="00F12882">
      <w:rPr>
        <w:noProof/>
      </w:rPr>
      <w:t>9 June, 2020</w:t>
    </w:r>
    <w:r>
      <w:rPr>
        <w:noProof/>
      </w:rPr>
      <w:fldChar w:fldCharType="end"/>
    </w:r>
    <w:r>
      <w:tab/>
      <w:t xml:space="preserve">Page </w:t>
    </w:r>
    <w:r>
      <w:fldChar w:fldCharType="begin"/>
    </w:r>
    <w:r>
      <w:instrText xml:space="preserve"> PAGE </w:instrText>
    </w:r>
    <w:r>
      <w:fldChar w:fldCharType="separate"/>
    </w:r>
    <w:r>
      <w:rPr>
        <w:noProof/>
      </w:rPr>
      <w:t>4</w:t>
    </w:r>
    <w:r>
      <w:rPr>
        <w:noProof/>
      </w:rPr>
      <w:fldChar w:fldCharType="end"/>
    </w:r>
    <w:r>
      <w:t xml:space="preserve"> of </w:t>
    </w:r>
    <w:fldSimple w:instr=" NUMPAGES ">
      <w:r>
        <w:rPr>
          <w:noProof/>
        </w:rPr>
        <w:t>23</w:t>
      </w:r>
    </w:fldSimple>
  </w:p>
  <w:p w:rsidR="00CE4395" w:rsidRDefault="00CE4395" w:rsidP="002B0C76">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395" w:rsidRDefault="00E04965" w:rsidP="002B0C76">
    <w:pPr>
      <w:pStyle w:val="Footer"/>
    </w:pPr>
    <w:fldSimple w:instr=" FILENAME ">
      <w:r w:rsidR="00CE4395">
        <w:rPr>
          <w:noProof/>
        </w:rPr>
        <w:t>Schema_Release.doc</w:t>
      </w:r>
    </w:fldSimple>
    <w:r w:rsidR="00CE4395">
      <w:tab/>
    </w:r>
    <w:r w:rsidR="00CE4395">
      <w:fldChar w:fldCharType="begin"/>
    </w:r>
    <w:r w:rsidR="00CE4395">
      <w:instrText xml:space="preserve"> DATE \@ "dd/MM/yy" </w:instrText>
    </w:r>
    <w:r w:rsidR="00CE4395">
      <w:fldChar w:fldCharType="separate"/>
    </w:r>
    <w:r w:rsidR="00F12882">
      <w:rPr>
        <w:noProof/>
      </w:rPr>
      <w:t>09/06/20</w:t>
    </w:r>
    <w:r w:rsidR="00CE4395">
      <w:rPr>
        <w:noProof/>
      </w:rPr>
      <w:fldChar w:fldCharType="end"/>
    </w:r>
    <w:r w:rsidR="00CE4395">
      <w:tab/>
      <w:t xml:space="preserve">Page </w:t>
    </w:r>
    <w:r w:rsidR="00CE4395">
      <w:fldChar w:fldCharType="begin"/>
    </w:r>
    <w:r w:rsidR="00CE4395">
      <w:instrText xml:space="preserve"> PAGE </w:instrText>
    </w:r>
    <w:r w:rsidR="00CE4395">
      <w:fldChar w:fldCharType="separate"/>
    </w:r>
    <w:r w:rsidR="00CE4395">
      <w:rPr>
        <w:noProof/>
      </w:rPr>
      <w:t>1</w:t>
    </w:r>
    <w:r w:rsidR="00CE4395">
      <w:rPr>
        <w:noProof/>
      </w:rPr>
      <w:fldChar w:fldCharType="end"/>
    </w:r>
    <w:r w:rsidR="00CE4395">
      <w:t xml:space="preserve"> of </w:t>
    </w:r>
    <w:fldSimple w:instr=" NUMPAGES ">
      <w:r w:rsidR="00CE4395">
        <w:rPr>
          <w:noProof/>
        </w:rPr>
        <w:t>1</w:t>
      </w:r>
    </w:fldSimple>
  </w:p>
  <w:p w:rsidR="00CE4395" w:rsidRDefault="00CE4395" w:rsidP="002B0C76">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395" w:rsidRDefault="00CE4395" w:rsidP="002B0C76">
    <w:pPr>
      <w:pStyle w:val="Footer"/>
    </w:pPr>
  </w:p>
  <w:p w:rsidR="00CE4395" w:rsidRDefault="00CE4395" w:rsidP="002B0C76">
    <w:pPr>
      <w:pStyle w:val="Footer"/>
    </w:pPr>
    <w:r w:rsidRPr="000F2846">
      <w:t>Last</w:t>
    </w:r>
    <w:r>
      <w:t xml:space="preserve"> updated on </w:t>
    </w:r>
    <w:r>
      <w:fldChar w:fldCharType="begin"/>
    </w:r>
    <w:r>
      <w:instrText xml:space="preserve"> DATE \@ "d MMMM, yyyy" </w:instrText>
    </w:r>
    <w:r>
      <w:fldChar w:fldCharType="separate"/>
    </w:r>
    <w:r w:rsidR="00F12882">
      <w:rPr>
        <w:noProof/>
      </w:rPr>
      <w:t>9 June, 2020</w:t>
    </w:r>
    <w:r>
      <w:rPr>
        <w:noProof/>
      </w:rPr>
      <w:fldChar w:fldCharType="end"/>
    </w:r>
    <w:r>
      <w:tab/>
      <w:t xml:space="preserve">Page </w:t>
    </w:r>
    <w:r>
      <w:fldChar w:fldCharType="begin"/>
    </w:r>
    <w:r>
      <w:instrText xml:space="preserve"> PAGE </w:instrText>
    </w:r>
    <w:r>
      <w:fldChar w:fldCharType="separate"/>
    </w:r>
    <w:r>
      <w:rPr>
        <w:noProof/>
      </w:rPr>
      <w:t>23</w:t>
    </w:r>
    <w:r>
      <w:rPr>
        <w:noProof/>
      </w:rPr>
      <w:fldChar w:fldCharType="end"/>
    </w:r>
    <w:r>
      <w:t xml:space="preserve"> of </w:t>
    </w:r>
    <w:fldSimple w:instr=" NUMPAGES ">
      <w:r>
        <w:rPr>
          <w:noProof/>
        </w:rPr>
        <w:t>23</w:t>
      </w:r>
    </w:fldSimple>
  </w:p>
  <w:p w:rsidR="00CE4395" w:rsidRDefault="00CE4395" w:rsidP="002B0C7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797"/>
      <w:gridCol w:w="1615"/>
    </w:tblGrid>
    <w:tr w:rsidR="00CE4395" w:rsidTr="0085738D">
      <w:tc>
        <w:tcPr>
          <w:tcW w:w="4142" w:type="pct"/>
        </w:tcPr>
        <w:p w:rsidR="00CE4395" w:rsidRDefault="00CE4395" w:rsidP="00974A42">
          <w:pPr>
            <w:pStyle w:val="Footer"/>
          </w:pPr>
          <w:r w:rsidRPr="008A6693">
            <w:t xml:space="preserve">© AEMO </w:t>
          </w:r>
          <w:r>
            <w:fldChar w:fldCharType="begin"/>
          </w:r>
          <w:r>
            <w:instrText xml:space="preserve"> PRINTDATE  \@ "yyyy"  \* MERGEFORMAT </w:instrText>
          </w:r>
          <w:r>
            <w:fldChar w:fldCharType="separate"/>
          </w:r>
          <w:r>
            <w:rPr>
              <w:noProof/>
            </w:rPr>
            <w:t>20</w:t>
          </w:r>
          <w:r>
            <w:fldChar w:fldCharType="end"/>
          </w:r>
          <w:r w:rsidR="000530BD">
            <w:t>20</w:t>
          </w:r>
          <w:r>
            <w:t xml:space="preserve"> </w:t>
          </w:r>
          <w:r w:rsidRPr="00974A42">
            <w:rPr>
              <w:color w:val="C41230" w:themeColor="accent1"/>
            </w:rPr>
            <w:t>|</w:t>
          </w:r>
          <w:r>
            <w:t xml:space="preserve"> </w:t>
          </w:r>
          <w:r>
            <w:rPr>
              <w:noProof/>
            </w:rPr>
            <w:fldChar w:fldCharType="begin"/>
          </w:r>
          <w:r>
            <w:rPr>
              <w:noProof/>
            </w:rPr>
            <w:instrText xml:space="preserve"> STYLEREF  "Cover - Title" \l </w:instrText>
          </w:r>
          <w:r>
            <w:rPr>
              <w:noProof/>
            </w:rPr>
            <w:fldChar w:fldCharType="separate"/>
          </w:r>
          <w:r w:rsidR="00F12882">
            <w:rPr>
              <w:noProof/>
            </w:rPr>
            <w:t>Release r39</w:t>
          </w:r>
          <w:r>
            <w:rPr>
              <w:noProof/>
            </w:rPr>
            <w:fldChar w:fldCharType="end"/>
          </w:r>
        </w:p>
      </w:tc>
      <w:tc>
        <w:tcPr>
          <w:tcW w:w="858" w:type="pct"/>
        </w:tcPr>
        <w:p w:rsidR="00CE4395" w:rsidRDefault="00CE4395" w:rsidP="00974A42">
          <w:pPr>
            <w:pStyle w:val="Footer"/>
            <w:jc w:val="right"/>
          </w:pPr>
          <w:r>
            <w:fldChar w:fldCharType="begin"/>
          </w:r>
          <w:r>
            <w:instrText xml:space="preserve"> PAGE   \* MERGEFORMAT </w:instrText>
          </w:r>
          <w:r>
            <w:fldChar w:fldCharType="separate"/>
          </w:r>
          <w:r>
            <w:rPr>
              <w:noProof/>
            </w:rPr>
            <w:t>8</w:t>
          </w:r>
          <w:r>
            <w:rPr>
              <w:noProof/>
            </w:rPr>
            <w:fldChar w:fldCharType="end"/>
          </w:r>
        </w:p>
      </w:tc>
    </w:tr>
  </w:tbl>
  <w:p w:rsidR="00CE4395" w:rsidRDefault="00CE43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965" w:rsidRDefault="00E04965" w:rsidP="0097771C">
      <w:r>
        <w:separator/>
      </w:r>
    </w:p>
  </w:footnote>
  <w:footnote w:type="continuationSeparator" w:id="0">
    <w:p w:rsidR="00E04965" w:rsidRDefault="00E04965" w:rsidP="0097771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395" w:rsidRDefault="00CE4395" w:rsidP="0097771C">
    <w:r>
      <w:rPr>
        <w:noProof/>
        <w:lang w:eastAsia="en-AU"/>
      </w:rPr>
      <mc:AlternateContent>
        <mc:Choice Requires="wps">
          <w:drawing>
            <wp:anchor distT="0" distB="0" distL="114300" distR="114300" simplePos="0" relativeHeight="251683840" behindDoc="0" locked="1" layoutInCell="1" allowOverlap="1" wp14:anchorId="339B3F10" wp14:editId="664B92FB">
              <wp:simplePos x="0" y="0"/>
              <wp:positionH relativeFrom="page">
                <wp:posOffset>0</wp:posOffset>
              </wp:positionH>
              <wp:positionV relativeFrom="page">
                <wp:posOffset>5496560</wp:posOffset>
              </wp:positionV>
              <wp:extent cx="7559675" cy="4799965"/>
              <wp:effectExtent l="0" t="0" r="3175" b="635"/>
              <wp:wrapNone/>
              <wp:docPr id="37" name="Rectangle 37"/>
              <wp:cNvGraphicFramePr/>
              <a:graphic xmlns:a="http://schemas.openxmlformats.org/drawingml/2006/main">
                <a:graphicData uri="http://schemas.microsoft.com/office/word/2010/wordprocessingShape">
                  <wps:wsp>
                    <wps:cNvSpPr/>
                    <wps:spPr>
                      <a:xfrm>
                        <a:off x="0" y="0"/>
                        <a:ext cx="7559675" cy="479996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162D38" id="Rectangle 37" o:spid="_x0000_s1026" style="position:absolute;margin-left:0;margin-top:432.8pt;width:595.25pt;height:377.95pt;z-index:2516838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" fillcolor="white [3212]" stroked="f" strokeweight="1pt">
              <w10:wrap anchorx="page" anchory="page"/>
              <w10:anchorlock/>
            </v:rect>
          </w:pict>
        </mc:Fallback>
      </mc:AlternateContent>
    </w:r>
  </w:p>
  <w:p w:rsidR="00CE4395" w:rsidRDefault="00CE4395" w:rsidP="0097771C"/>
  <w:p w:rsidR="00CE4395" w:rsidRDefault="00CE4395" w:rsidP="0097771C"/>
  <w:p w:rsidR="00CE4395" w:rsidRDefault="00CE4395" w:rsidP="0097771C"/>
  <w:p w:rsidR="00CE4395" w:rsidRDefault="00CE4395" w:rsidP="0097771C"/>
  <w:p w:rsidR="00CE4395" w:rsidRDefault="00CE4395" w:rsidP="0097771C"/>
  <w:p w:rsidR="00CE4395" w:rsidRDefault="00CE4395" w:rsidP="0097771C"/>
  <w:p w:rsidR="00CE4395" w:rsidRDefault="00CE4395" w:rsidP="0097771C"/>
  <w:p w:rsidR="00CE4395" w:rsidRDefault="00CE4395" w:rsidP="0097771C"/>
  <w:p w:rsidR="00CE4395" w:rsidRDefault="00CE4395" w:rsidP="0097771C"/>
  <w:p w:rsidR="00CE4395" w:rsidRDefault="00CE4395" w:rsidP="0097771C"/>
  <w:p w:rsidR="00CE4395" w:rsidRDefault="00CE4395" w:rsidP="0097771C"/>
  <w:p w:rsidR="00CE4395" w:rsidRDefault="00CE4395" w:rsidP="0097771C"/>
  <w:p w:rsidR="00CE4395" w:rsidRDefault="00CE4395" w:rsidP="0097771C"/>
  <w:p w:rsidR="00CE4395" w:rsidRDefault="00CE4395" w:rsidP="0097771C"/>
  <w:p w:rsidR="00CE4395" w:rsidRDefault="00CE4395" w:rsidP="0097771C"/>
  <w:p w:rsidR="00CE4395" w:rsidRDefault="00CE4395" w:rsidP="0097771C"/>
  <w:p w:rsidR="00CE4395" w:rsidRDefault="00CE4395" w:rsidP="0097771C"/>
  <w:p w:rsidR="00CE4395" w:rsidRDefault="00CE4395" w:rsidP="0097771C"/>
  <w:p w:rsidR="00CE4395" w:rsidRDefault="00CE4395" w:rsidP="0097771C"/>
  <w:p w:rsidR="00CE4395" w:rsidRDefault="00CE4395" w:rsidP="0097771C"/>
  <w:p w:rsidR="00CE4395" w:rsidRDefault="00CE4395" w:rsidP="0097771C"/>
  <w:p w:rsidR="00CE4395" w:rsidRDefault="00CE4395" w:rsidP="0097771C"/>
  <w:p w:rsidR="00CE4395" w:rsidRDefault="00CE4395" w:rsidP="0097771C"/>
  <w:p w:rsidR="00CE4395" w:rsidRDefault="00CE4395" w:rsidP="0097771C"/>
  <w:p w:rsidR="00CE4395" w:rsidRDefault="00CE4395" w:rsidP="0097771C"/>
  <w:p w:rsidR="00CE4395" w:rsidRDefault="00CE4395" w:rsidP="0097771C"/>
  <w:p w:rsidR="00CE4395" w:rsidRDefault="00CE4395" w:rsidP="0097771C"/>
  <w:p w:rsidR="00CE4395" w:rsidRDefault="00CE4395" w:rsidP="0097771C"/>
  <w:p w:rsidR="00CE4395" w:rsidRDefault="00CE4395" w:rsidP="0097771C"/>
  <w:p w:rsidR="00CE4395" w:rsidRDefault="00CE4395" w:rsidP="0097771C"/>
  <w:p w:rsidR="00CE4395" w:rsidRDefault="00CE4395" w:rsidP="0097771C"/>
  <w:p w:rsidR="00CE4395" w:rsidRDefault="00CE4395" w:rsidP="0097771C"/>
  <w:p w:rsidR="00CE4395" w:rsidRDefault="00CE4395" w:rsidP="0097771C">
    <w:r>
      <w:rPr>
        <w:noProof/>
        <w:lang w:eastAsia="en-AU"/>
      </w:rPr>
      <w:drawing>
        <wp:anchor distT="0" distB="0" distL="114300" distR="114300" simplePos="0" relativeHeight="251678720" behindDoc="1" locked="1" layoutInCell="1" allowOverlap="1" wp14:anchorId="20D4A3CB" wp14:editId="2A60A956">
          <wp:simplePos x="0" y="0"/>
          <wp:positionH relativeFrom="page">
            <wp:align>center</wp:align>
          </wp:positionH>
          <wp:positionV relativeFrom="page">
            <wp:align>top</wp:align>
          </wp:positionV>
          <wp:extent cx="7555865" cy="10683875"/>
          <wp:effectExtent l="0" t="0" r="6985" b="3175"/>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395" w:rsidRDefault="00CE4395" w:rsidP="0097771C">
    <w:r>
      <w:rPr>
        <w:noProof/>
        <w:lang w:eastAsia="en-AU"/>
      </w:rPr>
      <mc:AlternateContent>
        <mc:Choice Requires="wpg">
          <w:drawing>
            <wp:anchor distT="0" distB="0" distL="114300" distR="114300" simplePos="0" relativeHeight="251682816" behindDoc="0" locked="1" layoutInCell="1" allowOverlap="1" wp14:anchorId="048127F5" wp14:editId="582F7B6D">
              <wp:simplePos x="0" y="0"/>
              <wp:positionH relativeFrom="page">
                <wp:align>left</wp:align>
              </wp:positionH>
              <wp:positionV relativeFrom="page">
                <wp:align>top</wp:align>
              </wp:positionV>
              <wp:extent cx="7560000" cy="10692000"/>
              <wp:effectExtent l="0" t="0" r="3175" b="0"/>
              <wp:wrapNone/>
              <wp:docPr id="148" name="Group 6"/>
              <wp:cNvGraphicFramePr/>
              <a:graphic xmlns:a="http://schemas.openxmlformats.org/drawingml/2006/main">
                <a:graphicData uri="http://schemas.microsoft.com/office/word/2010/wordprocessingGroup">
                  <wpg:wgp>
                    <wpg:cNvGrpSpPr/>
                    <wpg:grpSpPr>
                      <a:xfrm>
                        <a:off x="0" y="0"/>
                        <a:ext cx="7560000" cy="10692000"/>
                        <a:chOff x="0" y="0"/>
                        <a:chExt cx="7559675" cy="10691814"/>
                      </a:xfrm>
                      <a:solidFill>
                        <a:schemeClr val="bg1"/>
                      </a:solidFill>
                    </wpg:grpSpPr>
                    <wps:wsp>
                      <wps:cNvPr id="149" name="Rectangle 149"/>
                      <wps:cNvSpPr/>
                      <wps:spPr>
                        <a:xfrm>
                          <a:off x="0" y="1"/>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0" name="Rectangle 150"/>
                      <wps:cNvSpPr/>
                      <wps:spPr>
                        <a:xfrm>
                          <a:off x="0"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1" name="Rectangle 151"/>
                      <wps:cNvSpPr/>
                      <wps:spPr>
                        <a:xfrm>
                          <a:off x="7379878" y="0"/>
                          <a:ext cx="179797" cy="10691813"/>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52" name="Rectangle 152"/>
                      <wps:cNvSpPr/>
                      <wps:spPr>
                        <a:xfrm>
                          <a:off x="0" y="10512017"/>
                          <a:ext cx="7559675" cy="179797"/>
                        </a:xfrm>
                        <a:prstGeom prst="rect">
                          <a:avLst/>
                        </a:prstGeom>
                        <a:grp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wpg:wgp>
                </a:graphicData>
              </a:graphic>
              <wp14:sizeRelH relativeFrom="margin">
                <wp14:pctWidth>0</wp14:pctWidth>
              </wp14:sizeRelH>
              <wp14:sizeRelV relativeFrom="margin">
                <wp14:pctHeight>0</wp14:pctHeight>
              </wp14:sizeRelV>
            </wp:anchor>
          </w:drawing>
        </mc:Choice>
        <mc:Fallback>
          <w:pict>
            <v:group w14:anchorId="545EC0CB" id="Group 6" o:spid="_x0000_s1026" style="position:absolute;margin-left:0;margin-top:0;width:595.3pt;height:841.9pt;z-index:251682816;mso-position-horizontal:left;mso-position-horizontal-relative:page;mso-position-vertical:top;mso-position-vertical-relative:page;mso-width-relative:margin;mso-height-relative:margin" coordsize="75596,10691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">
              <v:rect id="Rectangle 149" o:spid="_x0000_s1027" style="position:absolute;width:75596;height:179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" filled="f" stroked="f" strokeweight="1pt"/>
              <v:rect id="Rectangle 150" o:spid="_x0000_s1028" style="position:absolute;width:1797;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" filled="f" stroked="f" strokeweight="1pt"/>
              <v:rect id="Rectangle 151" o:spid="_x0000_s1029" style="position:absolute;left:73798;width:1798;height:10691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" filled="f" stroked="f" strokeweight="1pt"/>
              <v:rect id="Rectangle 152" o:spid="_x0000_s1030" style="position:absolute;top:105120;width:75596;height:179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" filled="f" stroked="f" strokeweight="1pt"/>
              <w10:wrap anchorx="page" anchory="page"/>
              <w10:anchorlock/>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395" w:rsidRDefault="00CE4395">
    <w:pPr>
      <w:pStyle w:val="Header"/>
      <w:rPr>
        <w:highlight w:val="white"/>
      </w:rPr>
    </w:pPr>
    <w:r>
      <w:rPr>
        <w:highlight w:val="white"/>
      </w:rPr>
      <w:tab/>
    </w:r>
    <w:r>
      <w:t xml:space="preserve"> </w:t>
    </w:r>
    <w:r>
      <w:rPr>
        <w:highlight w:val="white"/>
      </w:rPr>
      <w:tab/>
    </w:r>
  </w:p>
  <w:p w:rsidR="00CE4395" w:rsidRDefault="00CE4395">
    <w:pPr>
      <w:pStyle w:val="Header"/>
      <w:rPr>
        <w:highlight w:val="white"/>
      </w:rPr>
    </w:pPr>
    <w:r>
      <w:rPr>
        <w:rFonts w:ascii="Arial" w:hAnsi="Arial"/>
        <w:snapToGrid w:val="0"/>
        <w:color w:val="000000"/>
        <w:sz w:val="17"/>
      </w:rPr>
      <w:t>Schema Release r3</w:t>
    </w:r>
    <w:r w:rsidR="000530BD">
      <w:rPr>
        <w:rFonts w:ascii="Arial" w:hAnsi="Arial"/>
        <w:snapToGrid w:val="0"/>
        <w:color w:val="000000"/>
        <w:sz w:val="17"/>
      </w:rPr>
      <w:t>9</w:t>
    </w:r>
  </w:p>
  <w:p w:rsidR="00CE4395" w:rsidRDefault="00CE4395">
    <w:pPr>
      <w:pStyle w:val="Header"/>
      <w:pBdr>
        <w:bottom w:val="single" w:sz="6" w:space="1" w:color="auto"/>
      </w:pBdr>
      <w:tabs>
        <w:tab w:val="center" w:pos="5103"/>
        <w:tab w:val="right" w:pos="9923"/>
      </w:tabs>
      <w:rPr>
        <w:rFonts w:ascii="Arial" w:hAnsi="Arial"/>
        <w:snapToGrid w:val="0"/>
        <w:color w:val="000000"/>
        <w:sz w:val="17"/>
      </w:rPr>
    </w:pPr>
  </w:p>
  <w:p w:rsidR="00CE4395" w:rsidRDefault="00CE4395">
    <w:pPr>
      <w:pStyle w:val="Header"/>
      <w:tabs>
        <w:tab w:val="right" w:pos="9923"/>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4395" w:rsidRDefault="00CE4395">
    <w:pPr>
      <w:pStyle w:val="Header"/>
      <w:tabs>
        <w:tab w:val="center" w:pos="5103"/>
        <w:tab w:val="right" w:pos="9923"/>
      </w:tabs>
    </w:pPr>
    <w:r>
      <w:rPr>
        <w:rFonts w:ascii="Arial" w:hAnsi="Arial"/>
        <w:snapToGrid w:val="0"/>
        <w:color w:val="FF0000"/>
        <w:sz w:val="17"/>
        <w:highlight w:val="white"/>
      </w:rPr>
      <w:t>xmlns:ase</w:t>
    </w:r>
    <w:r>
      <w:rPr>
        <w:rFonts w:ascii="Arial" w:hAnsi="Arial"/>
        <w:snapToGrid w:val="0"/>
        <w:color w:val="0000FF"/>
        <w:sz w:val="17"/>
        <w:highlight w:val="white"/>
      </w:rPr>
      <w:t>="</w:t>
    </w:r>
    <w:r>
      <w:rPr>
        <w:rFonts w:ascii="Arial" w:hAnsi="Arial"/>
        <w:snapToGrid w:val="0"/>
        <w:color w:val="000000"/>
        <w:sz w:val="17"/>
        <w:highlight w:val="white"/>
      </w:rPr>
      <w:t>urn:aseXML:r9</w:t>
    </w:r>
    <w:r>
      <w:rPr>
        <w:rFonts w:ascii="Arial" w:hAnsi="Arial"/>
        <w:snapToGrid w:val="0"/>
        <w:color w:val="0000FF"/>
        <w:sz w:val="17"/>
        <w:highlight w:val="white"/>
      </w:rPr>
      <w:t>"</w:t>
    </w:r>
    <w:r>
      <w:rPr>
        <w:rFonts w:ascii="Arial" w:hAnsi="Arial"/>
        <w:snapToGrid w:val="0"/>
        <w:color w:val="0000FF"/>
        <w:sz w:val="17"/>
      </w:rPr>
      <w:t xml:space="preserve"> </w:t>
    </w:r>
    <w:r>
      <w:tab/>
    </w:r>
    <w:r>
      <w:rPr>
        <w:rFonts w:ascii="Arial" w:hAnsi="Arial"/>
        <w:snapToGrid w:val="0"/>
        <w:color w:val="FF0000"/>
        <w:sz w:val="17"/>
        <w:highlight w:val="white"/>
      </w:rPr>
      <w:t>xsi:schemaLocation</w:t>
    </w:r>
    <w:r>
      <w:rPr>
        <w:rFonts w:ascii="Arial" w:hAnsi="Arial"/>
        <w:snapToGrid w:val="0"/>
        <w:color w:val="0000FF"/>
        <w:sz w:val="17"/>
        <w:highlight w:val="white"/>
      </w:rPr>
      <w:t>="</w:t>
    </w:r>
    <w:r>
      <w:rPr>
        <w:rFonts w:ascii="Arial" w:hAnsi="Arial"/>
        <w:snapToGrid w:val="0"/>
        <w:color w:val="000000"/>
        <w:sz w:val="17"/>
        <w:highlight w:val="white"/>
      </w:rPr>
      <w:t>urn:aseXML:r9 http://www.nemmco.com.au/aseXML/schemas/r9/aseXML_r9.xsd</w:t>
    </w:r>
    <w:r>
      <w:rPr>
        <w:rFonts w:ascii="Arial" w:hAnsi="Arial"/>
        <w:snapToGrid w:val="0"/>
        <w:color w:val="0000FF"/>
        <w:sz w:val="17"/>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3F4041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8C471C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C53E587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6B2AB678"/>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00155329"/>
    <w:multiLevelType w:val="multilevel"/>
    <w:tmpl w:val="DABE3E30"/>
    <w:lvl w:ilvl="0">
      <w:numFmt w:val="bullet"/>
      <w:pStyle w:val="TableBullet1"/>
      <w:lvlText w:val=""/>
      <w:lvlJc w:val="left"/>
      <w:pPr>
        <w:tabs>
          <w:tab w:val="num" w:pos="3479"/>
        </w:tabs>
        <w:ind w:left="3479" w:hanging="360"/>
      </w:pPr>
      <w:rPr>
        <w:rFonts w:ascii="Symbol" w:eastAsia="Times" w:hAnsi="Symbol" w:hint="default"/>
      </w:rPr>
    </w:lvl>
    <w:lvl w:ilvl="1">
      <w:start w:val="1"/>
      <w:numFmt w:val="bullet"/>
      <w:lvlText w:val="o"/>
      <w:lvlJc w:val="left"/>
      <w:pPr>
        <w:tabs>
          <w:tab w:val="num" w:pos="4199"/>
        </w:tabs>
        <w:ind w:left="4199" w:hanging="360"/>
      </w:pPr>
      <w:rPr>
        <w:rFonts w:ascii="Courier New" w:hAnsi="Courier New" w:hint="default"/>
      </w:rPr>
    </w:lvl>
    <w:lvl w:ilvl="2">
      <w:start w:val="1"/>
      <w:numFmt w:val="bullet"/>
      <w:lvlText w:val=""/>
      <w:lvlJc w:val="left"/>
      <w:pPr>
        <w:tabs>
          <w:tab w:val="num" w:pos="4919"/>
        </w:tabs>
        <w:ind w:left="4919" w:hanging="360"/>
      </w:pPr>
      <w:rPr>
        <w:rFonts w:ascii="Wingdings" w:hAnsi="Wingdings" w:hint="default"/>
      </w:rPr>
    </w:lvl>
    <w:lvl w:ilvl="3" w:tentative="1">
      <w:start w:val="1"/>
      <w:numFmt w:val="bullet"/>
      <w:lvlText w:val=""/>
      <w:lvlJc w:val="left"/>
      <w:pPr>
        <w:tabs>
          <w:tab w:val="num" w:pos="5639"/>
        </w:tabs>
        <w:ind w:left="5639" w:hanging="360"/>
      </w:pPr>
      <w:rPr>
        <w:rFonts w:ascii="Symbol" w:hAnsi="Symbol" w:hint="default"/>
      </w:rPr>
    </w:lvl>
    <w:lvl w:ilvl="4" w:tentative="1">
      <w:start w:val="1"/>
      <w:numFmt w:val="bullet"/>
      <w:lvlText w:val="o"/>
      <w:lvlJc w:val="left"/>
      <w:pPr>
        <w:tabs>
          <w:tab w:val="num" w:pos="6359"/>
        </w:tabs>
        <w:ind w:left="6359" w:hanging="360"/>
      </w:pPr>
      <w:rPr>
        <w:rFonts w:ascii="Courier New" w:hAnsi="Courier New" w:hint="default"/>
      </w:rPr>
    </w:lvl>
    <w:lvl w:ilvl="5" w:tentative="1">
      <w:start w:val="1"/>
      <w:numFmt w:val="bullet"/>
      <w:lvlText w:val=""/>
      <w:lvlJc w:val="left"/>
      <w:pPr>
        <w:tabs>
          <w:tab w:val="num" w:pos="7079"/>
        </w:tabs>
        <w:ind w:left="7079" w:hanging="360"/>
      </w:pPr>
      <w:rPr>
        <w:rFonts w:ascii="Wingdings" w:hAnsi="Wingdings" w:hint="default"/>
      </w:rPr>
    </w:lvl>
    <w:lvl w:ilvl="6" w:tentative="1">
      <w:start w:val="1"/>
      <w:numFmt w:val="bullet"/>
      <w:lvlText w:val=""/>
      <w:lvlJc w:val="left"/>
      <w:pPr>
        <w:tabs>
          <w:tab w:val="num" w:pos="7799"/>
        </w:tabs>
        <w:ind w:left="7799" w:hanging="360"/>
      </w:pPr>
      <w:rPr>
        <w:rFonts w:ascii="Symbol" w:hAnsi="Symbol" w:hint="default"/>
      </w:rPr>
    </w:lvl>
    <w:lvl w:ilvl="7" w:tentative="1">
      <w:start w:val="1"/>
      <w:numFmt w:val="bullet"/>
      <w:lvlText w:val="o"/>
      <w:lvlJc w:val="left"/>
      <w:pPr>
        <w:tabs>
          <w:tab w:val="num" w:pos="8519"/>
        </w:tabs>
        <w:ind w:left="8519" w:hanging="360"/>
      </w:pPr>
      <w:rPr>
        <w:rFonts w:ascii="Courier New" w:hAnsi="Courier New" w:hint="default"/>
      </w:rPr>
    </w:lvl>
    <w:lvl w:ilvl="8" w:tentative="1">
      <w:start w:val="1"/>
      <w:numFmt w:val="bullet"/>
      <w:lvlText w:val=""/>
      <w:lvlJc w:val="left"/>
      <w:pPr>
        <w:tabs>
          <w:tab w:val="num" w:pos="9239"/>
        </w:tabs>
        <w:ind w:left="9239" w:hanging="360"/>
      </w:pPr>
      <w:rPr>
        <w:rFonts w:ascii="Wingdings" w:hAnsi="Wingdings" w:hint="default"/>
      </w:rPr>
    </w:lvl>
  </w:abstractNum>
  <w:abstractNum w:abstractNumId="5" w15:restartNumberingAfterBreak="0">
    <w:nsid w:val="00DC327A"/>
    <w:multiLevelType w:val="hybridMultilevel"/>
    <w:tmpl w:val="661E240C"/>
    <w:lvl w:ilvl="0" w:tplc="04090001">
      <w:start w:val="1"/>
      <w:numFmt w:val="bullet"/>
      <w:lvlText w:val=""/>
      <w:lvlJc w:val="left"/>
      <w:pPr>
        <w:tabs>
          <w:tab w:val="num" w:pos="1479"/>
        </w:tabs>
        <w:ind w:left="1479" w:hanging="360"/>
      </w:pPr>
      <w:rPr>
        <w:rFonts w:ascii="Symbol" w:hAnsi="Symbol" w:hint="default"/>
      </w:rPr>
    </w:lvl>
    <w:lvl w:ilvl="1" w:tplc="04090003" w:tentative="1">
      <w:start w:val="1"/>
      <w:numFmt w:val="bullet"/>
      <w:lvlText w:val="o"/>
      <w:lvlJc w:val="left"/>
      <w:pPr>
        <w:tabs>
          <w:tab w:val="num" w:pos="2199"/>
        </w:tabs>
        <w:ind w:left="2199" w:hanging="360"/>
      </w:pPr>
      <w:rPr>
        <w:rFonts w:ascii="Courier New" w:hAnsi="Courier New" w:hint="default"/>
      </w:rPr>
    </w:lvl>
    <w:lvl w:ilvl="2" w:tplc="04090005" w:tentative="1">
      <w:start w:val="1"/>
      <w:numFmt w:val="bullet"/>
      <w:lvlText w:val=""/>
      <w:lvlJc w:val="left"/>
      <w:pPr>
        <w:tabs>
          <w:tab w:val="num" w:pos="2919"/>
        </w:tabs>
        <w:ind w:left="2919" w:hanging="360"/>
      </w:pPr>
      <w:rPr>
        <w:rFonts w:ascii="Wingdings" w:hAnsi="Wingdings" w:hint="default"/>
      </w:rPr>
    </w:lvl>
    <w:lvl w:ilvl="3" w:tplc="04090001" w:tentative="1">
      <w:start w:val="1"/>
      <w:numFmt w:val="bullet"/>
      <w:lvlText w:val=""/>
      <w:lvlJc w:val="left"/>
      <w:pPr>
        <w:tabs>
          <w:tab w:val="num" w:pos="3639"/>
        </w:tabs>
        <w:ind w:left="3639" w:hanging="360"/>
      </w:pPr>
      <w:rPr>
        <w:rFonts w:ascii="Symbol" w:hAnsi="Symbol" w:hint="default"/>
      </w:rPr>
    </w:lvl>
    <w:lvl w:ilvl="4" w:tplc="04090003" w:tentative="1">
      <w:start w:val="1"/>
      <w:numFmt w:val="bullet"/>
      <w:lvlText w:val="o"/>
      <w:lvlJc w:val="left"/>
      <w:pPr>
        <w:tabs>
          <w:tab w:val="num" w:pos="4359"/>
        </w:tabs>
        <w:ind w:left="4359" w:hanging="360"/>
      </w:pPr>
      <w:rPr>
        <w:rFonts w:ascii="Courier New" w:hAnsi="Courier New" w:hint="default"/>
      </w:rPr>
    </w:lvl>
    <w:lvl w:ilvl="5" w:tplc="04090005" w:tentative="1">
      <w:start w:val="1"/>
      <w:numFmt w:val="bullet"/>
      <w:lvlText w:val=""/>
      <w:lvlJc w:val="left"/>
      <w:pPr>
        <w:tabs>
          <w:tab w:val="num" w:pos="5079"/>
        </w:tabs>
        <w:ind w:left="5079" w:hanging="360"/>
      </w:pPr>
      <w:rPr>
        <w:rFonts w:ascii="Wingdings" w:hAnsi="Wingdings" w:hint="default"/>
      </w:rPr>
    </w:lvl>
    <w:lvl w:ilvl="6" w:tplc="04090001" w:tentative="1">
      <w:start w:val="1"/>
      <w:numFmt w:val="bullet"/>
      <w:lvlText w:val=""/>
      <w:lvlJc w:val="left"/>
      <w:pPr>
        <w:tabs>
          <w:tab w:val="num" w:pos="5799"/>
        </w:tabs>
        <w:ind w:left="5799" w:hanging="360"/>
      </w:pPr>
      <w:rPr>
        <w:rFonts w:ascii="Symbol" w:hAnsi="Symbol" w:hint="default"/>
      </w:rPr>
    </w:lvl>
    <w:lvl w:ilvl="7" w:tplc="04090003" w:tentative="1">
      <w:start w:val="1"/>
      <w:numFmt w:val="bullet"/>
      <w:lvlText w:val="o"/>
      <w:lvlJc w:val="left"/>
      <w:pPr>
        <w:tabs>
          <w:tab w:val="num" w:pos="6519"/>
        </w:tabs>
        <w:ind w:left="6519" w:hanging="360"/>
      </w:pPr>
      <w:rPr>
        <w:rFonts w:ascii="Courier New" w:hAnsi="Courier New" w:hint="default"/>
      </w:rPr>
    </w:lvl>
    <w:lvl w:ilvl="8" w:tplc="04090005" w:tentative="1">
      <w:start w:val="1"/>
      <w:numFmt w:val="bullet"/>
      <w:lvlText w:val=""/>
      <w:lvlJc w:val="left"/>
      <w:pPr>
        <w:tabs>
          <w:tab w:val="num" w:pos="7239"/>
        </w:tabs>
        <w:ind w:left="7239" w:hanging="360"/>
      </w:pPr>
      <w:rPr>
        <w:rFonts w:ascii="Wingdings" w:hAnsi="Wingdings" w:hint="default"/>
      </w:rPr>
    </w:lvl>
  </w:abstractNum>
  <w:abstractNum w:abstractNumId="6" w15:restartNumberingAfterBreak="0">
    <w:nsid w:val="011A6DF1"/>
    <w:multiLevelType w:val="hybridMultilevel"/>
    <w:tmpl w:val="E5D486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07DB03A6"/>
    <w:multiLevelType w:val="hybridMultilevel"/>
    <w:tmpl w:val="CFD4A4F0"/>
    <w:lvl w:ilvl="0" w:tplc="F378E7A2">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1854B0D"/>
    <w:multiLevelType w:val="hybridMultilevel"/>
    <w:tmpl w:val="10F63296"/>
    <w:lvl w:ilvl="0" w:tplc="FFFFFFFF">
      <w:start w:val="1"/>
      <w:numFmt w:val="bullet"/>
      <w:pStyle w:val="NEMTblTxtBul"/>
      <w:lvlText w:val=""/>
      <w:lvlJc w:val="left"/>
      <w:pPr>
        <w:tabs>
          <w:tab w:val="num" w:pos="720"/>
        </w:tabs>
        <w:ind w:left="720" w:hanging="36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C3F4AC8"/>
    <w:multiLevelType w:val="multilevel"/>
    <w:tmpl w:val="98E4C946"/>
    <w:lvl w:ilvl="0">
      <w:start w:val="1"/>
      <w:numFmt w:val="decimal"/>
      <w:pStyle w:val="Heading1"/>
      <w:lvlText w:val="%1."/>
      <w:lvlJc w:val="left"/>
      <w:pPr>
        <w:ind w:left="851" w:hanging="851"/>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1D352ABC"/>
    <w:multiLevelType w:val="hybridMultilevel"/>
    <w:tmpl w:val="EBD854B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6FF2F9A"/>
    <w:multiLevelType w:val="multilevel"/>
    <w:tmpl w:val="3A9CE806"/>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3" w15:restartNumberingAfterBreak="0">
    <w:nsid w:val="28EA4481"/>
    <w:multiLevelType w:val="hybridMultilevel"/>
    <w:tmpl w:val="8B6066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0684D1B"/>
    <w:multiLevelType w:val="hybridMultilevel"/>
    <w:tmpl w:val="A0DEE7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1887DD6"/>
    <w:multiLevelType w:val="hybridMultilevel"/>
    <w:tmpl w:val="BA76D8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2F34BD2"/>
    <w:multiLevelType w:val="hybridMultilevel"/>
    <w:tmpl w:val="F89623E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7" w15:restartNumberingAfterBreak="0">
    <w:nsid w:val="35472980"/>
    <w:multiLevelType w:val="hybridMultilevel"/>
    <w:tmpl w:val="779CF850"/>
    <w:lvl w:ilvl="0" w:tplc="18B2D2B8">
      <w:start w:val="1"/>
      <w:numFmt w:val="bullet"/>
      <w:pStyle w:val="NEMBullet"/>
      <w:lvlText w:val=""/>
      <w:lvlJc w:val="left"/>
      <w:pPr>
        <w:tabs>
          <w:tab w:val="num" w:pos="1440"/>
        </w:tabs>
        <w:ind w:left="1440" w:hanging="360"/>
      </w:pPr>
      <w:rPr>
        <w:rFonts w:ascii="Symbol" w:hAnsi="Symbol" w:hint="default"/>
      </w:rPr>
    </w:lvl>
    <w:lvl w:ilvl="1" w:tplc="5A10738E">
      <w:start w:val="1"/>
      <w:numFmt w:val="decimal"/>
      <w:lvlText w:val="%2."/>
      <w:lvlJc w:val="left"/>
      <w:pPr>
        <w:tabs>
          <w:tab w:val="num" w:pos="2160"/>
        </w:tabs>
        <w:ind w:left="2160" w:hanging="360"/>
      </w:pPr>
    </w:lvl>
    <w:lvl w:ilvl="2" w:tplc="A820459A" w:tentative="1">
      <w:start w:val="1"/>
      <w:numFmt w:val="bullet"/>
      <w:lvlText w:val=""/>
      <w:lvlJc w:val="left"/>
      <w:pPr>
        <w:tabs>
          <w:tab w:val="num" w:pos="2880"/>
        </w:tabs>
        <w:ind w:left="2880" w:hanging="360"/>
      </w:pPr>
      <w:rPr>
        <w:rFonts w:ascii="Wingdings" w:hAnsi="Wingdings" w:hint="default"/>
      </w:rPr>
    </w:lvl>
    <w:lvl w:ilvl="3" w:tplc="8EA28036" w:tentative="1">
      <w:start w:val="1"/>
      <w:numFmt w:val="bullet"/>
      <w:lvlText w:val=""/>
      <w:lvlJc w:val="left"/>
      <w:pPr>
        <w:tabs>
          <w:tab w:val="num" w:pos="3600"/>
        </w:tabs>
        <w:ind w:left="3600" w:hanging="360"/>
      </w:pPr>
      <w:rPr>
        <w:rFonts w:ascii="Symbol" w:hAnsi="Symbol" w:hint="default"/>
      </w:rPr>
    </w:lvl>
    <w:lvl w:ilvl="4" w:tplc="1CF66890" w:tentative="1">
      <w:start w:val="1"/>
      <w:numFmt w:val="bullet"/>
      <w:lvlText w:val="o"/>
      <w:lvlJc w:val="left"/>
      <w:pPr>
        <w:tabs>
          <w:tab w:val="num" w:pos="4320"/>
        </w:tabs>
        <w:ind w:left="4320" w:hanging="360"/>
      </w:pPr>
      <w:rPr>
        <w:rFonts w:ascii="Courier New" w:hAnsi="Courier New" w:hint="default"/>
      </w:rPr>
    </w:lvl>
    <w:lvl w:ilvl="5" w:tplc="F5985642" w:tentative="1">
      <w:start w:val="1"/>
      <w:numFmt w:val="bullet"/>
      <w:lvlText w:val=""/>
      <w:lvlJc w:val="left"/>
      <w:pPr>
        <w:tabs>
          <w:tab w:val="num" w:pos="5040"/>
        </w:tabs>
        <w:ind w:left="5040" w:hanging="360"/>
      </w:pPr>
      <w:rPr>
        <w:rFonts w:ascii="Wingdings" w:hAnsi="Wingdings" w:hint="default"/>
      </w:rPr>
    </w:lvl>
    <w:lvl w:ilvl="6" w:tplc="B7E66E08" w:tentative="1">
      <w:start w:val="1"/>
      <w:numFmt w:val="bullet"/>
      <w:lvlText w:val=""/>
      <w:lvlJc w:val="left"/>
      <w:pPr>
        <w:tabs>
          <w:tab w:val="num" w:pos="5760"/>
        </w:tabs>
        <w:ind w:left="5760" w:hanging="360"/>
      </w:pPr>
      <w:rPr>
        <w:rFonts w:ascii="Symbol" w:hAnsi="Symbol" w:hint="default"/>
      </w:rPr>
    </w:lvl>
    <w:lvl w:ilvl="7" w:tplc="830866BA" w:tentative="1">
      <w:start w:val="1"/>
      <w:numFmt w:val="bullet"/>
      <w:lvlText w:val="o"/>
      <w:lvlJc w:val="left"/>
      <w:pPr>
        <w:tabs>
          <w:tab w:val="num" w:pos="6480"/>
        </w:tabs>
        <w:ind w:left="6480" w:hanging="360"/>
      </w:pPr>
      <w:rPr>
        <w:rFonts w:ascii="Courier New" w:hAnsi="Courier New" w:hint="default"/>
      </w:rPr>
    </w:lvl>
    <w:lvl w:ilvl="8" w:tplc="829E7AC0" w:tentative="1">
      <w:start w:val="1"/>
      <w:numFmt w:val="bullet"/>
      <w:lvlText w:val=""/>
      <w:lvlJc w:val="left"/>
      <w:pPr>
        <w:tabs>
          <w:tab w:val="num" w:pos="7200"/>
        </w:tabs>
        <w:ind w:left="7200" w:hanging="360"/>
      </w:pPr>
      <w:rPr>
        <w:rFonts w:ascii="Wingdings" w:hAnsi="Wingdings" w:hint="default"/>
      </w:rPr>
    </w:lvl>
  </w:abstractNum>
  <w:abstractNum w:abstractNumId="18" w15:restartNumberingAfterBreak="0">
    <w:nsid w:val="35816379"/>
    <w:multiLevelType w:val="singleLevel"/>
    <w:tmpl w:val="294A5A3A"/>
    <w:lvl w:ilvl="0">
      <w:start w:val="1"/>
      <w:numFmt w:val="bullet"/>
      <w:pStyle w:val="BulletList"/>
      <w:lvlText w:val=""/>
      <w:lvlJc w:val="left"/>
      <w:pPr>
        <w:tabs>
          <w:tab w:val="num" w:pos="360"/>
        </w:tabs>
        <w:ind w:left="360" w:hanging="360"/>
      </w:pPr>
      <w:rPr>
        <w:rFonts w:ascii="Symbol" w:hAnsi="Symbol" w:hint="default"/>
      </w:rPr>
    </w:lvl>
  </w:abstractNum>
  <w:abstractNum w:abstractNumId="19"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B170563"/>
    <w:multiLevelType w:val="singleLevel"/>
    <w:tmpl w:val="16EE0A1E"/>
    <w:lvl w:ilvl="0">
      <w:start w:val="1"/>
      <w:numFmt w:val="bullet"/>
      <w:lvlText w:val=""/>
      <w:lvlJc w:val="left"/>
      <w:pPr>
        <w:tabs>
          <w:tab w:val="num" w:pos="720"/>
        </w:tabs>
        <w:ind w:left="720" w:hanging="360"/>
      </w:pPr>
      <w:rPr>
        <w:rFonts w:ascii="Wingdings" w:hAnsi="Wingdings" w:hint="default"/>
        <w:sz w:val="16"/>
      </w:rPr>
    </w:lvl>
  </w:abstractNum>
  <w:abstractNum w:abstractNumId="23" w15:restartNumberingAfterBreak="0">
    <w:nsid w:val="4F6D5CAD"/>
    <w:multiLevelType w:val="multilevel"/>
    <w:tmpl w:val="393280A6"/>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58DB173F"/>
    <w:multiLevelType w:val="hybridMultilevel"/>
    <w:tmpl w:val="D63681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99439C2"/>
    <w:multiLevelType w:val="hybridMultilevel"/>
    <w:tmpl w:val="1826D588"/>
    <w:lvl w:ilvl="0" w:tplc="0C09000B">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7" w15:restartNumberingAfterBreak="0">
    <w:nsid w:val="59F256E8"/>
    <w:multiLevelType w:val="hybridMultilevel"/>
    <w:tmpl w:val="A29EFB4A"/>
    <w:lvl w:ilvl="0" w:tplc="74A668E2">
      <w:start w:val="1"/>
      <w:numFmt w:val="bullet"/>
      <w:lvlText w:val=""/>
      <w:lvlJc w:val="left"/>
      <w:pPr>
        <w:tabs>
          <w:tab w:val="num" w:pos="714"/>
        </w:tabs>
        <w:ind w:left="714" w:hanging="354"/>
      </w:pPr>
      <w:rPr>
        <w:rFonts w:ascii="Symbol" w:hAnsi="Symbol" w:hint="default"/>
      </w:rPr>
    </w:lvl>
    <w:lvl w:ilvl="1" w:tplc="17603414" w:tentative="1">
      <w:start w:val="1"/>
      <w:numFmt w:val="bullet"/>
      <w:lvlText w:val="o"/>
      <w:lvlJc w:val="left"/>
      <w:pPr>
        <w:ind w:left="1440" w:hanging="360"/>
      </w:pPr>
      <w:rPr>
        <w:rFonts w:ascii="Courier New" w:hAnsi="Courier New" w:cs="Courier New" w:hint="default"/>
      </w:rPr>
    </w:lvl>
    <w:lvl w:ilvl="2" w:tplc="47F4E03C" w:tentative="1">
      <w:start w:val="1"/>
      <w:numFmt w:val="bullet"/>
      <w:lvlText w:val=""/>
      <w:lvlJc w:val="left"/>
      <w:pPr>
        <w:ind w:left="2160" w:hanging="360"/>
      </w:pPr>
      <w:rPr>
        <w:rFonts w:ascii="Wingdings" w:hAnsi="Wingdings" w:hint="default"/>
      </w:rPr>
    </w:lvl>
    <w:lvl w:ilvl="3" w:tplc="0F907768" w:tentative="1">
      <w:start w:val="1"/>
      <w:numFmt w:val="bullet"/>
      <w:lvlText w:val=""/>
      <w:lvlJc w:val="left"/>
      <w:pPr>
        <w:ind w:left="2880" w:hanging="360"/>
      </w:pPr>
      <w:rPr>
        <w:rFonts w:ascii="Symbol" w:hAnsi="Symbol" w:hint="default"/>
      </w:rPr>
    </w:lvl>
    <w:lvl w:ilvl="4" w:tplc="5F68A010" w:tentative="1">
      <w:start w:val="1"/>
      <w:numFmt w:val="bullet"/>
      <w:lvlText w:val="o"/>
      <w:lvlJc w:val="left"/>
      <w:pPr>
        <w:ind w:left="3600" w:hanging="360"/>
      </w:pPr>
      <w:rPr>
        <w:rFonts w:ascii="Courier New" w:hAnsi="Courier New" w:cs="Courier New" w:hint="default"/>
      </w:rPr>
    </w:lvl>
    <w:lvl w:ilvl="5" w:tplc="EE70073C" w:tentative="1">
      <w:start w:val="1"/>
      <w:numFmt w:val="bullet"/>
      <w:lvlText w:val=""/>
      <w:lvlJc w:val="left"/>
      <w:pPr>
        <w:ind w:left="4320" w:hanging="360"/>
      </w:pPr>
      <w:rPr>
        <w:rFonts w:ascii="Wingdings" w:hAnsi="Wingdings" w:hint="default"/>
      </w:rPr>
    </w:lvl>
    <w:lvl w:ilvl="6" w:tplc="CCD6D83E" w:tentative="1">
      <w:start w:val="1"/>
      <w:numFmt w:val="bullet"/>
      <w:lvlText w:val=""/>
      <w:lvlJc w:val="left"/>
      <w:pPr>
        <w:ind w:left="5040" w:hanging="360"/>
      </w:pPr>
      <w:rPr>
        <w:rFonts w:ascii="Symbol" w:hAnsi="Symbol" w:hint="default"/>
      </w:rPr>
    </w:lvl>
    <w:lvl w:ilvl="7" w:tplc="5DCA864A" w:tentative="1">
      <w:start w:val="1"/>
      <w:numFmt w:val="bullet"/>
      <w:lvlText w:val="o"/>
      <w:lvlJc w:val="left"/>
      <w:pPr>
        <w:ind w:left="5760" w:hanging="360"/>
      </w:pPr>
      <w:rPr>
        <w:rFonts w:ascii="Courier New" w:hAnsi="Courier New" w:cs="Courier New" w:hint="default"/>
      </w:rPr>
    </w:lvl>
    <w:lvl w:ilvl="8" w:tplc="6BB6962A" w:tentative="1">
      <w:start w:val="1"/>
      <w:numFmt w:val="bullet"/>
      <w:lvlText w:val=""/>
      <w:lvlJc w:val="left"/>
      <w:pPr>
        <w:ind w:left="6480" w:hanging="360"/>
      </w:pPr>
      <w:rPr>
        <w:rFonts w:ascii="Wingdings" w:hAnsi="Wingdings" w:hint="default"/>
      </w:rPr>
    </w:lvl>
  </w:abstractNum>
  <w:abstractNum w:abstractNumId="28" w15:restartNumberingAfterBreak="0">
    <w:nsid w:val="60A27625"/>
    <w:multiLevelType w:val="hybridMultilevel"/>
    <w:tmpl w:val="A2946FFE"/>
    <w:lvl w:ilvl="0" w:tplc="04EADE38">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1D0244F"/>
    <w:multiLevelType w:val="hybridMultilevel"/>
    <w:tmpl w:val="27845B0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65362380"/>
    <w:multiLevelType w:val="hybridMultilevel"/>
    <w:tmpl w:val="18AA8BC8"/>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1" w15:restartNumberingAfterBreak="0">
    <w:nsid w:val="69524F31"/>
    <w:multiLevelType w:val="hybridMultilevel"/>
    <w:tmpl w:val="037E5BA0"/>
    <w:lvl w:ilvl="0" w:tplc="9D8478E6">
      <w:start w:val="1"/>
      <w:numFmt w:val="decimal"/>
      <w:lvlText w:val="%1."/>
      <w:lvlJc w:val="left"/>
      <w:pPr>
        <w:tabs>
          <w:tab w:val="num" w:pos="714"/>
        </w:tabs>
        <w:ind w:left="714" w:hanging="354"/>
      </w:pPr>
      <w:rPr>
        <w:rFonts w:hint="default"/>
      </w:rPr>
    </w:lvl>
    <w:lvl w:ilvl="1" w:tplc="6C7C602E" w:tentative="1">
      <w:start w:val="1"/>
      <w:numFmt w:val="lowerLetter"/>
      <w:lvlText w:val="%2."/>
      <w:lvlJc w:val="left"/>
      <w:pPr>
        <w:ind w:left="1440" w:hanging="360"/>
      </w:pPr>
    </w:lvl>
    <w:lvl w:ilvl="2" w:tplc="540EFC6E" w:tentative="1">
      <w:start w:val="1"/>
      <w:numFmt w:val="lowerRoman"/>
      <w:lvlText w:val="%3."/>
      <w:lvlJc w:val="right"/>
      <w:pPr>
        <w:ind w:left="2160" w:hanging="180"/>
      </w:pPr>
    </w:lvl>
    <w:lvl w:ilvl="3" w:tplc="958EFDD6" w:tentative="1">
      <w:start w:val="1"/>
      <w:numFmt w:val="decimal"/>
      <w:lvlText w:val="%4."/>
      <w:lvlJc w:val="left"/>
      <w:pPr>
        <w:ind w:left="2880" w:hanging="360"/>
      </w:pPr>
    </w:lvl>
    <w:lvl w:ilvl="4" w:tplc="94A884C4" w:tentative="1">
      <w:start w:val="1"/>
      <w:numFmt w:val="lowerLetter"/>
      <w:lvlText w:val="%5."/>
      <w:lvlJc w:val="left"/>
      <w:pPr>
        <w:ind w:left="3600" w:hanging="360"/>
      </w:pPr>
    </w:lvl>
    <w:lvl w:ilvl="5" w:tplc="B4ACB3B2" w:tentative="1">
      <w:start w:val="1"/>
      <w:numFmt w:val="lowerRoman"/>
      <w:lvlText w:val="%6."/>
      <w:lvlJc w:val="right"/>
      <w:pPr>
        <w:ind w:left="4320" w:hanging="180"/>
      </w:pPr>
    </w:lvl>
    <w:lvl w:ilvl="6" w:tplc="2C60A654" w:tentative="1">
      <w:start w:val="1"/>
      <w:numFmt w:val="decimal"/>
      <w:lvlText w:val="%7."/>
      <w:lvlJc w:val="left"/>
      <w:pPr>
        <w:ind w:left="5040" w:hanging="360"/>
      </w:pPr>
    </w:lvl>
    <w:lvl w:ilvl="7" w:tplc="7B62E172" w:tentative="1">
      <w:start w:val="1"/>
      <w:numFmt w:val="lowerLetter"/>
      <w:lvlText w:val="%8."/>
      <w:lvlJc w:val="left"/>
      <w:pPr>
        <w:ind w:left="5760" w:hanging="360"/>
      </w:pPr>
    </w:lvl>
    <w:lvl w:ilvl="8" w:tplc="6ED0866E" w:tentative="1">
      <w:start w:val="1"/>
      <w:numFmt w:val="lowerRoman"/>
      <w:lvlText w:val="%9."/>
      <w:lvlJc w:val="right"/>
      <w:pPr>
        <w:ind w:left="6480" w:hanging="180"/>
      </w:pPr>
    </w:lvl>
  </w:abstractNum>
  <w:abstractNum w:abstractNumId="32" w15:restartNumberingAfterBreak="0">
    <w:nsid w:val="6D076DB4"/>
    <w:multiLevelType w:val="hybridMultilevel"/>
    <w:tmpl w:val="E84E85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71116F7D"/>
    <w:multiLevelType w:val="hybridMultilevel"/>
    <w:tmpl w:val="AE544C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4" w15:restartNumberingAfterBreak="0">
    <w:nsid w:val="71435EEB"/>
    <w:multiLevelType w:val="hybridMultilevel"/>
    <w:tmpl w:val="6B9EFA8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5" w15:restartNumberingAfterBreak="0">
    <w:nsid w:val="743268BF"/>
    <w:multiLevelType w:val="hybridMultilevel"/>
    <w:tmpl w:val="7FC641F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6" w15:restartNumberingAfterBreak="0">
    <w:nsid w:val="7B107540"/>
    <w:multiLevelType w:val="hybridMultilevel"/>
    <w:tmpl w:val="AC1E8D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C3E23B5"/>
    <w:multiLevelType w:val="hybridMultilevel"/>
    <w:tmpl w:val="12DA882E"/>
    <w:lvl w:ilvl="0" w:tplc="38F462BC">
      <w:start w:val="1"/>
      <w:numFmt w:val="lowerLetter"/>
      <w:pStyle w:val="Numberedabc"/>
      <w:lvlText w:val="%1."/>
      <w:lvlJc w:val="left"/>
      <w:pPr>
        <w:tabs>
          <w:tab w:val="num" w:pos="2520"/>
        </w:tabs>
        <w:ind w:left="2520" w:hanging="720"/>
      </w:pPr>
      <w:rPr>
        <w:rFonts w:ascii="Arial" w:hAnsi="Arial" w:hint="default"/>
        <w:sz w:val="22"/>
      </w:rPr>
    </w:lvl>
    <w:lvl w:ilvl="1" w:tplc="489CE9D2" w:tentative="1">
      <w:start w:val="1"/>
      <w:numFmt w:val="lowerLetter"/>
      <w:lvlText w:val="%2."/>
      <w:lvlJc w:val="left"/>
      <w:pPr>
        <w:tabs>
          <w:tab w:val="num" w:pos="1440"/>
        </w:tabs>
        <w:ind w:left="1440" w:hanging="360"/>
      </w:pPr>
    </w:lvl>
    <w:lvl w:ilvl="2" w:tplc="AE4E6F8E" w:tentative="1">
      <w:start w:val="1"/>
      <w:numFmt w:val="lowerRoman"/>
      <w:lvlText w:val="%3."/>
      <w:lvlJc w:val="right"/>
      <w:pPr>
        <w:tabs>
          <w:tab w:val="num" w:pos="2160"/>
        </w:tabs>
        <w:ind w:left="2160" w:hanging="180"/>
      </w:pPr>
    </w:lvl>
    <w:lvl w:ilvl="3" w:tplc="07328DB4" w:tentative="1">
      <w:start w:val="1"/>
      <w:numFmt w:val="decimal"/>
      <w:lvlText w:val="%4."/>
      <w:lvlJc w:val="left"/>
      <w:pPr>
        <w:tabs>
          <w:tab w:val="num" w:pos="2880"/>
        </w:tabs>
        <w:ind w:left="2880" w:hanging="360"/>
      </w:pPr>
    </w:lvl>
    <w:lvl w:ilvl="4" w:tplc="9E80FCD6" w:tentative="1">
      <w:start w:val="1"/>
      <w:numFmt w:val="lowerLetter"/>
      <w:lvlText w:val="%5."/>
      <w:lvlJc w:val="left"/>
      <w:pPr>
        <w:tabs>
          <w:tab w:val="num" w:pos="3600"/>
        </w:tabs>
        <w:ind w:left="3600" w:hanging="360"/>
      </w:pPr>
    </w:lvl>
    <w:lvl w:ilvl="5" w:tplc="4AEA6548" w:tentative="1">
      <w:start w:val="1"/>
      <w:numFmt w:val="lowerRoman"/>
      <w:lvlText w:val="%6."/>
      <w:lvlJc w:val="right"/>
      <w:pPr>
        <w:tabs>
          <w:tab w:val="num" w:pos="4320"/>
        </w:tabs>
        <w:ind w:left="4320" w:hanging="180"/>
      </w:pPr>
    </w:lvl>
    <w:lvl w:ilvl="6" w:tplc="FD36BFE6" w:tentative="1">
      <w:start w:val="1"/>
      <w:numFmt w:val="decimal"/>
      <w:lvlText w:val="%7."/>
      <w:lvlJc w:val="left"/>
      <w:pPr>
        <w:tabs>
          <w:tab w:val="num" w:pos="5040"/>
        </w:tabs>
        <w:ind w:left="5040" w:hanging="360"/>
      </w:pPr>
    </w:lvl>
    <w:lvl w:ilvl="7" w:tplc="85ACBF0C" w:tentative="1">
      <w:start w:val="1"/>
      <w:numFmt w:val="lowerLetter"/>
      <w:lvlText w:val="%8."/>
      <w:lvlJc w:val="left"/>
      <w:pPr>
        <w:tabs>
          <w:tab w:val="num" w:pos="5760"/>
        </w:tabs>
        <w:ind w:left="5760" w:hanging="360"/>
      </w:pPr>
    </w:lvl>
    <w:lvl w:ilvl="8" w:tplc="A6DE0CC2" w:tentative="1">
      <w:start w:val="1"/>
      <w:numFmt w:val="lowerRoman"/>
      <w:lvlText w:val="%9."/>
      <w:lvlJc w:val="right"/>
      <w:pPr>
        <w:tabs>
          <w:tab w:val="num" w:pos="6480"/>
        </w:tabs>
        <w:ind w:left="6480" w:hanging="180"/>
      </w:pPr>
    </w:lvl>
  </w:abstractNum>
  <w:abstractNum w:abstractNumId="38"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abstractNumId w:val="10"/>
  </w:num>
  <w:num w:numId="2">
    <w:abstractNumId w:val="38"/>
  </w:num>
  <w:num w:numId="3">
    <w:abstractNumId w:val="20"/>
  </w:num>
  <w:num w:numId="4">
    <w:abstractNumId w:val="21"/>
  </w:num>
  <w:num w:numId="5">
    <w:abstractNumId w:val="23"/>
  </w:num>
  <w:num w:numId="6">
    <w:abstractNumId w:val="8"/>
  </w:num>
  <w:num w:numId="7">
    <w:abstractNumId w:val="28"/>
  </w:num>
  <w:num w:numId="8">
    <w:abstractNumId w:val="19"/>
  </w:num>
  <w:num w:numId="9">
    <w:abstractNumId w:val="7"/>
  </w:num>
  <w:num w:numId="10">
    <w:abstractNumId w:val="12"/>
  </w:num>
  <w:num w:numId="11">
    <w:abstractNumId w:val="24"/>
  </w:num>
  <w:num w:numId="12">
    <w:abstractNumId w:val="22"/>
  </w:num>
  <w:num w:numId="13">
    <w:abstractNumId w:val="4"/>
  </w:num>
  <w:num w:numId="14">
    <w:abstractNumId w:val="18"/>
  </w:num>
  <w:num w:numId="15">
    <w:abstractNumId w:val="9"/>
  </w:num>
  <w:num w:numId="16">
    <w:abstractNumId w:val="37"/>
  </w:num>
  <w:num w:numId="17">
    <w:abstractNumId w:val="17"/>
  </w:num>
  <w:num w:numId="18">
    <w:abstractNumId w:val="25"/>
  </w:num>
  <w:num w:numId="19">
    <w:abstractNumId w:val="13"/>
  </w:num>
  <w:num w:numId="20">
    <w:abstractNumId w:val="26"/>
  </w:num>
  <w:num w:numId="21">
    <w:abstractNumId w:val="36"/>
  </w:num>
  <w:num w:numId="22">
    <w:abstractNumId w:val="15"/>
  </w:num>
  <w:num w:numId="23">
    <w:abstractNumId w:val="14"/>
  </w:num>
  <w:num w:numId="24">
    <w:abstractNumId w:val="32"/>
  </w:num>
  <w:num w:numId="25">
    <w:abstractNumId w:val="31"/>
  </w:num>
  <w:num w:numId="26">
    <w:abstractNumId w:val="27"/>
  </w:num>
  <w:num w:numId="27">
    <w:abstractNumId w:val="5"/>
  </w:num>
  <w:num w:numId="28">
    <w:abstractNumId w:val="30"/>
  </w:num>
  <w:num w:numId="29">
    <w:abstractNumId w:val="16"/>
  </w:num>
  <w:num w:numId="30">
    <w:abstractNumId w:val="34"/>
  </w:num>
  <w:num w:numId="31">
    <w:abstractNumId w:val="11"/>
  </w:num>
  <w:num w:numId="32">
    <w:abstractNumId w:val="35"/>
  </w:num>
  <w:num w:numId="33">
    <w:abstractNumId w:val="33"/>
  </w:num>
  <w:num w:numId="34">
    <w:abstractNumId w:val="6"/>
  </w:num>
  <w:num w:numId="35">
    <w:abstractNumId w:val="29"/>
  </w:num>
  <w:num w:numId="36">
    <w:abstractNumId w:val="3"/>
  </w:num>
  <w:num w:numId="37">
    <w:abstractNumId w:val="2"/>
  </w:num>
  <w:num w:numId="38">
    <w:abstractNumId w:val="1"/>
  </w:num>
  <w:num w:numId="39">
    <w:abstractNumId w:val="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0C76"/>
    <w:rsid w:val="000178F2"/>
    <w:rsid w:val="00024B68"/>
    <w:rsid w:val="00051531"/>
    <w:rsid w:val="000530BD"/>
    <w:rsid w:val="00055A4C"/>
    <w:rsid w:val="0006133B"/>
    <w:rsid w:val="00071D05"/>
    <w:rsid w:val="00077CE3"/>
    <w:rsid w:val="000863F7"/>
    <w:rsid w:val="000E45AB"/>
    <w:rsid w:val="00101B12"/>
    <w:rsid w:val="001273D1"/>
    <w:rsid w:val="001337F9"/>
    <w:rsid w:val="00140B12"/>
    <w:rsid w:val="00141788"/>
    <w:rsid w:val="0015165B"/>
    <w:rsid w:val="001521A0"/>
    <w:rsid w:val="00161CEA"/>
    <w:rsid w:val="00190755"/>
    <w:rsid w:val="00193546"/>
    <w:rsid w:val="00195F60"/>
    <w:rsid w:val="001B3F9E"/>
    <w:rsid w:val="001B44D7"/>
    <w:rsid w:val="001C605F"/>
    <w:rsid w:val="001F0682"/>
    <w:rsid w:val="00215A8B"/>
    <w:rsid w:val="0022778D"/>
    <w:rsid w:val="00272159"/>
    <w:rsid w:val="00296D15"/>
    <w:rsid w:val="00296E91"/>
    <w:rsid w:val="0029793F"/>
    <w:rsid w:val="002B0C76"/>
    <w:rsid w:val="002B613F"/>
    <w:rsid w:val="002F1FB8"/>
    <w:rsid w:val="002F6164"/>
    <w:rsid w:val="00306E22"/>
    <w:rsid w:val="00311D60"/>
    <w:rsid w:val="003236EF"/>
    <w:rsid w:val="003332E2"/>
    <w:rsid w:val="003361E6"/>
    <w:rsid w:val="00340696"/>
    <w:rsid w:val="00340D04"/>
    <w:rsid w:val="00355B59"/>
    <w:rsid w:val="00357FDC"/>
    <w:rsid w:val="00364BEF"/>
    <w:rsid w:val="00381BDE"/>
    <w:rsid w:val="00390552"/>
    <w:rsid w:val="00391139"/>
    <w:rsid w:val="00391D79"/>
    <w:rsid w:val="00392B8F"/>
    <w:rsid w:val="003B05F3"/>
    <w:rsid w:val="003C2CA6"/>
    <w:rsid w:val="003C4E0A"/>
    <w:rsid w:val="003D4A9E"/>
    <w:rsid w:val="003E135F"/>
    <w:rsid w:val="003E1744"/>
    <w:rsid w:val="003F433D"/>
    <w:rsid w:val="004022C8"/>
    <w:rsid w:val="00415508"/>
    <w:rsid w:val="00416640"/>
    <w:rsid w:val="00420B6F"/>
    <w:rsid w:val="0042378C"/>
    <w:rsid w:val="00431C66"/>
    <w:rsid w:val="0044593D"/>
    <w:rsid w:val="00463B49"/>
    <w:rsid w:val="004666D0"/>
    <w:rsid w:val="004821F8"/>
    <w:rsid w:val="00494810"/>
    <w:rsid w:val="004B5A95"/>
    <w:rsid w:val="004F2DC4"/>
    <w:rsid w:val="005109E2"/>
    <w:rsid w:val="00513471"/>
    <w:rsid w:val="00527165"/>
    <w:rsid w:val="005375D4"/>
    <w:rsid w:val="00556A71"/>
    <w:rsid w:val="00557401"/>
    <w:rsid w:val="00562218"/>
    <w:rsid w:val="005965BC"/>
    <w:rsid w:val="005A3ED8"/>
    <w:rsid w:val="005B7F44"/>
    <w:rsid w:val="005C1A15"/>
    <w:rsid w:val="005C6F7E"/>
    <w:rsid w:val="005E54AA"/>
    <w:rsid w:val="005F1BC1"/>
    <w:rsid w:val="00600CD4"/>
    <w:rsid w:val="00606038"/>
    <w:rsid w:val="006120D6"/>
    <w:rsid w:val="006258EF"/>
    <w:rsid w:val="006270F8"/>
    <w:rsid w:val="00637B2E"/>
    <w:rsid w:val="00642678"/>
    <w:rsid w:val="00644488"/>
    <w:rsid w:val="00670DC6"/>
    <w:rsid w:val="00674863"/>
    <w:rsid w:val="006751A1"/>
    <w:rsid w:val="006A7035"/>
    <w:rsid w:val="006A7611"/>
    <w:rsid w:val="006B5CDF"/>
    <w:rsid w:val="006D53A5"/>
    <w:rsid w:val="006F4D73"/>
    <w:rsid w:val="00705D96"/>
    <w:rsid w:val="00724310"/>
    <w:rsid w:val="00727321"/>
    <w:rsid w:val="00730A43"/>
    <w:rsid w:val="00736102"/>
    <w:rsid w:val="007426A4"/>
    <w:rsid w:val="007434C5"/>
    <w:rsid w:val="00750864"/>
    <w:rsid w:val="007772EE"/>
    <w:rsid w:val="0078717E"/>
    <w:rsid w:val="007A3778"/>
    <w:rsid w:val="007A4E85"/>
    <w:rsid w:val="007B1CBF"/>
    <w:rsid w:val="007C68BC"/>
    <w:rsid w:val="007E72B1"/>
    <w:rsid w:val="00803CAE"/>
    <w:rsid w:val="0081699C"/>
    <w:rsid w:val="00837E75"/>
    <w:rsid w:val="00843D82"/>
    <w:rsid w:val="008447DE"/>
    <w:rsid w:val="00844FD9"/>
    <w:rsid w:val="0085738D"/>
    <w:rsid w:val="00877222"/>
    <w:rsid w:val="00885352"/>
    <w:rsid w:val="008A6693"/>
    <w:rsid w:val="008E2D71"/>
    <w:rsid w:val="008F410B"/>
    <w:rsid w:val="00903946"/>
    <w:rsid w:val="0090571F"/>
    <w:rsid w:val="00907407"/>
    <w:rsid w:val="0092762D"/>
    <w:rsid w:val="0095703D"/>
    <w:rsid w:val="009612F1"/>
    <w:rsid w:val="00962681"/>
    <w:rsid w:val="009651B7"/>
    <w:rsid w:val="00974A42"/>
    <w:rsid w:val="00975DBB"/>
    <w:rsid w:val="00976B57"/>
    <w:rsid w:val="0097771C"/>
    <w:rsid w:val="00986195"/>
    <w:rsid w:val="00990E03"/>
    <w:rsid w:val="0099318C"/>
    <w:rsid w:val="00994D31"/>
    <w:rsid w:val="00995955"/>
    <w:rsid w:val="009B191E"/>
    <w:rsid w:val="009B2C88"/>
    <w:rsid w:val="009D42CB"/>
    <w:rsid w:val="009E7A8C"/>
    <w:rsid w:val="00A041E2"/>
    <w:rsid w:val="00A21AC3"/>
    <w:rsid w:val="00A26BEB"/>
    <w:rsid w:val="00A4083A"/>
    <w:rsid w:val="00A4560E"/>
    <w:rsid w:val="00A46BF3"/>
    <w:rsid w:val="00A50094"/>
    <w:rsid w:val="00A50605"/>
    <w:rsid w:val="00A55540"/>
    <w:rsid w:val="00A729AA"/>
    <w:rsid w:val="00A74627"/>
    <w:rsid w:val="00AB046B"/>
    <w:rsid w:val="00AC0260"/>
    <w:rsid w:val="00AC462E"/>
    <w:rsid w:val="00AD2060"/>
    <w:rsid w:val="00AD2781"/>
    <w:rsid w:val="00AD323E"/>
    <w:rsid w:val="00AD6B20"/>
    <w:rsid w:val="00AF04D0"/>
    <w:rsid w:val="00B05D54"/>
    <w:rsid w:val="00B1697F"/>
    <w:rsid w:val="00B54F53"/>
    <w:rsid w:val="00B62674"/>
    <w:rsid w:val="00B62CA1"/>
    <w:rsid w:val="00B642AD"/>
    <w:rsid w:val="00B90439"/>
    <w:rsid w:val="00B90AF4"/>
    <w:rsid w:val="00BA63A4"/>
    <w:rsid w:val="00BB5A0C"/>
    <w:rsid w:val="00BF0E5F"/>
    <w:rsid w:val="00C13613"/>
    <w:rsid w:val="00C13977"/>
    <w:rsid w:val="00C168A5"/>
    <w:rsid w:val="00C267D2"/>
    <w:rsid w:val="00C774B0"/>
    <w:rsid w:val="00CA7C11"/>
    <w:rsid w:val="00CB3494"/>
    <w:rsid w:val="00CC30BA"/>
    <w:rsid w:val="00CC7CDB"/>
    <w:rsid w:val="00CD084D"/>
    <w:rsid w:val="00CE0B2F"/>
    <w:rsid w:val="00CE4395"/>
    <w:rsid w:val="00CE5E7B"/>
    <w:rsid w:val="00CF0DA0"/>
    <w:rsid w:val="00CF6156"/>
    <w:rsid w:val="00CF7998"/>
    <w:rsid w:val="00D05D5D"/>
    <w:rsid w:val="00D102A8"/>
    <w:rsid w:val="00D108A2"/>
    <w:rsid w:val="00D167C9"/>
    <w:rsid w:val="00D23ED8"/>
    <w:rsid w:val="00D619CE"/>
    <w:rsid w:val="00D95CF0"/>
    <w:rsid w:val="00DB3D31"/>
    <w:rsid w:val="00DB4311"/>
    <w:rsid w:val="00DD445F"/>
    <w:rsid w:val="00DE4D26"/>
    <w:rsid w:val="00DF1855"/>
    <w:rsid w:val="00DF313E"/>
    <w:rsid w:val="00E04965"/>
    <w:rsid w:val="00E21021"/>
    <w:rsid w:val="00E25C5D"/>
    <w:rsid w:val="00E31575"/>
    <w:rsid w:val="00E3495C"/>
    <w:rsid w:val="00E5780D"/>
    <w:rsid w:val="00E634EF"/>
    <w:rsid w:val="00E66CA4"/>
    <w:rsid w:val="00E72BB1"/>
    <w:rsid w:val="00EA0347"/>
    <w:rsid w:val="00EB5D02"/>
    <w:rsid w:val="00EC275E"/>
    <w:rsid w:val="00ED30DD"/>
    <w:rsid w:val="00EF36A5"/>
    <w:rsid w:val="00F01308"/>
    <w:rsid w:val="00F01873"/>
    <w:rsid w:val="00F1054C"/>
    <w:rsid w:val="00F12882"/>
    <w:rsid w:val="00F40640"/>
    <w:rsid w:val="00F455CD"/>
    <w:rsid w:val="00F51C76"/>
    <w:rsid w:val="00F55BB5"/>
    <w:rsid w:val="00F606CC"/>
    <w:rsid w:val="00F74187"/>
    <w:rsid w:val="00F873AF"/>
    <w:rsid w:val="00F91549"/>
    <w:rsid w:val="00F94D25"/>
    <w:rsid w:val="00FA24DF"/>
    <w:rsid w:val="00FA6140"/>
    <w:rsid w:val="00FD1382"/>
    <w:rsid w:val="00FD2CAF"/>
    <w:rsid w:val="00FD59A9"/>
    <w:rsid w:val="00FE4D58"/>
    <w:rsid w:val="00FE5067"/>
    <w:rsid w:val="00FF75D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131D5E8"/>
  <w14:defaultImageDpi w14:val="150"/>
  <w15:chartTrackingRefBased/>
  <w15:docId w15:val="{DAD2EF4C-2DF4-4DCF-BFFC-997DCF77E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7">
    <w:lsdException w:name="Normal" w:uiPriority="0"/>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39"/>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lsdException w:name="Hyperlink" w:semiHidden="1" w:unhideWhenUsed="1"/>
    <w:lsdException w:name="FollowedHyperlink" w:semiHidden="1" w:unhideWhenUsed="1"/>
    <w:lsdException w:name="Strong" w:semiHidden="1" w:uiPriority="0" w:qFormat="1"/>
    <w:lsdException w:name="Emphasis" w:semiHidden="1"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emiHidden/>
    <w:rsid w:val="00990E03"/>
    <w:rPr>
      <w:rFonts w:cs="Arial Unicode MS"/>
      <w:bCs/>
      <w:color w:val="222324" w:themeColor="text1"/>
      <w:sz w:val="20"/>
      <w:szCs w:val="20"/>
    </w:rPr>
  </w:style>
  <w:style w:type="paragraph" w:styleId="Heading1">
    <w:name w:val="heading 1"/>
    <w:next w:val="BodyText"/>
    <w:link w:val="Heading1Char"/>
    <w:qFormat/>
    <w:rsid w:val="007E72B1"/>
    <w:pPr>
      <w:numPr>
        <w:numId w:val="1"/>
      </w:numPr>
      <w:spacing w:after="560" w:line="216" w:lineRule="auto"/>
      <w:outlineLvl w:val="0"/>
    </w:pPr>
    <w:rPr>
      <w:rFonts w:asciiTheme="majorHAnsi" w:eastAsia="+mj-ea" w:hAnsiTheme="majorHAnsi" w:cs="+mj-cs"/>
      <w:b/>
      <w:color w:val="222324" w:themeColor="text1"/>
      <w:kern w:val="24"/>
      <w:sz w:val="72"/>
      <w:szCs w:val="72"/>
    </w:rPr>
  </w:style>
  <w:style w:type="paragraph" w:styleId="Heading2">
    <w:name w:val="heading 2"/>
    <w:next w:val="BodyText"/>
    <w:link w:val="Heading2Char"/>
    <w:unhideWhenUsed/>
    <w:qFormat/>
    <w:rsid w:val="00606038"/>
    <w:pPr>
      <w:keepNext/>
      <w:keepLines/>
      <w:numPr>
        <w:ilvl w:val="1"/>
        <w:numId w:val="1"/>
      </w:numPr>
      <w:spacing w:before="320" w:line="264" w:lineRule="auto"/>
      <w:outlineLvl w:val="1"/>
    </w:pPr>
    <w:rPr>
      <w:rFonts w:asciiTheme="majorHAnsi" w:eastAsia="+mj-ea" w:hAnsiTheme="majorHAnsi" w:cs="Arial Unicode MS"/>
      <w:bCs/>
      <w:color w:val="360F3C" w:themeColor="accent2"/>
      <w:kern w:val="24"/>
      <w:sz w:val="28"/>
      <w:szCs w:val="32"/>
    </w:rPr>
  </w:style>
  <w:style w:type="paragraph" w:styleId="Heading3">
    <w:name w:val="heading 3"/>
    <w:next w:val="BodyText"/>
    <w:link w:val="Heading3Char"/>
    <w:unhideWhenUsed/>
    <w:qFormat/>
    <w:rsid w:val="00606038"/>
    <w:pPr>
      <w:keepNext/>
      <w:keepLines/>
      <w:numPr>
        <w:ilvl w:val="2"/>
        <w:numId w:val="1"/>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nhideWhenUsed/>
    <w:qFormat/>
    <w:rsid w:val="007E72B1"/>
    <w:pPr>
      <w:keepNext/>
      <w:keepLines/>
      <w:spacing w:before="240" w:after="60"/>
      <w:outlineLvl w:val="3"/>
    </w:pPr>
    <w:rPr>
      <w:rFonts w:asciiTheme="majorHAnsi" w:hAnsiTheme="majorHAnsi" w:cs="Arial Unicode MS"/>
      <w:b/>
      <w:bCs/>
      <w:color w:val="C00000"/>
      <w:sz w:val="20"/>
      <w:szCs w:val="20"/>
      <w:lang w:val="en-GB"/>
    </w:rPr>
  </w:style>
  <w:style w:type="paragraph" w:styleId="Heading5">
    <w:name w:val="heading 5"/>
    <w:next w:val="BodyText"/>
    <w:link w:val="Heading5Char"/>
    <w:unhideWhenUsed/>
    <w:qFormat/>
    <w:rsid w:val="007E72B1"/>
    <w:pPr>
      <w:keepNext/>
      <w:keepLines/>
      <w:spacing w:before="240" w:after="60"/>
      <w:outlineLvl w:val="4"/>
    </w:pPr>
    <w:rPr>
      <w:rFonts w:asciiTheme="majorHAnsi" w:eastAsiaTheme="majorEastAsia" w:hAnsiTheme="majorHAnsi" w:cstheme="majorBidi"/>
      <w:b/>
      <w:bCs/>
      <w:color w:val="222324" w:themeColor="text1"/>
      <w:sz w:val="20"/>
      <w:szCs w:val="20"/>
      <w:lang w:val="en-GB"/>
    </w:rPr>
  </w:style>
  <w:style w:type="paragraph" w:styleId="Heading6">
    <w:name w:val="heading 6"/>
    <w:next w:val="BodyText"/>
    <w:link w:val="Heading6Char"/>
    <w:unhideWhenUsed/>
    <w:qFormat/>
    <w:rsid w:val="004022C8"/>
    <w:pPr>
      <w:keepNext/>
      <w:keepLines/>
      <w:spacing w:before="240" w:after="60"/>
      <w:outlineLvl w:val="5"/>
    </w:pPr>
    <w:rPr>
      <w:rFonts w:asciiTheme="majorHAnsi" w:eastAsiaTheme="majorEastAsia" w:hAnsiTheme="majorHAnsi" w:cstheme="majorBidi"/>
      <w:b/>
      <w:bCs/>
      <w:color w:val="610917" w:themeColor="accent1" w:themeShade="7F"/>
      <w:sz w:val="20"/>
      <w:szCs w:val="20"/>
    </w:rPr>
  </w:style>
  <w:style w:type="paragraph" w:styleId="Heading7">
    <w:name w:val="heading 7"/>
    <w:basedOn w:val="Heading2"/>
    <w:next w:val="BodyText"/>
    <w:link w:val="Heading7Char"/>
    <w:qFormat/>
    <w:rsid w:val="002B0C76"/>
    <w:pPr>
      <w:numPr>
        <w:ilvl w:val="0"/>
        <w:numId w:val="0"/>
      </w:numPr>
      <w:tabs>
        <w:tab w:val="left" w:pos="576"/>
        <w:tab w:val="num" w:pos="1296"/>
      </w:tabs>
      <w:spacing w:before="60" w:after="240" w:line="240" w:lineRule="atLeast"/>
      <w:ind w:left="1296" w:hanging="1296"/>
      <w:outlineLvl w:val="6"/>
    </w:pPr>
    <w:rPr>
      <w:rFonts w:ascii="Arial Black" w:eastAsia="Times New Roman" w:hAnsi="Arial Black" w:cs="Times New Roman"/>
      <w:bCs w:val="0"/>
      <w:color w:val="auto"/>
      <w:spacing w:val="-15"/>
      <w:kern w:val="28"/>
      <w:sz w:val="24"/>
      <w:szCs w:val="20"/>
      <w:lang w:val="en-US" w:eastAsia="en-US"/>
    </w:rPr>
  </w:style>
  <w:style w:type="paragraph" w:styleId="Heading8">
    <w:name w:val="heading 8"/>
    <w:basedOn w:val="Normal"/>
    <w:next w:val="BodyText"/>
    <w:link w:val="Heading8Char"/>
    <w:qFormat/>
    <w:rsid w:val="002B0C76"/>
    <w:pPr>
      <w:keepNext/>
      <w:keepLines/>
      <w:tabs>
        <w:tab w:val="num" w:pos="1440"/>
      </w:tabs>
      <w:spacing w:before="140" w:line="220" w:lineRule="atLeast"/>
      <w:ind w:left="1440" w:hanging="1440"/>
      <w:outlineLvl w:val="7"/>
    </w:pPr>
    <w:rPr>
      <w:rFonts w:ascii="Arial" w:eastAsia="Times New Roman" w:hAnsi="Arial" w:cs="Times New Roman"/>
      <w:bCs w:val="0"/>
      <w:i/>
      <w:color w:val="auto"/>
      <w:spacing w:val="-4"/>
      <w:kern w:val="28"/>
      <w:sz w:val="18"/>
      <w:lang w:val="en-US" w:eastAsia="en-US"/>
    </w:rPr>
  </w:style>
  <w:style w:type="paragraph" w:styleId="Heading9">
    <w:name w:val="heading 9"/>
    <w:basedOn w:val="Normal"/>
    <w:next w:val="BodyText"/>
    <w:link w:val="Heading9Char"/>
    <w:qFormat/>
    <w:rsid w:val="002B0C76"/>
    <w:pPr>
      <w:keepNext/>
      <w:keepLines/>
      <w:tabs>
        <w:tab w:val="num" w:pos="1584"/>
      </w:tabs>
      <w:spacing w:before="140" w:line="220" w:lineRule="atLeast"/>
      <w:ind w:left="1584" w:hanging="1584"/>
      <w:outlineLvl w:val="8"/>
    </w:pPr>
    <w:rPr>
      <w:rFonts w:ascii="Arial" w:eastAsia="Times New Roman" w:hAnsi="Arial" w:cs="Times New Roman"/>
      <w:bCs w:val="0"/>
      <w:color w:val="auto"/>
      <w:spacing w:val="-4"/>
      <w:kern w:val="28"/>
      <w:sz w:val="1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Date">
    <w:name w:val="Cover - Date"/>
    <w:link w:val="Cover-DateChar"/>
    <w:uiPriority w:val="99"/>
    <w:rsid w:val="00C267D2"/>
    <w:pPr>
      <w:jc w:val="right"/>
    </w:pPr>
    <w:rPr>
      <w:rFonts w:asciiTheme="majorHAnsi" w:hAnsiTheme="majorHAnsi"/>
      <w:b/>
      <w:color w:val="222324" w:themeColor="text1"/>
      <w:sz w:val="36"/>
    </w:rPr>
  </w:style>
  <w:style w:type="character" w:customStyle="1" w:styleId="Heading2Char">
    <w:name w:val="Heading 2 Char"/>
    <w:basedOn w:val="DefaultParagraphFont"/>
    <w:link w:val="Heading2"/>
    <w:rsid w:val="00606038"/>
    <w:rPr>
      <w:rFonts w:asciiTheme="majorHAnsi" w:eastAsia="+mj-ea" w:hAnsiTheme="majorHAnsi" w:cs="Arial Unicode MS"/>
      <w:bCs/>
      <w:color w:val="360F3C" w:themeColor="accent2"/>
      <w:kern w:val="24"/>
      <w:sz w:val="28"/>
      <w:szCs w:val="32"/>
    </w:rPr>
  </w:style>
  <w:style w:type="character" w:customStyle="1" w:styleId="Cover-DateChar">
    <w:name w:val="Cover - Date Char"/>
    <w:basedOn w:val="DefaultParagraphFont"/>
    <w:link w:val="Cover-Date"/>
    <w:uiPriority w:val="99"/>
    <w:rsid w:val="00C267D2"/>
    <w:rPr>
      <w:rFonts w:asciiTheme="majorHAnsi" w:hAnsiTheme="majorHAnsi"/>
      <w:b/>
      <w:color w:val="222324" w:themeColor="text1"/>
      <w:sz w:val="36"/>
    </w:rPr>
  </w:style>
  <w:style w:type="paragraph" w:customStyle="1" w:styleId="Cover-Subtitle">
    <w:name w:val="Cover - Subtitle"/>
    <w:next w:val="Cover-Subtitle2"/>
    <w:link w:val="Cover-SubtitleChar"/>
    <w:uiPriority w:val="99"/>
    <w:rsid w:val="00C267D2"/>
    <w:pPr>
      <w:spacing w:line="216" w:lineRule="auto"/>
      <w:jc w:val="right"/>
    </w:pPr>
    <w:rPr>
      <w:color w:val="222324" w:themeColor="text1"/>
      <w:sz w:val="44"/>
    </w:rPr>
  </w:style>
  <w:style w:type="paragraph" w:customStyle="1" w:styleId="Cover-Subtitle2">
    <w:name w:val="Cover - Subtitle 2"/>
    <w:basedOn w:val="Cover-Date"/>
    <w:uiPriority w:val="99"/>
    <w:rsid w:val="006120D6"/>
    <w:pPr>
      <w:spacing w:before="160" w:line="216" w:lineRule="auto"/>
    </w:pPr>
    <w:rPr>
      <w:rFonts w:asciiTheme="minorHAnsi" w:hAnsiTheme="minorHAnsi"/>
      <w:b w:val="0"/>
      <w:sz w:val="24"/>
      <w:szCs w:val="24"/>
    </w:rPr>
  </w:style>
  <w:style w:type="character" w:customStyle="1" w:styleId="Cover-SubtitleChar">
    <w:name w:val="Cover - Subtitle Char"/>
    <w:basedOn w:val="DefaultParagraphFont"/>
    <w:link w:val="Cover-Subtitle"/>
    <w:uiPriority w:val="99"/>
    <w:rsid w:val="00C267D2"/>
    <w:rPr>
      <w:color w:val="222324" w:themeColor="text1"/>
      <w:sz w:val="44"/>
    </w:rPr>
  </w:style>
  <w:style w:type="character" w:customStyle="1" w:styleId="Heading1Char">
    <w:name w:val="Heading 1 Char"/>
    <w:basedOn w:val="DefaultParagraphFont"/>
    <w:link w:val="Heading1"/>
    <w:rsid w:val="007E72B1"/>
    <w:rPr>
      <w:rFonts w:asciiTheme="majorHAnsi" w:eastAsia="+mj-ea" w:hAnsiTheme="majorHAnsi" w:cs="+mj-cs"/>
      <w:b/>
      <w:color w:val="222324" w:themeColor="text1"/>
      <w:kern w:val="24"/>
      <w:sz w:val="7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7E72B1"/>
    <w:pPr>
      <w:spacing w:after="600"/>
    </w:pPr>
    <w:rPr>
      <w:rFonts w:asciiTheme="majorHAnsi" w:eastAsia="+mj-ea" w:hAnsiTheme="majorHAnsi" w:cs="+mj-cs"/>
      <w:b/>
      <w:color w:val="222324" w:themeColor="text1"/>
      <w:kern w:val="24"/>
      <w:sz w:val="72"/>
      <w:szCs w:val="72"/>
    </w:rPr>
  </w:style>
  <w:style w:type="paragraph" w:customStyle="1" w:styleId="Cover-Title">
    <w:name w:val="Cover - Title"/>
    <w:uiPriority w:val="99"/>
    <w:rsid w:val="00DD445F"/>
    <w:pPr>
      <w:spacing w:line="216" w:lineRule="auto"/>
      <w:jc w:val="right"/>
    </w:pPr>
    <w:rPr>
      <w:rFonts w:asciiTheme="majorHAnsi" w:hAnsiTheme="majorHAnsi"/>
      <w:b/>
      <w:color w:val="222324" w:themeColor="text1"/>
      <w:sz w:val="56"/>
      <w:szCs w:val="120"/>
      <w14:textFill>
        <w14:gradFill>
          <w14:gsLst>
            <w14:gs w14:pos="0">
              <w14:srgbClr w14:val="C41230"/>
            </w14:gs>
            <w14:gs w14:pos="100000">
              <w14:srgbClr w14:val="360F3C"/>
            </w14:gs>
          </w14:gsLst>
          <w14:lin w14:ang="2700000" w14:scaled="0"/>
        </w14:gradFill>
      </w14:textFill>
    </w:rPr>
  </w:style>
  <w:style w:type="paragraph" w:styleId="FootnoteText">
    <w:name w:val="footnote text"/>
    <w:basedOn w:val="Normal"/>
    <w:link w:val="FootnoteTextChar"/>
    <w:rsid w:val="0099318C"/>
    <w:pPr>
      <w:tabs>
        <w:tab w:val="left" w:pos="142"/>
      </w:tabs>
      <w:spacing w:before="60"/>
      <w:ind w:left="142" w:hanging="142"/>
    </w:pPr>
    <w:rPr>
      <w:rFonts w:eastAsia="Calibri" w:cs="Times New Roman"/>
      <w:bCs w:val="0"/>
      <w:sz w:val="14"/>
      <w:lang w:eastAsia="en-US"/>
    </w:rPr>
  </w:style>
  <w:style w:type="character" w:customStyle="1" w:styleId="FootnoteTextChar">
    <w:name w:val="Footnote Text Char"/>
    <w:basedOn w:val="DefaultParagraphFont"/>
    <w:link w:val="FootnoteText"/>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contextualSpacing/>
    </w:pPr>
    <w:rPr>
      <w:sz w:val="18"/>
    </w:rPr>
  </w:style>
  <w:style w:type="paragraph" w:styleId="ListBullet">
    <w:name w:val="List Bullet"/>
    <w:uiPriority w:val="99"/>
    <w:qFormat/>
    <w:rsid w:val="001B3F9E"/>
    <w:pPr>
      <w:numPr>
        <w:numId w:val="10"/>
      </w:numPr>
      <w:spacing w:before="100" w:after="60"/>
    </w:pPr>
    <w:rPr>
      <w:rFonts w:cs="Arial Unicode MS"/>
      <w:bCs/>
      <w:color w:val="222324" w:themeColor="text1"/>
      <w:sz w:val="20"/>
      <w:szCs w:val="20"/>
    </w:rPr>
  </w:style>
  <w:style w:type="paragraph" w:styleId="ListBullet2">
    <w:name w:val="List Bullet 2"/>
    <w:basedOn w:val="ListBullet"/>
    <w:qFormat/>
    <w:rsid w:val="00CC7CDB"/>
    <w:pPr>
      <w:numPr>
        <w:ilvl w:val="1"/>
      </w:numPr>
    </w:pPr>
  </w:style>
  <w:style w:type="paragraph" w:styleId="ListBullet3">
    <w:name w:val="List Bullet 3"/>
    <w:basedOn w:val="ListBullet2"/>
    <w:qFormat/>
    <w:rsid w:val="00CC7CDB"/>
    <w:pPr>
      <w:numPr>
        <w:ilvl w:val="2"/>
      </w:numPr>
    </w:pPr>
  </w:style>
  <w:style w:type="paragraph" w:styleId="Caption">
    <w:name w:val="caption"/>
    <w:next w:val="Normal"/>
    <w:uiPriority w:val="35"/>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rsid w:val="007E72B1"/>
    <w:pPr>
      <w:keepNext/>
      <w:keepLines/>
      <w:spacing w:before="600" w:after="200"/>
    </w:pPr>
    <w:rPr>
      <w:rFonts w:asciiTheme="majorHAnsi" w:eastAsia="+mj-ea" w:hAnsiTheme="majorHAnsi" w:cs="+mj-cs"/>
      <w:b/>
      <w:kern w:val="24"/>
      <w:sz w:val="48"/>
      <w:szCs w:val="48"/>
    </w:rPr>
  </w:style>
  <w:style w:type="paragraph" w:styleId="TOC2">
    <w:name w:val="toc 2"/>
    <w:next w:val="BodyText"/>
    <w:autoRedefine/>
    <w:uiPriority w:val="39"/>
    <w:unhideWhenUsed/>
    <w:rsid w:val="009651B7"/>
    <w:pPr>
      <w:tabs>
        <w:tab w:val="left" w:pos="794"/>
        <w:tab w:val="righ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9651B7"/>
    <w:pPr>
      <w:tabs>
        <w:tab w:val="left" w:pos="794"/>
        <w:tab w:val="right" w:pos="9402"/>
      </w:tabs>
      <w:spacing w:before="160" w:after="100" w:line="264" w:lineRule="auto"/>
      <w:ind w:left="794" w:right="1134" w:hanging="794"/>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995955"/>
    <w:pPr>
      <w:tabs>
        <w:tab w:val="left" w:pos="567"/>
        <w:tab w:val="righ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rsid w:val="00A041E2"/>
    <w:pPr>
      <w:ind w:left="851" w:hanging="851"/>
    </w:pPr>
    <w:rPr>
      <w:sz w:val="19"/>
    </w:rPr>
  </w:style>
  <w:style w:type="character" w:customStyle="1" w:styleId="Heading3Char">
    <w:name w:val="Heading 3 Char"/>
    <w:basedOn w:val="DefaultParagraphFont"/>
    <w:link w:val="Heading3"/>
    <w:rsid w:val="00606038"/>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7C68BC"/>
    <w:pPr>
      <w:spacing w:after="560" w:line="216" w:lineRule="auto"/>
      <w:outlineLvl w:val="0"/>
    </w:pPr>
    <w:rPr>
      <w:rFonts w:asciiTheme="majorHAnsi" w:eastAsia="+mj-ea" w:hAnsiTheme="majorHAnsi" w:cs="+mj-cs"/>
      <w:b/>
      <w:noProof/>
      <w:color w:val="222324" w:themeColor="text1"/>
      <w:kern w:val="24"/>
      <w:sz w:val="72"/>
      <w:szCs w:val="72"/>
      <w:lang w:eastAsia="en-AU"/>
    </w:rPr>
  </w:style>
  <w:style w:type="character" w:customStyle="1" w:styleId="Heading4Char">
    <w:name w:val="Heading 4 Char"/>
    <w:basedOn w:val="DefaultParagraphFont"/>
    <w:link w:val="Heading4"/>
    <w:uiPriority w:val="9"/>
    <w:rsid w:val="007E72B1"/>
    <w:rPr>
      <w:rFonts w:asciiTheme="majorHAnsi" w:hAnsiTheme="majorHAnsi" w:cs="Arial Unicode MS"/>
      <w:b/>
      <w:bCs/>
      <w:color w:val="C00000"/>
      <w:sz w:val="20"/>
      <w:szCs w:val="20"/>
      <w:lang w:val="en-GB"/>
    </w:rPr>
  </w:style>
  <w:style w:type="paragraph" w:customStyle="1" w:styleId="List-ABC">
    <w:name w:val="List - ABC"/>
    <w:uiPriority w:val="7"/>
    <w:rsid w:val="001B3F9E"/>
    <w:pPr>
      <w:numPr>
        <w:numId w:val="2"/>
      </w:numPr>
      <w:spacing w:before="100" w:after="60"/>
    </w:pPr>
    <w:rPr>
      <w:rFonts w:cs="Arial Unicode MS"/>
      <w:bCs/>
      <w:color w:val="222324" w:themeColor="text1"/>
      <w:sz w:val="20"/>
      <w:szCs w:val="20"/>
    </w:rPr>
  </w:style>
  <w:style w:type="character" w:styleId="FootnoteReference">
    <w:name w:val="footnote reference"/>
    <w:basedOn w:val="DefaultParagraphFont"/>
    <w:unhideWhenUsed/>
    <w:rsid w:val="00A041E2"/>
    <w:rPr>
      <w:vertAlign w:val="superscript"/>
    </w:rPr>
  </w:style>
  <w:style w:type="paragraph" w:customStyle="1" w:styleId="TableText">
    <w:name w:val="Table Text"/>
    <w:uiPriority w:val="3"/>
    <w:qFormat/>
    <w:rsid w:val="00392B8F"/>
    <w:pPr>
      <w:spacing w:before="40" w:after="40"/>
    </w:pPr>
    <w:rPr>
      <w:rFonts w:eastAsia="Calibri" w:cs="Times New Roman"/>
      <w:sz w:val="16"/>
      <w:szCs w:val="24"/>
      <w:lang w:eastAsia="en-US"/>
    </w:rPr>
  </w:style>
  <w:style w:type="paragraph" w:styleId="Header">
    <w:name w:val="header"/>
    <w:basedOn w:val="Normal"/>
    <w:link w:val="HeaderChar"/>
    <w:uiPriority w:val="99"/>
    <w:unhideWhenUsed/>
    <w:rsid w:val="0042378C"/>
    <w:pPr>
      <w:tabs>
        <w:tab w:val="center" w:pos="4513"/>
        <w:tab w:val="right" w:pos="9026"/>
      </w:tabs>
    </w:pPr>
  </w:style>
  <w:style w:type="character" w:customStyle="1" w:styleId="HeaderChar">
    <w:name w:val="Header Char"/>
    <w:basedOn w:val="DefaultParagraphFont"/>
    <w:link w:val="Header"/>
    <w:uiPriority w:val="99"/>
    <w:rsid w:val="0042378C"/>
    <w:rPr>
      <w:rFonts w:cs="Arial Unicode MS"/>
      <w:bCs/>
      <w:color w:val="222324" w:themeColor="text1"/>
      <w:sz w:val="20"/>
      <w:szCs w:val="20"/>
    </w:rPr>
  </w:style>
  <w:style w:type="paragraph" w:styleId="BodyText">
    <w:name w:val="Body Text"/>
    <w:link w:val="BodyTextChar"/>
    <w:qFormat/>
    <w:rsid w:val="00990E03"/>
    <w:pPr>
      <w:spacing w:before="100" w:after="60"/>
    </w:pPr>
    <w:rPr>
      <w:rFonts w:cs="Arial Unicode MS"/>
      <w:bCs/>
      <w:color w:val="222324" w:themeColor="text1"/>
      <w:sz w:val="20"/>
      <w:szCs w:val="20"/>
    </w:rPr>
  </w:style>
  <w:style w:type="character" w:customStyle="1" w:styleId="BodyTextChar">
    <w:name w:val="Body Text Char"/>
    <w:basedOn w:val="DefaultParagraphFont"/>
    <w:link w:val="BodyText"/>
    <w:rsid w:val="00990E03"/>
    <w:rPr>
      <w:rFonts w:cs="Arial Unicode MS"/>
      <w:bCs/>
      <w:color w:val="222324" w:themeColor="text1"/>
      <w:sz w:val="20"/>
      <w:szCs w:val="20"/>
    </w:rPr>
  </w:style>
  <w:style w:type="paragraph" w:customStyle="1" w:styleId="TableHeading">
    <w:name w:val="Table Heading"/>
    <w:uiPriority w:val="3"/>
    <w:qFormat/>
    <w:rsid w:val="00392B8F"/>
    <w:pPr>
      <w:spacing w:before="40" w:after="40"/>
    </w:pPr>
    <w:rPr>
      <w:rFonts w:asciiTheme="majorHAnsi" w:eastAsia="Calibri" w:hAnsiTheme="majorHAnsi" w:cs="Times New Roman"/>
      <w:b/>
      <w:sz w:val="16"/>
      <w:szCs w:val="24"/>
      <w:lang w:eastAsia="en-US"/>
    </w:rPr>
  </w:style>
  <w:style w:type="table" w:customStyle="1" w:styleId="AEMO1">
    <w:name w:val="AEMO1"/>
    <w:basedOn w:val="TableNormal"/>
    <w:uiPriority w:val="99"/>
    <w:rsid w:val="00990E03"/>
    <w:rPr>
      <w:sz w:val="16"/>
    </w:rPr>
    <w:tblPr>
      <w:tblStyleColBandSize w:val="1"/>
      <w:tblBorders>
        <w:bottom w:val="single" w:sz="4" w:space="0" w:color="D9D9D9" w:themeColor="background1" w:themeShade="D9"/>
        <w:insideH w:val="single" w:sz="4" w:space="0" w:color="D9D9D9" w:themeColor="background1" w:themeShade="D9"/>
      </w:tblBorders>
      <w:tblCellMar>
        <w:top w:w="57" w:type="dxa"/>
        <w:bottom w:w="57" w:type="dxa"/>
      </w:tblCellMar>
    </w:tblPr>
    <w:tcPr>
      <w:shd w:val="clear" w:color="auto" w:fill="auto"/>
    </w:tcPr>
    <w:tblStylePr w:type="firstRow">
      <w:rPr>
        <w:rFonts w:asciiTheme="majorHAnsi" w:hAnsiTheme="majorHAnsi"/>
        <w:b/>
        <w:sz w:val="16"/>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sz w:val="16"/>
      </w:rPr>
    </w:tblStylePr>
    <w:tblStylePr w:type="firstCol">
      <w:rPr>
        <w:rFonts w:asciiTheme="majorHAnsi" w:hAnsiTheme="majorHAnsi"/>
        <w:b/>
        <w:sz w:val="16"/>
      </w:rPr>
    </w:tblStylePr>
    <w:tblStylePr w:type="lastCol">
      <w:rPr>
        <w:rFonts w:asciiTheme="majorHAnsi" w:hAnsiTheme="majorHAnsi"/>
        <w:b/>
        <w:sz w:val="16"/>
      </w:rPr>
    </w:tblStylePr>
    <w:tblStylePr w:type="band1Vert">
      <w:tblPr/>
      <w:tcPr>
        <w:shd w:val="clear" w:color="auto" w:fill="F2F2F2" w:themeFill="background1" w:themeFillShade="F2"/>
      </w:tcPr>
    </w:tblStylePr>
  </w:style>
  <w:style w:type="paragraph" w:customStyle="1" w:styleId="TableBullet">
    <w:name w:val="Table Bullet"/>
    <w:uiPriority w:val="4"/>
    <w:qFormat/>
    <w:rsid w:val="00EA0347"/>
    <w:pPr>
      <w:numPr>
        <w:numId w:val="3"/>
      </w:numPr>
      <w:spacing w:before="40" w:after="40"/>
    </w:pPr>
    <w:rPr>
      <w:rFonts w:eastAsia="Calibri" w:cs="Times New Roman"/>
      <w:color w:val="222324" w:themeColor="text1"/>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4"/>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391139"/>
    <w:pPr>
      <w:contextualSpacing/>
    </w:pPr>
    <w:rPr>
      <w:rFonts w:asciiTheme="majorHAnsi" w:hAnsiTheme="majorHAnsi" w:cs="Arial Unicode MS"/>
      <w:b/>
      <w:bCs/>
      <w:iCs/>
      <w:color w:val="C41230" w:themeColor="accent1"/>
      <w:sz w:val="20"/>
      <w:szCs w:val="20"/>
    </w:rPr>
  </w:style>
  <w:style w:type="character" w:customStyle="1" w:styleId="QuoteChar">
    <w:name w:val="Quote Char"/>
    <w:basedOn w:val="DefaultParagraphFont"/>
    <w:link w:val="Quote"/>
    <w:uiPriority w:val="29"/>
    <w:rsid w:val="00391139"/>
    <w:rPr>
      <w:rFonts w:asciiTheme="majorHAnsi" w:hAnsiTheme="majorHAnsi" w:cs="Arial Unicode MS"/>
      <w:b/>
      <w:bCs/>
      <w:iCs/>
      <w:color w:val="C41230" w:themeColor="accent1"/>
      <w:sz w:val="20"/>
      <w:szCs w:val="20"/>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uiPriority w:val="9"/>
    <w:rsid w:val="007E72B1"/>
    <w:rPr>
      <w:rFonts w:asciiTheme="majorHAnsi" w:eastAsiaTheme="majorEastAsia" w:hAnsiTheme="majorHAnsi" w:cstheme="majorBidi"/>
      <w:b/>
      <w:bCs/>
      <w:color w:val="222324" w:themeColor="text1"/>
      <w:sz w:val="20"/>
      <w:szCs w:val="20"/>
      <w:lang w:val="en-GB"/>
    </w:rPr>
  </w:style>
  <w:style w:type="paragraph" w:customStyle="1" w:styleId="Heading-Appendix1">
    <w:name w:val="Heading - Appendix 1"/>
    <w:next w:val="BodyText"/>
    <w:uiPriority w:val="10"/>
    <w:qFormat/>
    <w:rsid w:val="007C68BC"/>
    <w:pPr>
      <w:numPr>
        <w:numId w:val="5"/>
      </w:numPr>
      <w:spacing w:after="560" w:line="216" w:lineRule="auto"/>
    </w:pPr>
    <w:rPr>
      <w:rFonts w:asciiTheme="majorHAnsi" w:hAnsiTheme="majorHAnsi" w:cs="Arial Unicode MS"/>
      <w:b/>
      <w:bCs/>
      <w:color w:val="000000" w:themeColor="text2"/>
      <w:sz w:val="72"/>
      <w:szCs w:val="20"/>
    </w:rPr>
  </w:style>
  <w:style w:type="paragraph" w:customStyle="1" w:styleId="Heading-Appendix2">
    <w:name w:val="Heading - Appendix 2"/>
    <w:next w:val="BodyText"/>
    <w:uiPriority w:val="10"/>
    <w:qFormat/>
    <w:rsid w:val="00E3495C"/>
    <w:pPr>
      <w:numPr>
        <w:ilvl w:val="1"/>
        <w:numId w:val="5"/>
      </w:numPr>
      <w:spacing w:before="320" w:line="264" w:lineRule="auto"/>
    </w:pPr>
    <w:rPr>
      <w:rFonts w:cs="Arial Unicode MS"/>
      <w:bCs/>
      <w:color w:val="360F3C" w:themeColor="accent2"/>
      <w:sz w:val="32"/>
      <w:szCs w:val="20"/>
    </w:rPr>
  </w:style>
  <w:style w:type="paragraph" w:customStyle="1" w:styleId="Heading-Appendix3">
    <w:name w:val="Heading - Appendix 3"/>
    <w:next w:val="BodyText"/>
    <w:uiPriority w:val="10"/>
    <w:qFormat/>
    <w:rsid w:val="00E3495C"/>
    <w:pPr>
      <w:numPr>
        <w:ilvl w:val="2"/>
        <w:numId w:val="5"/>
      </w:numPr>
      <w:spacing w:before="160" w:line="264" w:lineRule="auto"/>
    </w:pPr>
    <w:rPr>
      <w:rFonts w:cs="Arial Unicode MS"/>
      <w:bCs/>
      <w:color w:val="360F3C" w:themeColor="accent2"/>
      <w:sz w:val="24"/>
      <w:szCs w:val="20"/>
    </w:rPr>
  </w:style>
  <w:style w:type="paragraph" w:styleId="NormalWeb">
    <w:name w:val="Normal (Web)"/>
    <w:basedOn w:val="Normal"/>
    <w:uiPriority w:val="99"/>
    <w:unhideWhenUsed/>
    <w:rsid w:val="00077CE3"/>
    <w:pPr>
      <w:spacing w:before="100" w:beforeAutospacing="1" w:after="100" w:afterAutospacing="1"/>
    </w:pPr>
    <w:rPr>
      <w:rFonts w:ascii="Times New Roman" w:hAnsi="Times New Roman" w:cs="Times New Roman"/>
      <w:bCs w:val="0"/>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unhideWhenUsed/>
    <w:rsid w:val="00077CE3"/>
    <w:rPr>
      <w:rFonts w:ascii="Segoe UI" w:hAnsi="Segoe UI" w:cs="Segoe UI"/>
      <w:sz w:val="18"/>
      <w:szCs w:val="18"/>
    </w:rPr>
  </w:style>
  <w:style w:type="character" w:customStyle="1" w:styleId="BalloonTextChar">
    <w:name w:val="Balloon Text Char"/>
    <w:basedOn w:val="DefaultParagraphFont"/>
    <w:link w:val="BalloonText"/>
    <w:uiPriority w:val="99"/>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6"/>
      </w:numPr>
      <w:ind w:left="170" w:hanging="170"/>
    </w:pPr>
  </w:style>
  <w:style w:type="character" w:customStyle="1" w:styleId="Heading6Char">
    <w:name w:val="Heading 6 Char"/>
    <w:basedOn w:val="DefaultParagraphFont"/>
    <w:link w:val="Heading6"/>
    <w:uiPriority w:val="9"/>
    <w:rsid w:val="004022C8"/>
    <w:rPr>
      <w:rFonts w:asciiTheme="majorHAnsi" w:eastAsiaTheme="majorEastAsia" w:hAnsiTheme="majorHAnsi" w:cstheme="majorBidi"/>
      <w:b/>
      <w:bCs/>
      <w:color w:val="610917" w:themeColor="accent1" w:themeShade="7F"/>
      <w:sz w:val="20"/>
      <w:szCs w:val="20"/>
    </w:rPr>
  </w:style>
  <w:style w:type="paragraph" w:customStyle="1" w:styleId="CaptionTable">
    <w:name w:val="Caption Table"/>
    <w:next w:val="BodyText"/>
    <w:uiPriority w:val="3"/>
    <w:qFormat/>
    <w:rsid w:val="00C13977"/>
    <w:pPr>
      <w:keepNext/>
      <w:numPr>
        <w:numId w:val="7"/>
      </w:numPr>
      <w:spacing w:before="300" w:after="120"/>
      <w:ind w:left="794" w:hanging="794"/>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8"/>
      </w:numPr>
      <w:ind w:left="170" w:hanging="170"/>
    </w:pPr>
  </w:style>
  <w:style w:type="paragraph" w:customStyle="1" w:styleId="CaptionFigure">
    <w:name w:val="Caption Figure"/>
    <w:basedOn w:val="CaptionTable"/>
    <w:next w:val="BodyText"/>
    <w:uiPriority w:val="2"/>
    <w:qFormat/>
    <w:rsid w:val="00C13977"/>
    <w:pPr>
      <w:numPr>
        <w:numId w:val="9"/>
      </w:numPr>
      <w:ind w:left="794" w:hanging="794"/>
    </w:pPr>
  </w:style>
  <w:style w:type="paragraph" w:styleId="TOC4">
    <w:name w:val="toc 4"/>
    <w:next w:val="BodyText"/>
    <w:autoRedefine/>
    <w:uiPriority w:val="39"/>
    <w:rsid w:val="00C13977"/>
    <w:pPr>
      <w:tabs>
        <w:tab w:val="left" w:pos="907"/>
        <w:tab w:val="right" w:pos="9401"/>
      </w:tabs>
      <w:spacing w:after="120"/>
      <w:ind w:left="907" w:right="1134" w:hanging="907"/>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ind w:left="284"/>
    </w:p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s="Times New Roman"/>
      <w:bCs w:val="0"/>
      <w:color w:val="auto"/>
      <w:kern w:val="18"/>
      <w:sz w:val="16"/>
      <w:szCs w:val="19"/>
      <w:lang w:eastAsia="en-US"/>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clear" w:pos="907"/>
        <w:tab w:val="left" w:pos="851"/>
      </w:tabs>
      <w:ind w:left="851" w:hanging="851"/>
    </w:pPr>
    <w:rPr>
      <w:noProof/>
    </w:rPr>
  </w:style>
  <w:style w:type="table" w:customStyle="1" w:styleId="AEMO2">
    <w:name w:val="AEMO2"/>
    <w:basedOn w:val="AEMO1"/>
    <w:uiPriority w:val="99"/>
    <w:rsid w:val="00CE0B2F"/>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CE0B2F"/>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ind w:left="567"/>
    </w:pPr>
  </w:style>
  <w:style w:type="paragraph" w:styleId="ListContinue3">
    <w:name w:val="List Continue 3"/>
    <w:basedOn w:val="Normal"/>
    <w:uiPriority w:val="99"/>
    <w:unhideWhenUsed/>
    <w:rsid w:val="00990E03"/>
    <w:pPr>
      <w:spacing w:before="100" w:after="60"/>
      <w:ind w:left="851"/>
    </w:p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iPriority w:val="99"/>
    <w:unhideWhenUsed/>
    <w:rsid w:val="00A26BEB"/>
    <w:rPr>
      <w:color w:val="C41230" w:themeColor="followedHyperlink"/>
      <w:u w:val="single"/>
    </w:rPr>
  </w:style>
  <w:style w:type="character" w:customStyle="1" w:styleId="Heading7Char">
    <w:name w:val="Heading 7 Char"/>
    <w:basedOn w:val="DefaultParagraphFont"/>
    <w:link w:val="Heading7"/>
    <w:rsid w:val="002B0C76"/>
    <w:rPr>
      <w:rFonts w:ascii="Arial Black" w:eastAsia="Times New Roman" w:hAnsi="Arial Black" w:cs="Times New Roman"/>
      <w:spacing w:val="-15"/>
      <w:kern w:val="28"/>
      <w:sz w:val="24"/>
      <w:szCs w:val="20"/>
      <w:lang w:val="en-US" w:eastAsia="en-US"/>
    </w:rPr>
  </w:style>
  <w:style w:type="character" w:customStyle="1" w:styleId="Heading8Char">
    <w:name w:val="Heading 8 Char"/>
    <w:basedOn w:val="DefaultParagraphFont"/>
    <w:link w:val="Heading8"/>
    <w:rsid w:val="002B0C76"/>
    <w:rPr>
      <w:rFonts w:ascii="Arial" w:eastAsia="Times New Roman" w:hAnsi="Arial" w:cs="Times New Roman"/>
      <w:i/>
      <w:spacing w:val="-4"/>
      <w:kern w:val="28"/>
      <w:sz w:val="18"/>
      <w:szCs w:val="20"/>
      <w:lang w:val="en-US" w:eastAsia="en-US"/>
    </w:rPr>
  </w:style>
  <w:style w:type="character" w:customStyle="1" w:styleId="Heading9Char">
    <w:name w:val="Heading 9 Char"/>
    <w:basedOn w:val="DefaultParagraphFont"/>
    <w:link w:val="Heading9"/>
    <w:rsid w:val="002B0C76"/>
    <w:rPr>
      <w:rFonts w:ascii="Arial" w:eastAsia="Times New Roman" w:hAnsi="Arial" w:cs="Times New Roman"/>
      <w:spacing w:val="-4"/>
      <w:kern w:val="28"/>
      <w:sz w:val="18"/>
      <w:szCs w:val="20"/>
      <w:lang w:val="en-US" w:eastAsia="en-US"/>
    </w:rPr>
  </w:style>
  <w:style w:type="paragraph" w:styleId="DocumentMap">
    <w:name w:val="Document Map"/>
    <w:basedOn w:val="Normal"/>
    <w:link w:val="DocumentMapChar"/>
    <w:semiHidden/>
    <w:rsid w:val="002B0C76"/>
    <w:pPr>
      <w:shd w:val="clear" w:color="auto" w:fill="000080"/>
    </w:pPr>
    <w:rPr>
      <w:rFonts w:ascii="Tahoma" w:eastAsia="Times New Roman" w:hAnsi="Tahoma" w:cs="Times New Roman"/>
      <w:bCs w:val="0"/>
      <w:color w:val="auto"/>
      <w:sz w:val="22"/>
      <w:lang w:eastAsia="en-US"/>
    </w:rPr>
  </w:style>
  <w:style w:type="character" w:customStyle="1" w:styleId="DocumentMapChar">
    <w:name w:val="Document Map Char"/>
    <w:basedOn w:val="DefaultParagraphFont"/>
    <w:link w:val="DocumentMap"/>
    <w:semiHidden/>
    <w:rsid w:val="002B0C76"/>
    <w:rPr>
      <w:rFonts w:ascii="Tahoma" w:eastAsia="Times New Roman" w:hAnsi="Tahoma" w:cs="Times New Roman"/>
      <w:szCs w:val="20"/>
      <w:shd w:val="clear" w:color="auto" w:fill="000080"/>
      <w:lang w:eastAsia="en-US"/>
    </w:rPr>
  </w:style>
  <w:style w:type="paragraph" w:styleId="PlainText">
    <w:name w:val="Plain Text"/>
    <w:basedOn w:val="Normal"/>
    <w:link w:val="PlainTextChar"/>
    <w:rsid w:val="002B0C76"/>
    <w:rPr>
      <w:rFonts w:ascii="Courier New" w:eastAsia="Times New Roman" w:hAnsi="Courier New" w:cs="Times New Roman"/>
      <w:bCs w:val="0"/>
      <w:color w:val="auto"/>
      <w:lang w:eastAsia="en-US"/>
    </w:rPr>
  </w:style>
  <w:style w:type="character" w:customStyle="1" w:styleId="PlainTextChar">
    <w:name w:val="Plain Text Char"/>
    <w:basedOn w:val="DefaultParagraphFont"/>
    <w:link w:val="PlainText"/>
    <w:rsid w:val="002B0C76"/>
    <w:rPr>
      <w:rFonts w:ascii="Courier New" w:eastAsia="Times New Roman" w:hAnsi="Courier New" w:cs="Times New Roman"/>
      <w:sz w:val="20"/>
      <w:szCs w:val="20"/>
      <w:lang w:eastAsia="en-US"/>
    </w:rPr>
  </w:style>
  <w:style w:type="paragraph" w:styleId="BodyTextIndent">
    <w:name w:val="Body Text Indent"/>
    <w:basedOn w:val="Normal"/>
    <w:link w:val="BodyTextIndentChar"/>
    <w:rsid w:val="002B0C76"/>
    <w:pPr>
      <w:ind w:left="360"/>
    </w:pPr>
    <w:rPr>
      <w:rFonts w:ascii="Arial" w:eastAsia="Times New Roman" w:hAnsi="Arial" w:cs="Times New Roman"/>
      <w:bCs w:val="0"/>
      <w:i/>
      <w:color w:val="FF0000"/>
      <w:sz w:val="22"/>
      <w:lang w:eastAsia="en-US"/>
    </w:rPr>
  </w:style>
  <w:style w:type="character" w:customStyle="1" w:styleId="BodyTextIndentChar">
    <w:name w:val="Body Text Indent Char"/>
    <w:basedOn w:val="DefaultParagraphFont"/>
    <w:link w:val="BodyTextIndent"/>
    <w:rsid w:val="002B0C76"/>
    <w:rPr>
      <w:rFonts w:ascii="Arial" w:eastAsia="Times New Roman" w:hAnsi="Arial" w:cs="Times New Roman"/>
      <w:i/>
      <w:color w:val="FF0000"/>
      <w:szCs w:val="20"/>
      <w:lang w:eastAsia="en-US"/>
    </w:rPr>
  </w:style>
  <w:style w:type="paragraph" w:styleId="TOC5">
    <w:name w:val="toc 5"/>
    <w:basedOn w:val="Normal"/>
    <w:next w:val="Normal"/>
    <w:autoRedefine/>
    <w:semiHidden/>
    <w:rsid w:val="002B0C76"/>
    <w:pPr>
      <w:ind w:left="880"/>
    </w:pPr>
    <w:rPr>
      <w:rFonts w:ascii="Garamond" w:eastAsia="Times New Roman" w:hAnsi="Garamond" w:cs="Times New Roman"/>
      <w:bCs w:val="0"/>
      <w:color w:val="auto"/>
      <w:sz w:val="22"/>
      <w:lang w:eastAsia="en-US"/>
    </w:rPr>
  </w:style>
  <w:style w:type="paragraph" w:styleId="TOC6">
    <w:name w:val="toc 6"/>
    <w:basedOn w:val="Normal"/>
    <w:next w:val="Normal"/>
    <w:autoRedefine/>
    <w:semiHidden/>
    <w:rsid w:val="002B0C76"/>
    <w:pPr>
      <w:ind w:left="1100"/>
    </w:pPr>
    <w:rPr>
      <w:rFonts w:ascii="Garamond" w:eastAsia="Times New Roman" w:hAnsi="Garamond" w:cs="Times New Roman"/>
      <w:bCs w:val="0"/>
      <w:color w:val="auto"/>
      <w:sz w:val="22"/>
      <w:lang w:eastAsia="en-US"/>
    </w:rPr>
  </w:style>
  <w:style w:type="paragraph" w:styleId="TOC7">
    <w:name w:val="toc 7"/>
    <w:basedOn w:val="Normal"/>
    <w:next w:val="Normal"/>
    <w:autoRedefine/>
    <w:semiHidden/>
    <w:rsid w:val="002B0C76"/>
    <w:pPr>
      <w:ind w:left="1320"/>
    </w:pPr>
    <w:rPr>
      <w:rFonts w:ascii="Garamond" w:eastAsia="Times New Roman" w:hAnsi="Garamond" w:cs="Times New Roman"/>
      <w:bCs w:val="0"/>
      <w:color w:val="auto"/>
      <w:sz w:val="22"/>
      <w:lang w:eastAsia="en-US"/>
    </w:rPr>
  </w:style>
  <w:style w:type="paragraph" w:styleId="TOC8">
    <w:name w:val="toc 8"/>
    <w:basedOn w:val="Normal"/>
    <w:next w:val="Normal"/>
    <w:autoRedefine/>
    <w:semiHidden/>
    <w:rsid w:val="002B0C76"/>
    <w:pPr>
      <w:ind w:left="1540"/>
    </w:pPr>
    <w:rPr>
      <w:rFonts w:ascii="Garamond" w:eastAsia="Times New Roman" w:hAnsi="Garamond" w:cs="Times New Roman"/>
      <w:bCs w:val="0"/>
      <w:color w:val="auto"/>
      <w:sz w:val="22"/>
      <w:lang w:eastAsia="en-US"/>
    </w:rPr>
  </w:style>
  <w:style w:type="paragraph" w:styleId="TOC9">
    <w:name w:val="toc 9"/>
    <w:basedOn w:val="Normal"/>
    <w:next w:val="Normal"/>
    <w:autoRedefine/>
    <w:semiHidden/>
    <w:rsid w:val="002B0C76"/>
    <w:pPr>
      <w:ind w:left="1760"/>
    </w:pPr>
    <w:rPr>
      <w:rFonts w:ascii="Garamond" w:eastAsia="Times New Roman" w:hAnsi="Garamond" w:cs="Times New Roman"/>
      <w:bCs w:val="0"/>
      <w:color w:val="auto"/>
      <w:sz w:val="22"/>
      <w:lang w:eastAsia="en-US"/>
    </w:rPr>
  </w:style>
  <w:style w:type="paragraph" w:styleId="Subtitle">
    <w:name w:val="Subtitle"/>
    <w:basedOn w:val="Normal"/>
    <w:link w:val="SubtitleChar"/>
    <w:uiPriority w:val="11"/>
    <w:qFormat/>
    <w:rsid w:val="002B0C76"/>
    <w:pPr>
      <w:pageBreakBefore/>
      <w:spacing w:after="480"/>
      <w:jc w:val="center"/>
      <w:outlineLvl w:val="1"/>
    </w:pPr>
    <w:rPr>
      <w:rFonts w:ascii="Arial" w:eastAsia="Times New Roman" w:hAnsi="Arial" w:cs="Arial"/>
      <w:b/>
      <w:bCs w:val="0"/>
      <w:color w:val="auto"/>
      <w:sz w:val="32"/>
      <w:szCs w:val="24"/>
      <w:u w:val="single"/>
      <w:lang w:val="en-US" w:eastAsia="en-US"/>
    </w:rPr>
  </w:style>
  <w:style w:type="character" w:customStyle="1" w:styleId="SubtitleChar">
    <w:name w:val="Subtitle Char"/>
    <w:basedOn w:val="DefaultParagraphFont"/>
    <w:link w:val="Subtitle"/>
    <w:uiPriority w:val="11"/>
    <w:rsid w:val="002B0C76"/>
    <w:rPr>
      <w:rFonts w:ascii="Arial" w:eastAsia="Times New Roman" w:hAnsi="Arial" w:cs="Arial"/>
      <w:b/>
      <w:sz w:val="32"/>
      <w:szCs w:val="24"/>
      <w:u w:val="single"/>
      <w:lang w:val="en-US" w:eastAsia="en-US"/>
    </w:rPr>
  </w:style>
  <w:style w:type="paragraph" w:styleId="Title">
    <w:name w:val="Title"/>
    <w:aliases w:val="NEM Title"/>
    <w:basedOn w:val="Normal"/>
    <w:link w:val="TitleChar"/>
    <w:uiPriority w:val="10"/>
    <w:qFormat/>
    <w:rsid w:val="002B0C76"/>
    <w:pPr>
      <w:pageBreakBefore/>
      <w:spacing w:before="840" w:after="240"/>
      <w:jc w:val="center"/>
      <w:outlineLvl w:val="0"/>
    </w:pPr>
    <w:rPr>
      <w:rFonts w:ascii="Arial" w:eastAsia="Times New Roman" w:hAnsi="Arial" w:cs="Arial"/>
      <w:b/>
      <w:color w:val="auto"/>
      <w:kern w:val="28"/>
      <w:sz w:val="40"/>
      <w:szCs w:val="32"/>
      <w:lang w:val="en-US" w:eastAsia="en-US"/>
    </w:rPr>
  </w:style>
  <w:style w:type="character" w:customStyle="1" w:styleId="TitleChar">
    <w:name w:val="Title Char"/>
    <w:aliases w:val="NEM Title Char"/>
    <w:basedOn w:val="DefaultParagraphFont"/>
    <w:link w:val="Title"/>
    <w:uiPriority w:val="10"/>
    <w:rsid w:val="002B0C76"/>
    <w:rPr>
      <w:rFonts w:ascii="Arial" w:eastAsia="Times New Roman" w:hAnsi="Arial" w:cs="Arial"/>
      <w:b/>
      <w:bCs/>
      <w:kern w:val="28"/>
      <w:sz w:val="40"/>
      <w:szCs w:val="32"/>
      <w:lang w:val="en-US" w:eastAsia="en-US"/>
    </w:rPr>
  </w:style>
  <w:style w:type="paragraph" w:customStyle="1" w:styleId="TableCell">
    <w:name w:val="Table Cell"/>
    <w:basedOn w:val="BodyText"/>
    <w:rsid w:val="002B0C76"/>
    <w:pPr>
      <w:spacing w:before="60" w:after="120" w:line="240" w:lineRule="atLeast"/>
    </w:pPr>
    <w:rPr>
      <w:rFonts w:ascii="Arial" w:eastAsia="Times New Roman" w:hAnsi="Arial" w:cs="Times New Roman"/>
      <w:bCs w:val="0"/>
      <w:color w:val="auto"/>
      <w:spacing w:val="-5"/>
      <w:lang w:val="en-US" w:eastAsia="en-US"/>
    </w:rPr>
  </w:style>
  <w:style w:type="paragraph" w:styleId="List">
    <w:name w:val="List"/>
    <w:basedOn w:val="Normal"/>
    <w:rsid w:val="002B0C76"/>
    <w:pPr>
      <w:ind w:left="283" w:hanging="283"/>
    </w:pPr>
    <w:rPr>
      <w:rFonts w:ascii="Times New Roman" w:eastAsia="Times New Roman" w:hAnsi="Times New Roman" w:cs="Times New Roman"/>
      <w:bCs w:val="0"/>
      <w:color w:val="auto"/>
      <w:lang w:eastAsia="en-US"/>
    </w:rPr>
  </w:style>
  <w:style w:type="paragraph" w:customStyle="1" w:styleId="Appendix1">
    <w:name w:val="Appendix1"/>
    <w:basedOn w:val="Heading1"/>
    <w:next w:val="BodyText"/>
    <w:rsid w:val="002B0C76"/>
    <w:pPr>
      <w:keepNext/>
      <w:keepLines/>
      <w:pageBreakBefore/>
      <w:numPr>
        <w:numId w:val="0"/>
      </w:numPr>
      <w:pBdr>
        <w:top w:val="single" w:sz="6" w:space="3" w:color="auto"/>
        <w:bottom w:val="single" w:sz="6" w:space="3" w:color="FFFFFF"/>
      </w:pBdr>
      <w:tabs>
        <w:tab w:val="left" w:pos="720"/>
      </w:tabs>
      <w:spacing w:before="120" w:after="120" w:line="240" w:lineRule="atLeast"/>
      <w:ind w:left="360" w:hanging="360"/>
    </w:pPr>
    <w:rPr>
      <w:rFonts w:ascii="Arial Black" w:eastAsia="Times New Roman" w:hAnsi="Arial Black" w:cs="Times New Roman"/>
      <w:b w:val="0"/>
      <w:color w:val="auto"/>
      <w:spacing w:val="-10"/>
      <w:kern w:val="20"/>
      <w:position w:val="8"/>
      <w:sz w:val="28"/>
      <w:szCs w:val="20"/>
      <w:lang w:val="en-US" w:eastAsia="en-US"/>
    </w:rPr>
  </w:style>
  <w:style w:type="paragraph" w:customStyle="1" w:styleId="DefinitionDescription">
    <w:name w:val="Definition Description"/>
    <w:basedOn w:val="BodyText"/>
    <w:rsid w:val="002B0C76"/>
    <w:pPr>
      <w:spacing w:before="0" w:line="240" w:lineRule="atLeast"/>
      <w:ind w:left="1166"/>
      <w:jc w:val="both"/>
    </w:pPr>
    <w:rPr>
      <w:rFonts w:ascii="Arial" w:eastAsia="Times New Roman" w:hAnsi="Arial" w:cs="Times New Roman"/>
      <w:bCs w:val="0"/>
      <w:color w:val="auto"/>
      <w:spacing w:val="-5"/>
      <w:lang w:val="en-US" w:eastAsia="en-US"/>
    </w:rPr>
  </w:style>
  <w:style w:type="paragraph" w:customStyle="1" w:styleId="Figure">
    <w:name w:val="Figure"/>
    <w:basedOn w:val="BodyText"/>
    <w:rsid w:val="002B0C76"/>
    <w:pPr>
      <w:keepNext/>
      <w:spacing w:before="0" w:after="240" w:line="240" w:lineRule="atLeast"/>
      <w:ind w:left="360"/>
      <w:jc w:val="center"/>
    </w:pPr>
    <w:rPr>
      <w:rFonts w:ascii="Arial" w:eastAsia="Times New Roman" w:hAnsi="Arial" w:cs="Times New Roman"/>
      <w:bCs w:val="0"/>
      <w:color w:val="auto"/>
      <w:spacing w:val="-5"/>
      <w:lang w:val="en-US" w:eastAsia="en-US"/>
    </w:rPr>
  </w:style>
  <w:style w:type="character" w:styleId="CommentReference">
    <w:name w:val="annotation reference"/>
    <w:uiPriority w:val="99"/>
    <w:semiHidden/>
    <w:rsid w:val="002B0C76"/>
    <w:rPr>
      <w:sz w:val="16"/>
    </w:rPr>
  </w:style>
  <w:style w:type="paragraph" w:styleId="CommentText">
    <w:name w:val="annotation text"/>
    <w:basedOn w:val="Normal"/>
    <w:link w:val="CommentTextChar"/>
    <w:uiPriority w:val="99"/>
    <w:semiHidden/>
    <w:rsid w:val="002B0C76"/>
    <w:rPr>
      <w:rFonts w:ascii="Times New Roman" w:eastAsia="Times New Roman" w:hAnsi="Times New Roman" w:cs="Times New Roman"/>
      <w:bCs w:val="0"/>
      <w:color w:val="auto"/>
      <w:sz w:val="24"/>
      <w:lang w:val="en-US" w:eastAsia="en-US"/>
    </w:rPr>
  </w:style>
  <w:style w:type="character" w:customStyle="1" w:styleId="CommentTextChar">
    <w:name w:val="Comment Text Char"/>
    <w:basedOn w:val="DefaultParagraphFont"/>
    <w:link w:val="CommentText"/>
    <w:uiPriority w:val="99"/>
    <w:semiHidden/>
    <w:rsid w:val="002B0C76"/>
    <w:rPr>
      <w:rFonts w:ascii="Times New Roman" w:eastAsia="Times New Roman" w:hAnsi="Times New Roman" w:cs="Times New Roman"/>
      <w:sz w:val="24"/>
      <w:szCs w:val="20"/>
      <w:lang w:val="en-US" w:eastAsia="en-US"/>
    </w:rPr>
  </w:style>
  <w:style w:type="paragraph" w:styleId="BodyText2">
    <w:name w:val="Body Text 2"/>
    <w:basedOn w:val="Normal"/>
    <w:link w:val="BodyText2Char"/>
    <w:rsid w:val="002B0C76"/>
    <w:rPr>
      <w:rFonts w:ascii="Times New Roman" w:eastAsia="Times New Roman" w:hAnsi="Times New Roman" w:cs="Times New Roman"/>
      <w:b/>
      <w:bCs w:val="0"/>
      <w:color w:val="auto"/>
      <w:sz w:val="24"/>
      <w:lang w:eastAsia="en-US"/>
    </w:rPr>
  </w:style>
  <w:style w:type="character" w:customStyle="1" w:styleId="BodyText2Char">
    <w:name w:val="Body Text 2 Char"/>
    <w:basedOn w:val="DefaultParagraphFont"/>
    <w:link w:val="BodyText2"/>
    <w:rsid w:val="002B0C76"/>
    <w:rPr>
      <w:rFonts w:ascii="Times New Roman" w:eastAsia="Times New Roman" w:hAnsi="Times New Roman" w:cs="Times New Roman"/>
      <w:b/>
      <w:sz w:val="24"/>
      <w:szCs w:val="20"/>
      <w:lang w:eastAsia="en-US"/>
    </w:rPr>
  </w:style>
  <w:style w:type="paragraph" w:styleId="BodyText3">
    <w:name w:val="Body Text 3"/>
    <w:basedOn w:val="Normal"/>
    <w:link w:val="BodyText3Char"/>
    <w:rsid w:val="002B0C76"/>
    <w:rPr>
      <w:rFonts w:ascii="Times New Roman" w:eastAsia="Times New Roman" w:hAnsi="Times New Roman" w:cs="Times New Roman"/>
      <w:b/>
      <w:bCs w:val="0"/>
      <w:color w:val="auto"/>
      <w:sz w:val="22"/>
      <w:lang w:eastAsia="en-US"/>
    </w:rPr>
  </w:style>
  <w:style w:type="character" w:customStyle="1" w:styleId="BodyText3Char">
    <w:name w:val="Body Text 3 Char"/>
    <w:basedOn w:val="DefaultParagraphFont"/>
    <w:link w:val="BodyText3"/>
    <w:rsid w:val="002B0C76"/>
    <w:rPr>
      <w:rFonts w:ascii="Times New Roman" w:eastAsia="Times New Roman" w:hAnsi="Times New Roman" w:cs="Times New Roman"/>
      <w:b/>
      <w:szCs w:val="20"/>
      <w:lang w:eastAsia="en-US"/>
    </w:rPr>
  </w:style>
  <w:style w:type="paragraph" w:styleId="BlockText">
    <w:name w:val="Block Text"/>
    <w:basedOn w:val="Normal"/>
    <w:rsid w:val="002B0C76"/>
    <w:pPr>
      <w:spacing w:before="60" w:after="60"/>
      <w:ind w:left="3119"/>
    </w:pPr>
    <w:rPr>
      <w:rFonts w:ascii="Times New Roman" w:eastAsia="Times" w:hAnsi="Times New Roman" w:cs="Times New Roman"/>
      <w:bCs w:val="0"/>
      <w:color w:val="auto"/>
      <w:sz w:val="22"/>
      <w:lang w:eastAsia="en-US"/>
    </w:rPr>
  </w:style>
  <w:style w:type="paragraph" w:customStyle="1" w:styleId="Highlight">
    <w:name w:val="Highlight"/>
    <w:basedOn w:val="BlockText"/>
    <w:next w:val="BlockText"/>
    <w:rsid w:val="002B0C76"/>
    <w:pPr>
      <w:keepNext/>
      <w:spacing w:before="240"/>
    </w:pPr>
    <w:rPr>
      <w:rFonts w:ascii="MyriaMM_565 SB 600 NO" w:hAnsi="MyriaMM_565 SB 600 NO"/>
      <w:color w:val="008080"/>
    </w:rPr>
  </w:style>
  <w:style w:type="paragraph" w:customStyle="1" w:styleId="SmallBlockText">
    <w:name w:val="Small Block Text"/>
    <w:basedOn w:val="BlockText"/>
    <w:rsid w:val="002B0C76"/>
    <w:rPr>
      <w:sz w:val="18"/>
    </w:rPr>
  </w:style>
  <w:style w:type="paragraph" w:customStyle="1" w:styleId="TableBullet1">
    <w:name w:val="Table Bullet 1"/>
    <w:basedOn w:val="BlockText"/>
    <w:rsid w:val="002B0C76"/>
    <w:pPr>
      <w:numPr>
        <w:numId w:val="13"/>
      </w:numPr>
      <w:tabs>
        <w:tab w:val="clear" w:pos="3479"/>
      </w:tabs>
      <w:ind w:left="260" w:hanging="260"/>
    </w:pPr>
    <w:rPr>
      <w:sz w:val="18"/>
    </w:rPr>
  </w:style>
  <w:style w:type="paragraph" w:styleId="BodyTextIndent2">
    <w:name w:val="Body Text Indent 2"/>
    <w:basedOn w:val="Normal"/>
    <w:link w:val="BodyTextIndent2Char"/>
    <w:rsid w:val="002B0C76"/>
    <w:pPr>
      <w:ind w:left="3402" w:hanging="3402"/>
    </w:pPr>
    <w:rPr>
      <w:rFonts w:ascii="Times New Roman" w:eastAsia="Times New Roman" w:hAnsi="Times New Roman" w:cs="Times New Roman"/>
      <w:bCs w:val="0"/>
      <w:color w:val="auto"/>
      <w:sz w:val="24"/>
      <w:lang w:val="en-US" w:eastAsia="en-US"/>
    </w:rPr>
  </w:style>
  <w:style w:type="character" w:customStyle="1" w:styleId="BodyTextIndent2Char">
    <w:name w:val="Body Text Indent 2 Char"/>
    <w:basedOn w:val="DefaultParagraphFont"/>
    <w:link w:val="BodyTextIndent2"/>
    <w:rsid w:val="002B0C76"/>
    <w:rPr>
      <w:rFonts w:ascii="Times New Roman" w:eastAsia="Times New Roman" w:hAnsi="Times New Roman" w:cs="Times New Roman"/>
      <w:sz w:val="24"/>
      <w:szCs w:val="20"/>
      <w:lang w:val="en-US" w:eastAsia="en-US"/>
    </w:rPr>
  </w:style>
  <w:style w:type="paragraph" w:styleId="BodyTextIndent3">
    <w:name w:val="Body Text Indent 3"/>
    <w:basedOn w:val="Normal"/>
    <w:link w:val="BodyTextIndent3Char"/>
    <w:rsid w:val="002B0C76"/>
    <w:pPr>
      <w:ind w:left="3828" w:hanging="2977"/>
    </w:pPr>
    <w:rPr>
      <w:rFonts w:ascii="Times New Roman" w:eastAsia="Times New Roman" w:hAnsi="Times New Roman" w:cs="Times New Roman"/>
      <w:bCs w:val="0"/>
      <w:color w:val="auto"/>
      <w:sz w:val="24"/>
      <w:lang w:val="en-US" w:eastAsia="en-US"/>
    </w:rPr>
  </w:style>
  <w:style w:type="character" w:customStyle="1" w:styleId="BodyTextIndent3Char">
    <w:name w:val="Body Text Indent 3 Char"/>
    <w:basedOn w:val="DefaultParagraphFont"/>
    <w:link w:val="BodyTextIndent3"/>
    <w:rsid w:val="002B0C76"/>
    <w:rPr>
      <w:rFonts w:ascii="Times New Roman" w:eastAsia="Times New Roman" w:hAnsi="Times New Roman" w:cs="Times New Roman"/>
      <w:sz w:val="24"/>
      <w:szCs w:val="20"/>
      <w:lang w:val="en-US" w:eastAsia="en-US"/>
    </w:rPr>
  </w:style>
  <w:style w:type="character" w:styleId="PageNumber">
    <w:name w:val="page number"/>
    <w:basedOn w:val="DefaultParagraphFont"/>
    <w:rsid w:val="002B0C76"/>
  </w:style>
  <w:style w:type="character" w:styleId="Emphasis">
    <w:name w:val="Emphasis"/>
    <w:qFormat/>
    <w:rsid w:val="002B0C76"/>
    <w:rPr>
      <w:i/>
      <w:iCs/>
    </w:rPr>
  </w:style>
  <w:style w:type="character" w:styleId="Strong">
    <w:name w:val="Strong"/>
    <w:qFormat/>
    <w:rsid w:val="002B0C76"/>
    <w:rPr>
      <w:b/>
      <w:bCs/>
    </w:rPr>
  </w:style>
  <w:style w:type="paragraph" w:customStyle="1" w:styleId="head1text">
    <w:name w:val="head 1 text"/>
    <w:basedOn w:val="Normal"/>
    <w:rsid w:val="002B0C76"/>
    <w:pPr>
      <w:spacing w:after="220" w:line="220" w:lineRule="atLeast"/>
      <w:ind w:left="1077"/>
    </w:pPr>
    <w:rPr>
      <w:rFonts w:ascii="Arial" w:eastAsia="Times New Roman" w:hAnsi="Arial" w:cs="Times New Roman"/>
      <w:bCs w:val="0"/>
      <w:color w:val="auto"/>
      <w:sz w:val="22"/>
      <w:lang w:eastAsia="en-US"/>
    </w:rPr>
  </w:style>
  <w:style w:type="paragraph" w:customStyle="1" w:styleId="NEMBullet">
    <w:name w:val="NEM Bullet"/>
    <w:basedOn w:val="Normal"/>
    <w:rsid w:val="002B0C76"/>
    <w:pPr>
      <w:numPr>
        <w:numId w:val="17"/>
      </w:numPr>
      <w:spacing w:before="120"/>
    </w:pPr>
    <w:rPr>
      <w:rFonts w:ascii="Arial" w:eastAsia="Times New Roman" w:hAnsi="Arial" w:cs="Times New Roman"/>
      <w:bCs w:val="0"/>
      <w:color w:val="auto"/>
      <w:sz w:val="22"/>
      <w:lang w:eastAsia="en-US"/>
    </w:rPr>
  </w:style>
  <w:style w:type="paragraph" w:customStyle="1" w:styleId="NEMTblTxtBul">
    <w:name w:val="NEMTblTxtBul"/>
    <w:basedOn w:val="NEMTableText"/>
    <w:rsid w:val="002B0C76"/>
    <w:pPr>
      <w:numPr>
        <w:numId w:val="15"/>
      </w:numPr>
      <w:tabs>
        <w:tab w:val="clear" w:pos="720"/>
        <w:tab w:val="left" w:pos="360"/>
      </w:tabs>
      <w:spacing w:after="0"/>
      <w:ind w:left="360"/>
    </w:pPr>
  </w:style>
  <w:style w:type="paragraph" w:customStyle="1" w:styleId="NEMTableText">
    <w:name w:val="NEM Table Text"/>
    <w:basedOn w:val="Normal"/>
    <w:rsid w:val="002B0C76"/>
    <w:pPr>
      <w:keepNext/>
      <w:spacing w:before="60" w:after="60"/>
    </w:pPr>
    <w:rPr>
      <w:rFonts w:ascii="Arial" w:eastAsia="Times New Roman" w:hAnsi="Arial" w:cs="Times New Roman"/>
      <w:bCs w:val="0"/>
      <w:color w:val="auto"/>
      <w:lang w:eastAsia="en-US"/>
    </w:rPr>
  </w:style>
  <w:style w:type="paragraph" w:customStyle="1" w:styleId="BulletList">
    <w:name w:val="BulletList"/>
    <w:basedOn w:val="BodyText"/>
    <w:rsid w:val="002B0C76"/>
    <w:pPr>
      <w:keepLines/>
      <w:numPr>
        <w:numId w:val="14"/>
      </w:numPr>
      <w:tabs>
        <w:tab w:val="clear" w:pos="360"/>
        <w:tab w:val="left" w:pos="1560"/>
      </w:tabs>
      <w:spacing w:before="240" w:after="0" w:line="260" w:lineRule="atLeast"/>
      <w:ind w:left="1559" w:hanging="357"/>
      <w:jc w:val="both"/>
    </w:pPr>
    <w:rPr>
      <w:rFonts w:ascii="Arial" w:eastAsia="Arial Unicode MS" w:hAnsi="Arial" w:cs="Times New Roman"/>
      <w:bCs w:val="0"/>
      <w:color w:val="auto"/>
      <w:sz w:val="22"/>
      <w:lang w:val="en-US" w:eastAsia="en-US"/>
    </w:rPr>
  </w:style>
  <w:style w:type="paragraph" w:customStyle="1" w:styleId="Numberedabc">
    <w:name w:val="Numbered abc"/>
    <w:basedOn w:val="NEMNormal"/>
    <w:rsid w:val="002B0C76"/>
    <w:pPr>
      <w:numPr>
        <w:numId w:val="16"/>
      </w:numPr>
    </w:pPr>
    <w:rPr>
      <w:rFonts w:eastAsia="MS Mincho"/>
    </w:rPr>
  </w:style>
  <w:style w:type="paragraph" w:customStyle="1" w:styleId="NEMNormal">
    <w:name w:val="NEM Normal"/>
    <w:basedOn w:val="Normal"/>
    <w:rsid w:val="002B0C76"/>
    <w:pPr>
      <w:keepLines/>
      <w:spacing w:before="240"/>
      <w:ind w:left="1080"/>
    </w:pPr>
    <w:rPr>
      <w:rFonts w:ascii="Arial" w:eastAsia="Times New Roman" w:hAnsi="Arial" w:cs="Times New Roman"/>
      <w:bCs w:val="0"/>
      <w:color w:val="auto"/>
      <w:sz w:val="22"/>
      <w:lang w:eastAsia="en-US"/>
    </w:rPr>
  </w:style>
  <w:style w:type="paragraph" w:customStyle="1" w:styleId="xml">
    <w:name w:val="xml"/>
    <w:basedOn w:val="Normal"/>
    <w:rsid w:val="002B0C76"/>
    <w:pPr>
      <w:keepNext/>
      <w:tabs>
        <w:tab w:val="left" w:pos="300"/>
        <w:tab w:val="left" w:pos="600"/>
        <w:tab w:val="left" w:pos="900"/>
        <w:tab w:val="left" w:pos="1200"/>
        <w:tab w:val="left" w:pos="1500"/>
        <w:tab w:val="left" w:pos="1800"/>
        <w:tab w:val="left" w:pos="2100"/>
        <w:tab w:val="left" w:pos="2400"/>
        <w:tab w:val="left" w:pos="2700"/>
        <w:tab w:val="left" w:pos="3000"/>
        <w:tab w:val="left" w:pos="3300"/>
        <w:tab w:val="left" w:pos="3600"/>
        <w:tab w:val="left" w:pos="3900"/>
        <w:tab w:val="left" w:pos="4200"/>
        <w:tab w:val="left" w:pos="4500"/>
        <w:tab w:val="left" w:pos="4800"/>
        <w:tab w:val="left" w:pos="5100"/>
        <w:tab w:val="left" w:pos="5400"/>
        <w:tab w:val="left" w:pos="5700"/>
        <w:tab w:val="left" w:pos="6000"/>
      </w:tabs>
      <w:autoSpaceDE w:val="0"/>
      <w:autoSpaceDN w:val="0"/>
      <w:adjustRightInd w:val="0"/>
      <w:ind w:left="1701"/>
    </w:pPr>
    <w:rPr>
      <w:rFonts w:ascii="Arial" w:eastAsia="Times New Roman" w:hAnsi="Arial" w:cs="Arial"/>
      <w:bCs w:val="0"/>
      <w:color w:val="auto"/>
      <w:sz w:val="17"/>
      <w:szCs w:val="17"/>
      <w:lang w:val="en-US" w:eastAsia="en-US"/>
    </w:rPr>
  </w:style>
  <w:style w:type="character" w:customStyle="1" w:styleId="modify1">
    <w:name w:val="modify1"/>
    <w:rsid w:val="002B0C76"/>
    <w:rPr>
      <w:i/>
      <w:iCs/>
      <w:color w:val="0000FF"/>
    </w:rPr>
  </w:style>
  <w:style w:type="character" w:customStyle="1" w:styleId="delete1">
    <w:name w:val="delete1"/>
    <w:rsid w:val="002B0C76"/>
    <w:rPr>
      <w:i w:val="0"/>
      <w:iCs w:val="0"/>
      <w:strike/>
      <w:color w:val="FF0000"/>
    </w:rPr>
  </w:style>
  <w:style w:type="character" w:customStyle="1" w:styleId="add1">
    <w:name w:val="add1"/>
    <w:rsid w:val="002B0C76"/>
    <w:rPr>
      <w:i w:val="0"/>
      <w:iCs w:val="0"/>
      <w:color w:val="008000"/>
      <w:u w:val="single"/>
    </w:rPr>
  </w:style>
  <w:style w:type="character" w:customStyle="1" w:styleId="collapsed1">
    <w:name w:val="collapsed1"/>
    <w:rsid w:val="002B0C76"/>
    <w:rPr>
      <w:vanish/>
      <w:webHidden w:val="0"/>
      <w:specVanish w:val="0"/>
    </w:rPr>
  </w:style>
  <w:style w:type="character" w:customStyle="1" w:styleId="comment1">
    <w:name w:val="comment1"/>
    <w:rsid w:val="002B0C76"/>
    <w:rPr>
      <w:color w:val="000000"/>
    </w:rPr>
  </w:style>
  <w:style w:type="character" w:customStyle="1" w:styleId="unchanged1">
    <w:name w:val="unchanged1"/>
    <w:rsid w:val="002B0C76"/>
    <w:rPr>
      <w:i w:val="0"/>
      <w:iCs w:val="0"/>
      <w:color w:val="000000"/>
    </w:rPr>
  </w:style>
  <w:style w:type="paragraph" w:customStyle="1" w:styleId="collapsed">
    <w:name w:val="collapsed"/>
    <w:basedOn w:val="Normal"/>
    <w:rsid w:val="002B0C76"/>
    <w:pPr>
      <w:spacing w:before="100" w:beforeAutospacing="1" w:after="100" w:afterAutospacing="1"/>
    </w:pPr>
    <w:rPr>
      <w:rFonts w:ascii="Times New Roman" w:eastAsia="Times New Roman" w:hAnsi="Times New Roman" w:cs="Times New Roman"/>
      <w:bCs w:val="0"/>
      <w:vanish/>
      <w:color w:val="auto"/>
      <w:sz w:val="24"/>
      <w:szCs w:val="24"/>
      <w:lang w:val="en-US" w:eastAsia="en-US"/>
    </w:rPr>
  </w:style>
  <w:style w:type="paragraph" w:customStyle="1" w:styleId="hidden">
    <w:name w:val="hidden"/>
    <w:basedOn w:val="Normal"/>
    <w:rsid w:val="002B0C76"/>
    <w:pPr>
      <w:spacing w:before="100" w:beforeAutospacing="1" w:after="100" w:afterAutospacing="1"/>
    </w:pPr>
    <w:rPr>
      <w:rFonts w:ascii="Times New Roman" w:eastAsia="Times New Roman" w:hAnsi="Times New Roman" w:cs="Times New Roman"/>
      <w:bCs w:val="0"/>
      <w:vanish/>
      <w:color w:val="auto"/>
      <w:sz w:val="24"/>
      <w:szCs w:val="24"/>
      <w:lang w:val="en-US" w:eastAsia="en-US"/>
    </w:rPr>
  </w:style>
  <w:style w:type="character" w:customStyle="1" w:styleId="delete">
    <w:name w:val="delete"/>
    <w:rsid w:val="002B0C76"/>
    <w:rPr>
      <w:i w:val="0"/>
      <w:iCs w:val="0"/>
      <w:strike/>
      <w:color w:val="FF0000"/>
    </w:rPr>
  </w:style>
  <w:style w:type="character" w:customStyle="1" w:styleId="old-pcdata">
    <w:name w:val="old-pcdata"/>
    <w:rsid w:val="002B0C76"/>
    <w:rPr>
      <w:i w:val="0"/>
      <w:iCs w:val="0"/>
      <w:strike/>
      <w:color w:val="FF0000"/>
    </w:rPr>
  </w:style>
  <w:style w:type="character" w:customStyle="1" w:styleId="add">
    <w:name w:val="add"/>
    <w:rsid w:val="002B0C76"/>
    <w:rPr>
      <w:i w:val="0"/>
      <w:iCs w:val="0"/>
      <w:color w:val="008000"/>
      <w:u w:val="single"/>
    </w:rPr>
  </w:style>
  <w:style w:type="character" w:customStyle="1" w:styleId="new-pcdata">
    <w:name w:val="new-pcdata"/>
    <w:rsid w:val="002B0C76"/>
    <w:rPr>
      <w:i w:val="0"/>
      <w:iCs w:val="0"/>
      <w:color w:val="008000"/>
      <w:u w:val="single"/>
    </w:rPr>
  </w:style>
  <w:style w:type="character" w:customStyle="1" w:styleId="comment">
    <w:name w:val="comment"/>
    <w:rsid w:val="002B0C76"/>
    <w:rPr>
      <w:color w:val="000000"/>
    </w:rPr>
  </w:style>
  <w:style w:type="character" w:customStyle="1" w:styleId="modify">
    <w:name w:val="modify"/>
    <w:rsid w:val="002B0C76"/>
    <w:rPr>
      <w:i/>
      <w:iCs/>
      <w:color w:val="0000FF"/>
    </w:rPr>
  </w:style>
  <w:style w:type="character" w:customStyle="1" w:styleId="modify-pcdata">
    <w:name w:val="modify-pcdata"/>
    <w:rsid w:val="002B0C76"/>
    <w:rPr>
      <w:i/>
      <w:iCs/>
      <w:color w:val="0000FF"/>
    </w:rPr>
  </w:style>
  <w:style w:type="character" w:customStyle="1" w:styleId="unchanged">
    <w:name w:val="unchanged"/>
    <w:rsid w:val="002B0C76"/>
    <w:rPr>
      <w:i w:val="0"/>
      <w:iCs w:val="0"/>
      <w:color w:val="000000"/>
    </w:rPr>
  </w:style>
  <w:style w:type="character" w:customStyle="1" w:styleId="udma">
    <w:name w:val="udma"/>
    <w:basedOn w:val="DefaultParagraphFont"/>
    <w:rsid w:val="002B0C76"/>
  </w:style>
  <w:style w:type="paragraph" w:styleId="z-TopofForm">
    <w:name w:val="HTML Top of Form"/>
    <w:basedOn w:val="Normal"/>
    <w:next w:val="Normal"/>
    <w:link w:val="z-TopofFormChar"/>
    <w:hidden/>
    <w:rsid w:val="002B0C76"/>
    <w:pPr>
      <w:pBdr>
        <w:bottom w:val="single" w:sz="6" w:space="1" w:color="auto"/>
      </w:pBdr>
      <w:jc w:val="center"/>
    </w:pPr>
    <w:rPr>
      <w:rFonts w:ascii="Arial" w:eastAsia="Times New Roman" w:hAnsi="Arial" w:cs="Arial"/>
      <w:bCs w:val="0"/>
      <w:vanish/>
      <w:color w:val="auto"/>
      <w:sz w:val="16"/>
      <w:szCs w:val="16"/>
      <w:lang w:val="en-US" w:eastAsia="en-US"/>
    </w:rPr>
  </w:style>
  <w:style w:type="character" w:customStyle="1" w:styleId="z-TopofFormChar">
    <w:name w:val="z-Top of Form Char"/>
    <w:basedOn w:val="DefaultParagraphFont"/>
    <w:link w:val="z-TopofForm"/>
    <w:rsid w:val="002B0C76"/>
    <w:rPr>
      <w:rFonts w:ascii="Arial" w:eastAsia="Times New Roman" w:hAnsi="Arial" w:cs="Arial"/>
      <w:vanish/>
      <w:sz w:val="16"/>
      <w:szCs w:val="16"/>
      <w:lang w:val="en-US" w:eastAsia="en-US"/>
    </w:rPr>
  </w:style>
  <w:style w:type="paragraph" w:styleId="z-BottomofForm">
    <w:name w:val="HTML Bottom of Form"/>
    <w:basedOn w:val="Normal"/>
    <w:next w:val="Normal"/>
    <w:link w:val="z-BottomofFormChar"/>
    <w:hidden/>
    <w:rsid w:val="002B0C76"/>
    <w:pPr>
      <w:pBdr>
        <w:top w:val="single" w:sz="6" w:space="1" w:color="auto"/>
      </w:pBdr>
      <w:jc w:val="center"/>
    </w:pPr>
    <w:rPr>
      <w:rFonts w:ascii="Arial" w:eastAsia="Times New Roman" w:hAnsi="Arial" w:cs="Arial"/>
      <w:bCs w:val="0"/>
      <w:vanish/>
      <w:color w:val="auto"/>
      <w:sz w:val="16"/>
      <w:szCs w:val="16"/>
      <w:lang w:val="en-US" w:eastAsia="en-US"/>
    </w:rPr>
  </w:style>
  <w:style w:type="character" w:customStyle="1" w:styleId="z-BottomofFormChar">
    <w:name w:val="z-Bottom of Form Char"/>
    <w:basedOn w:val="DefaultParagraphFont"/>
    <w:link w:val="z-BottomofForm"/>
    <w:rsid w:val="002B0C76"/>
    <w:rPr>
      <w:rFonts w:ascii="Arial" w:eastAsia="Times New Roman" w:hAnsi="Arial" w:cs="Arial"/>
      <w:vanish/>
      <w:sz w:val="16"/>
      <w:szCs w:val="16"/>
      <w:lang w:val="en-US" w:eastAsia="en-US"/>
    </w:rPr>
  </w:style>
  <w:style w:type="paragraph" w:styleId="NoSpacing">
    <w:name w:val="No Spacing"/>
    <w:uiPriority w:val="1"/>
    <w:qFormat/>
    <w:rsid w:val="002B0C76"/>
    <w:rPr>
      <w:rFonts w:ascii="Arial" w:eastAsia="Times New Roman" w:hAnsi="Arial" w:cs="Times New Roman"/>
      <w:szCs w:val="20"/>
      <w:lang w:eastAsia="en-US"/>
    </w:rPr>
  </w:style>
  <w:style w:type="paragraph" w:customStyle="1" w:styleId="TitleStyle">
    <w:name w:val="Title Style"/>
    <w:rsid w:val="002B0C76"/>
    <w:pPr>
      <w:spacing w:before="1920" w:after="480"/>
    </w:pPr>
    <w:rPr>
      <w:rFonts w:ascii="Arial" w:eastAsia="Times New Roman" w:hAnsi="Arial" w:cs="Times New Roman"/>
      <w:caps/>
      <w:color w:val="000000"/>
      <w:sz w:val="48"/>
      <w:szCs w:val="20"/>
      <w:lang w:eastAsia="en-US"/>
    </w:rPr>
  </w:style>
  <w:style w:type="paragraph" w:customStyle="1" w:styleId="TOCTitle">
    <w:name w:val="TOC Title"/>
    <w:basedOn w:val="Normal"/>
    <w:next w:val="Normal"/>
    <w:qFormat/>
    <w:rsid w:val="002B0C76"/>
    <w:pPr>
      <w:spacing w:after="360"/>
    </w:pPr>
    <w:rPr>
      <w:rFonts w:ascii="Arial" w:eastAsia="Times New Roman" w:hAnsi="Arial" w:cs="Times New Roman"/>
      <w:bCs w:val="0"/>
      <w:color w:val="auto"/>
      <w:sz w:val="36"/>
      <w:lang w:eastAsia="en-US"/>
    </w:rPr>
  </w:style>
  <w:style w:type="paragraph" w:customStyle="1" w:styleId="Default">
    <w:name w:val="Default"/>
    <w:rsid w:val="002B0C76"/>
    <w:pPr>
      <w:autoSpaceDE w:val="0"/>
      <w:autoSpaceDN w:val="0"/>
      <w:adjustRightInd w:val="0"/>
    </w:pPr>
    <w:rPr>
      <w:rFonts w:ascii="Arial" w:eastAsia="Times New Roman" w:hAnsi="Arial" w:cs="Arial"/>
      <w:color w:val="000000"/>
      <w:sz w:val="24"/>
      <w:szCs w:val="24"/>
      <w:lang w:eastAsia="en-AU"/>
    </w:rPr>
  </w:style>
  <w:style w:type="character" w:customStyle="1" w:styleId="CommentSubjectChar">
    <w:name w:val="Comment Subject Char"/>
    <w:basedOn w:val="CommentTextChar"/>
    <w:link w:val="CommentSubject"/>
    <w:uiPriority w:val="99"/>
    <w:semiHidden/>
    <w:rsid w:val="002B0C76"/>
    <w:rPr>
      <w:rFonts w:ascii="Arial" w:eastAsia="Times New Roman" w:hAnsi="Arial" w:cs="Times New Roman"/>
      <w:b/>
      <w:sz w:val="24"/>
      <w:szCs w:val="20"/>
      <w:lang w:val="en-US" w:eastAsia="en-US"/>
    </w:rPr>
  </w:style>
  <w:style w:type="paragraph" w:styleId="CommentSubject">
    <w:name w:val="annotation subject"/>
    <w:basedOn w:val="CommentText"/>
    <w:next w:val="CommentText"/>
    <w:link w:val="CommentSubjectChar"/>
    <w:uiPriority w:val="99"/>
    <w:semiHidden/>
    <w:unhideWhenUsed/>
    <w:rsid w:val="002B0C76"/>
    <w:rPr>
      <w:rFonts w:ascii="Arial" w:hAnsi="Arial"/>
      <w:b/>
    </w:rPr>
  </w:style>
  <w:style w:type="character" w:customStyle="1" w:styleId="CommentSubjectChar1">
    <w:name w:val="Comment Subject Char1"/>
    <w:basedOn w:val="CommentTextChar"/>
    <w:uiPriority w:val="99"/>
    <w:semiHidden/>
    <w:rsid w:val="002B0C76"/>
    <w:rPr>
      <w:rFonts w:ascii="Times New Roman" w:eastAsia="Times New Roman" w:hAnsi="Times New Roman" w:cs="Times New Roman"/>
      <w:b/>
      <w:sz w:val="24"/>
      <w:szCs w:val="20"/>
      <w:lang w:val="en-US" w:eastAsia="en-US"/>
    </w:rPr>
  </w:style>
  <w:style w:type="character" w:styleId="UnresolvedMention">
    <w:name w:val="Unresolved Mention"/>
    <w:basedOn w:val="DefaultParagraphFont"/>
    <w:uiPriority w:val="99"/>
    <w:semiHidden/>
    <w:unhideWhenUsed/>
    <w:rsid w:val="002B0C76"/>
    <w:rPr>
      <w:color w:val="808080"/>
      <w:shd w:val="clear" w:color="auto" w:fill="E6E6E6"/>
    </w:rPr>
  </w:style>
  <w:style w:type="table" w:styleId="GridTable1Light-Accent3">
    <w:name w:val="Grid Table 1 Light Accent 3"/>
    <w:basedOn w:val="TableNormal"/>
    <w:uiPriority w:val="46"/>
    <w:rsid w:val="00F01873"/>
    <w:tblPr>
      <w:tblStyleRowBandSize w:val="1"/>
      <w:tblStyleColBandSize w:val="1"/>
      <w:tblBorders>
        <w:top w:val="single" w:sz="4" w:space="0" w:color="FAC7A6" w:themeColor="accent3" w:themeTint="66"/>
        <w:left w:val="single" w:sz="4" w:space="0" w:color="FAC7A6" w:themeColor="accent3" w:themeTint="66"/>
        <w:bottom w:val="single" w:sz="4" w:space="0" w:color="FAC7A6" w:themeColor="accent3" w:themeTint="66"/>
        <w:right w:val="single" w:sz="4" w:space="0" w:color="FAC7A6" w:themeColor="accent3" w:themeTint="66"/>
        <w:insideH w:val="single" w:sz="4" w:space="0" w:color="FAC7A6" w:themeColor="accent3" w:themeTint="66"/>
        <w:insideV w:val="single" w:sz="4" w:space="0" w:color="FAC7A6" w:themeColor="accent3" w:themeTint="66"/>
      </w:tblBorders>
    </w:tblPr>
    <w:tblStylePr w:type="firstRow">
      <w:rPr>
        <w:b/>
        <w:bCs/>
      </w:rPr>
      <w:tblPr/>
      <w:tcPr>
        <w:tcBorders>
          <w:bottom w:val="single" w:sz="12" w:space="0" w:color="F7AB79" w:themeColor="accent3" w:themeTint="99"/>
        </w:tcBorders>
      </w:tcPr>
    </w:tblStylePr>
    <w:tblStylePr w:type="lastRow">
      <w:rPr>
        <w:b/>
        <w:bCs/>
      </w:rPr>
      <w:tblPr/>
      <w:tcPr>
        <w:tcBorders>
          <w:top w:val="double" w:sz="2" w:space="0" w:color="F7AB79" w:themeColor="accent3" w:themeTint="99"/>
        </w:tcBorders>
      </w:tcPr>
    </w:tblStylePr>
    <w:tblStylePr w:type="firstCol">
      <w:rPr>
        <w:b/>
        <w:bCs/>
      </w:rPr>
    </w:tblStylePr>
    <w:tblStylePr w:type="lastCol">
      <w:rPr>
        <w:b/>
        <w:bCs/>
      </w:rPr>
    </w:tblStylePr>
  </w:style>
  <w:style w:type="table" w:styleId="PlainTable2">
    <w:name w:val="Plain Table 2"/>
    <w:basedOn w:val="TableNormal"/>
    <w:uiPriority w:val="42"/>
    <w:rsid w:val="00674863"/>
    <w:tblPr>
      <w:tblStyleRowBandSize w:val="1"/>
      <w:tblStyleColBandSize w:val="1"/>
      <w:tblBorders>
        <w:top w:val="single" w:sz="4" w:space="0" w:color="8D9093" w:themeColor="text1" w:themeTint="80"/>
        <w:bottom w:val="single" w:sz="4" w:space="0" w:color="8D9093" w:themeColor="text1" w:themeTint="80"/>
      </w:tblBorders>
    </w:tblPr>
    <w:tblStylePr w:type="firstRow">
      <w:rPr>
        <w:b/>
        <w:bCs/>
      </w:rPr>
      <w:tblPr/>
      <w:tcPr>
        <w:tcBorders>
          <w:bottom w:val="single" w:sz="4" w:space="0" w:color="8D9093" w:themeColor="text1" w:themeTint="80"/>
        </w:tcBorders>
      </w:tcPr>
    </w:tblStylePr>
    <w:tblStylePr w:type="lastRow">
      <w:rPr>
        <w:b/>
        <w:bCs/>
      </w:rPr>
      <w:tblPr/>
      <w:tcPr>
        <w:tcBorders>
          <w:top w:val="single" w:sz="4" w:space="0" w:color="8D9093" w:themeColor="text1" w:themeTint="80"/>
        </w:tcBorders>
      </w:tcPr>
    </w:tblStylePr>
    <w:tblStylePr w:type="firstCol">
      <w:rPr>
        <w:b/>
        <w:bCs/>
      </w:rPr>
    </w:tblStylePr>
    <w:tblStylePr w:type="lastCol">
      <w:rPr>
        <w:b/>
        <w:bCs/>
      </w:rPr>
    </w:tblStylePr>
    <w:tblStylePr w:type="band1Vert">
      <w:tblPr/>
      <w:tcPr>
        <w:tcBorders>
          <w:left w:val="single" w:sz="4" w:space="0" w:color="8D9093" w:themeColor="text1" w:themeTint="80"/>
          <w:right w:val="single" w:sz="4" w:space="0" w:color="8D9093" w:themeColor="text1" w:themeTint="80"/>
        </w:tcBorders>
      </w:tcPr>
    </w:tblStylePr>
    <w:tblStylePr w:type="band2Vert">
      <w:tblPr/>
      <w:tcPr>
        <w:tcBorders>
          <w:left w:val="single" w:sz="4" w:space="0" w:color="8D9093" w:themeColor="text1" w:themeTint="80"/>
          <w:right w:val="single" w:sz="4" w:space="0" w:color="8D9093" w:themeColor="text1" w:themeTint="80"/>
        </w:tcBorders>
      </w:tcPr>
    </w:tblStylePr>
    <w:tblStylePr w:type="band1Horz">
      <w:tblPr/>
      <w:tcPr>
        <w:tcBorders>
          <w:top w:val="single" w:sz="4" w:space="0" w:color="8D9093" w:themeColor="text1" w:themeTint="80"/>
          <w:bottom w:val="single" w:sz="4" w:space="0" w:color="8D9093" w:themeColor="text1" w:themeTint="80"/>
        </w:tcBorders>
      </w:tcPr>
    </w:tblStylePr>
  </w:style>
  <w:style w:type="paragraph" w:styleId="BodyTextFirstIndent">
    <w:name w:val="Body Text First Indent"/>
    <w:basedOn w:val="BodyText"/>
    <w:link w:val="BodyTextFirstIndentChar"/>
    <w:uiPriority w:val="99"/>
    <w:unhideWhenUsed/>
    <w:rsid w:val="00674863"/>
    <w:pPr>
      <w:spacing w:before="0" w:after="0"/>
      <w:ind w:firstLine="360"/>
    </w:pPr>
  </w:style>
  <w:style w:type="character" w:customStyle="1" w:styleId="BodyTextFirstIndentChar">
    <w:name w:val="Body Text First Indent Char"/>
    <w:basedOn w:val="BodyTextChar"/>
    <w:link w:val="BodyTextFirstIndent"/>
    <w:uiPriority w:val="99"/>
    <w:rsid w:val="00674863"/>
    <w:rPr>
      <w:rFonts w:cs="Arial Unicode MS"/>
      <w:bCs/>
      <w:color w:val="222324" w:themeColor="text1"/>
      <w:sz w:val="20"/>
      <w:szCs w:val="20"/>
    </w:rPr>
  </w:style>
  <w:style w:type="character" w:customStyle="1" w:styleId="html-attribute">
    <w:name w:val="html-attribute"/>
    <w:basedOn w:val="DefaultParagraphFont"/>
    <w:rsid w:val="00CE4395"/>
  </w:style>
  <w:style w:type="character" w:customStyle="1" w:styleId="html-attribute-name">
    <w:name w:val="html-attribute-name"/>
    <w:basedOn w:val="DefaultParagraphFont"/>
    <w:rsid w:val="00CE4395"/>
  </w:style>
  <w:style w:type="character" w:customStyle="1" w:styleId="html-attribute-value">
    <w:name w:val="html-attribute-value"/>
    <w:basedOn w:val="DefaultParagraphFont"/>
    <w:rsid w:val="00CE4395"/>
  </w:style>
  <w:style w:type="character" w:customStyle="1" w:styleId="html-tag">
    <w:name w:val="html-tag"/>
    <w:basedOn w:val="DefaultParagraphFont"/>
    <w:rsid w:val="00CE4395"/>
  </w:style>
  <w:style w:type="character" w:customStyle="1" w:styleId="block">
    <w:name w:val="block"/>
    <w:basedOn w:val="DefaultParagraphFont"/>
    <w:rsid w:val="00CE43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hyperlink" Target="https://link.aemo.com.au/aswg/SitePages/Home.aspx" TargetMode="External"/><Relationship Id="rId26" Type="http://schemas.openxmlformats.org/officeDocument/2006/relationships/hyperlink" Target="http://www.unicode.org/" TargetMode="External"/><Relationship Id="rId3" Type="http://schemas.openxmlformats.org/officeDocument/2006/relationships/customXml" Target="../customXml/item3.xml"/><Relationship Id="rId21" Type="http://schemas.openxmlformats.org/officeDocument/2006/relationships/footer" Target="footer3.xml"/><Relationship Id="rId34" Type="http://schemas.openxmlformats.org/officeDocument/2006/relationships/theme" Target="theme/theme1.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yperlink" Target="http://www.nemmco.com.au/aseXML/schemas/r38/aseXMLr38.xsd" TargetMode="External"/><Relationship Id="rId33"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eader" Target="header3.xml"/><Relationship Id="rId29" Type="http://schemas.openxmlformats.org/officeDocument/2006/relationships/image" Target="media/image2.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4.xml"/><Relationship Id="rId28" Type="http://schemas.openxmlformats.org/officeDocument/2006/relationships/hyperlink" Target="http://www.unicode.org/Public/6.2.0/ucd/" TargetMode="External"/><Relationship Id="rId10" Type="http://schemas.openxmlformats.org/officeDocument/2006/relationships/settings" Target="settings.xml"/><Relationship Id="rId19" Type="http://schemas.openxmlformats.org/officeDocument/2006/relationships/hyperlink" Target="https://www.aemo.com.au/energy-systems/market-it-systems/asexml-standards/asexml-schemas" TargetMode="External"/><Relationship Id="rId31" Type="http://schemas.openxmlformats.org/officeDocument/2006/relationships/footer" Target="footer6.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footer" Target="footer1.xml"/><Relationship Id="rId22" Type="http://schemas.openxmlformats.org/officeDocument/2006/relationships/header" Target="header4.xml"/><Relationship Id="rId27" Type="http://schemas.openxmlformats.org/officeDocument/2006/relationships/hyperlink" Target="http://www.unicode.org/Public" TargetMode="External"/><Relationship Id="rId30" Type="http://schemas.openxmlformats.org/officeDocument/2006/relationships/package" Target="embeddings/Microsoft_Excel_Worksheet.xlsx"/></Relationships>
</file>

<file path=word/_rels/footer2.xml.rels><?xml version="1.0" encoding="UTF-8" standalone="yes"?>
<Relationships xmlns="http://schemas.openxmlformats.org/package/2006/relationships"><Relationship Id="rId1" Type="http://schemas.openxmlformats.org/officeDocument/2006/relationships/hyperlink" Target="http://aemo.com.au/Privacy_and_Legal_Notices/Copyright_Permissions_Notic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T:\Templates\Simple%20new%20report%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0B8C8BC3F2C49A7AD7017B553712D07"/>
        <w:category>
          <w:name w:val="General"/>
          <w:gallery w:val="placeholder"/>
        </w:category>
        <w:types>
          <w:type w:val="bbPlcHdr"/>
        </w:types>
        <w:behaviors>
          <w:behavior w:val="content"/>
        </w:behaviors>
        <w:guid w:val="{955690F6-1314-4AA6-AA01-94656695F1B6}"/>
      </w:docPartPr>
      <w:docPartBody>
        <w:p w:rsidR="00FF6176" w:rsidRDefault="00D16D8C">
          <w:pPr>
            <w:pStyle w:val="A0B8C8BC3F2C49A7AD7017B553712D07"/>
          </w:pPr>
          <w:r w:rsidRPr="00114E44">
            <w:rPr>
              <w:rStyle w:val="PlaceholderText"/>
            </w:rPr>
            <w:t>Click or tap here to enter text.</w:t>
          </w:r>
        </w:p>
      </w:docPartBody>
    </w:docPart>
    <w:docPart>
      <w:docPartPr>
        <w:name w:val="C93CA2552FB74EAD974BBCD76926C443"/>
        <w:category>
          <w:name w:val="General"/>
          <w:gallery w:val="placeholder"/>
        </w:category>
        <w:types>
          <w:type w:val="bbPlcHdr"/>
        </w:types>
        <w:behaviors>
          <w:behavior w:val="content"/>
        </w:behaviors>
        <w:guid w:val="{4BD39DB9-D8CB-433C-87AB-81034ECC8395}"/>
      </w:docPartPr>
      <w:docPartBody>
        <w:p w:rsidR="00FF6176" w:rsidRDefault="00D16D8C">
          <w:pPr>
            <w:pStyle w:val="C93CA2552FB74EAD974BBCD76926C443"/>
          </w:pPr>
          <w:r w:rsidRPr="00114E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Dotum">
    <w:altName w:val="돋움"/>
    <w:panose1 w:val="020B0600000101010101"/>
    <w:charset w:val="81"/>
    <w:family w:val="swiss"/>
    <w:pitch w:val="variable"/>
    <w:sig w:usb0="B00002AF" w:usb1="69D77CFB" w:usb2="00000030" w:usb3="00000000" w:csb0="0008009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yriaMM_565 SB 600 NO">
    <w:altName w:val="Courier New"/>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D8C"/>
    <w:rsid w:val="00BD09E1"/>
    <w:rsid w:val="00D16D8C"/>
    <w:rsid w:val="00FF617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A0B8C8BC3F2C49A7AD7017B553712D07">
    <w:name w:val="A0B8C8BC3F2C49A7AD7017B553712D07"/>
  </w:style>
  <w:style w:type="paragraph" w:customStyle="1" w:styleId="C93CA2552FB74EAD974BBCD76926C443">
    <w:name w:val="C93CA2552FB74EAD974BBCD76926C4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AEMODocument" ma:contentTypeID="0x0101009BE89D58CAF0934CA32A20BCFFD353DC0047C8D649E640B149959F35978143887E" ma:contentTypeVersion="50" ma:contentTypeDescription="" ma:contentTypeScope="" ma:versionID="4c9cc50b0deb9cf28b53c0ff81b28440">
  <xsd:schema xmlns:xsd="http://www.w3.org/2001/XMLSchema" xmlns:xs="http://www.w3.org/2001/XMLSchema" xmlns:p="http://schemas.microsoft.com/office/2006/metadata/properties" xmlns:ns2="a14523ce-dede-483e-883a-2d83261080bd" targetNamespace="http://schemas.microsoft.com/office/2006/metadata/properties" ma:root="true" ma:fieldsID="b746a8230f7a0aa33bf7e9fa12a16b3c" ns2:_="">
    <xsd:import namespace="a14523ce-dede-483e-883a-2d83261080bd"/>
    <xsd:element name="properties">
      <xsd:complexType>
        <xsd:sequence>
          <xsd:element name="documentManagement">
            <xsd:complexType>
              <xsd:all>
                <xsd:element ref="ns2:_dlc_DocId" minOccurs="0"/>
                <xsd:element ref="ns2:_dlc_DocIdUrl" minOccurs="0"/>
                <xsd:element ref="ns2:_dlc_DocIdPersistId" minOccurs="0"/>
                <xsd:element ref="ns2:TaxCatchAll" minOccurs="0"/>
                <xsd:element ref="ns2:TaxCatchAllLabel" minOccurs="0"/>
                <xsd:element ref="ns2:AEMOCustodian" minOccurs="0"/>
                <xsd:element ref="ns2:AEMODescription" minOccurs="0"/>
                <xsd:element ref="ns2:AEMODocumentTypeTaxHTField0" minOccurs="0"/>
                <xsd:element ref="ns2:AEMOKeywordsTaxHTField0" minOccurs="0"/>
                <xsd:element ref="ns2:ArchiveDocu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4523ce-dede-483e-883a-2d83261080b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1" nillable="true" ma:displayName="Taxonomy Catch All Column" ma:hidden="true" ma:list="{d442c523-f9ad-42b4-af77-e10df58f6c5e}" ma:internalName="TaxCatchAll" ma:showField="CatchAllData" ma:web="1e13b43f-111f-4c85-95d0-b3b9bc0bf93c">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d442c523-f9ad-42b4-af77-e10df58f6c5e}" ma:internalName="TaxCatchAllLabel" ma:readOnly="true" ma:showField="CatchAllDataLabel" ma:web="1e13b43f-111f-4c85-95d0-b3b9bc0bf93c">
      <xsd:complexType>
        <xsd:complexContent>
          <xsd:extension base="dms:MultiChoiceLookup">
            <xsd:sequence>
              <xsd:element name="Value" type="dms:Lookup" maxOccurs="unbounded" minOccurs="0" nillable="true"/>
            </xsd:sequence>
          </xsd:extension>
        </xsd:complexContent>
      </xsd:complexType>
    </xsd:element>
    <xsd:element name="AEMOCustodian" ma:index="13" nillable="true" ma:displayName="AEMOCustodian" ma:list="UserInfo" ma:SharePointGroup="0" ma:internalName="AEMOCustodian"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AEMODescription" ma:index="14" nillable="true" ma:displayName="AEMODescription" ma:internalName="AEMODescription" ma:readOnly="false">
      <xsd:simpleType>
        <xsd:restriction base="dms:Note"/>
      </xsd:simpleType>
    </xsd:element>
    <xsd:element name="AEMODocumentTypeTaxHTField0" ma:index="15" nillable="true" ma:taxonomy="true" ma:internalName="AEMODocumentTypeTaxHTField0" ma:taxonomyFieldName="AEMODocumentType" ma:displayName="AEMODocumentType" ma:readOnly="false" ma:default="1;#Operational Record|859762f2-4462-42eb-9744-c955c7e2c540" ma:fieldId="{da861434-c661-4929-8c0f-a462c80621ee}" ma:sspId="409ac0fb-07cb-4169-8a26-def2760b5502" ma:termSetId="7d85e329-3a18-4351-8865-4c9585fd1cc0" ma:anchorId="00000000-0000-0000-0000-000000000000" ma:open="false" ma:isKeyword="false">
      <xsd:complexType>
        <xsd:sequence>
          <xsd:element ref="pc:Terms" minOccurs="0" maxOccurs="1"/>
        </xsd:sequence>
      </xsd:complexType>
    </xsd:element>
    <xsd:element name="AEMOKeywordsTaxHTField0" ma:index="17" nillable="true" ma:taxonomy="true" ma:internalName="AEMOKeywordsTaxHTField0" ma:taxonomyFieldName="AEMOKeywords" ma:displayName="AEMOKeywords" ma:readOnly="false" ma:default="" ma:fieldId="{443585ba-fce9-427e-bd78-308c17c973aa}" ma:taxonomyMulti="true" ma:sspId="409ac0fb-07cb-4169-8a26-def2760b5502" ma:termSetId="70885f33-8be5-4917-bc67-8833a068ef45" ma:anchorId="00000000-0000-0000-0000-000000000000" ma:open="true" ma:isKeyword="false">
      <xsd:complexType>
        <xsd:sequence>
          <xsd:element ref="pc:Terms" minOccurs="0" maxOccurs="1"/>
        </xsd:sequence>
      </xsd:complexType>
    </xsd:element>
    <xsd:element name="ArchiveDocument" ma:index="19" nillable="true" ma:displayName="ArchiveDocument" ma:default="0" ma:description="Checking this box will send the document to the AEMO Archive and leave a link in its place." ma:internalName="ArchiveDocu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Version=14.0.0.0, Culture=neutral, PublicKeyToken=71e9bce111e9429c</Assembly>
    <Class>Microsoft.Office.DocumentManagement.Internal.DocIdHandler</Class>
    <Data/>
    <Filter/>
  </Receiver>
</spe:Receivers>
</file>

<file path=customXml/item3.xml><?xml version="1.0" encoding="utf-8"?>
<?mso-contentType ?>
<customXsn xmlns="http://schemas.microsoft.com/office/2006/metadata/customXsn">
  <xsnLocation/>
  <cached>True</cached>
  <openByDefault>True</openByDefault>
  <xsnScope/>
</customXsn>
</file>

<file path=customXml/item4.xml><?xml version="1.0" encoding="utf-8"?>
<?mso-contentType ?>
<SharedContentType xmlns="Microsoft.SharePoint.Taxonomy.ContentTypeSync" SourceId="409ac0fb-07cb-4169-8a26-def2760b5502" ContentTypeId="0x0101009BE89D58CAF0934CA32A20BCFFD353DC" PreviousValue="false"/>
</file>

<file path=customXml/item5.xml><?xml version="1.0" encoding="utf-8"?>
<p:properties xmlns:p="http://schemas.microsoft.com/office/2006/metadata/properties" xmlns:xsi="http://www.w3.org/2001/XMLSchema-instance" xmlns:pc="http://schemas.microsoft.com/office/infopath/2007/PartnerControls">
  <documentManagement>
    <AEMOCustodian xmlns="a14523ce-dede-483e-883a-2d83261080bd">
      <UserInfo>
        <DisplayName/>
        <AccountId xsi:nil="true"/>
        <AccountType/>
      </UserInfo>
    </AEMOCustodian>
    <ArchiveDocument xmlns="a14523ce-dede-483e-883a-2d83261080bd">false</ArchiveDocument>
    <AEMODocumentTypeTaxHTField0 xmlns="a14523ce-dede-483e-883a-2d83261080bd">
      <Terms xmlns="http://schemas.microsoft.com/office/infopath/2007/PartnerControls">
        <TermInfo xmlns="http://schemas.microsoft.com/office/infopath/2007/PartnerControls">
          <TermName xmlns="http://schemas.microsoft.com/office/infopath/2007/PartnerControls">Operational Record</TermName>
          <TermId xmlns="http://schemas.microsoft.com/office/infopath/2007/PartnerControls">859762f2-4462-42eb-9744-c955c7e2c540</TermId>
        </TermInfo>
      </Terms>
    </AEMODocumentTypeTaxHTField0>
    <AEMOKeywordsTaxHTField0 xmlns="a14523ce-dede-483e-883a-2d83261080bd">
      <Terms xmlns="http://schemas.microsoft.com/office/infopath/2007/PartnerControls"/>
    </AEMOKeywordsTaxHTField0>
    <TaxCatchAll xmlns="a14523ce-dede-483e-883a-2d83261080bd">
      <Value>1</Value>
    </TaxCatchAll>
    <AEMODescription xmlns="a14523ce-dede-483e-883a-2d83261080bd" xsi:nil="true"/>
    <_dlc_DocId xmlns="a14523ce-dede-483e-883a-2d83261080bd">INFOMANTECH-1-1156</_dlc_DocId>
    <_dlc_DocIdUrl xmlns="a14523ce-dede-483e-883a-2d83261080bd">
      <Url>http://sharedocs/sites/imt/_layouts/15/DocIdRedir.aspx?ID=INFOMANTECH-1-1156</Url>
      <Description>INFOMANTECH-1-1156</Description>
    </_dlc_DocIdUrl>
  </documentManagement>
</p:properties>
</file>

<file path=customXml/item6.xml><?xml version="1.0" encoding="utf-8"?>
<?mso-contentType ?>
<FormTemplates xmlns="http://schemas.microsoft.com/sharepoint/v3/contenttype/forms">
  <Display>DocumentLibraryForm</Display>
  <Edit>DocumentLibraryForm</Edit>
  <New>DocumentLibraryForm</New>
</FormTemplates>
</file>

<file path=customXml/item7.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F0921C-18A0-4125-BAA1-B0DD251521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4523ce-dede-483e-883a-2d83261080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CB691F-E9CB-4806-B1F1-D3E45C1AD784}">
  <ds:schemaRefs>
    <ds:schemaRef ds:uri="http://schemas.microsoft.com/sharepoint/events"/>
  </ds:schemaRefs>
</ds:datastoreItem>
</file>

<file path=customXml/itemProps3.xml><?xml version="1.0" encoding="utf-8"?>
<ds:datastoreItem xmlns:ds="http://schemas.openxmlformats.org/officeDocument/2006/customXml" ds:itemID="{D03A6EBE-3EA3-4576-9D1D-BA8FDA3C65C6}">
  <ds:schemaRefs>
    <ds:schemaRef ds:uri="http://schemas.microsoft.com/office/2006/metadata/customXsn"/>
  </ds:schemaRefs>
</ds:datastoreItem>
</file>

<file path=customXml/itemProps4.xml><?xml version="1.0" encoding="utf-8"?>
<ds:datastoreItem xmlns:ds="http://schemas.openxmlformats.org/officeDocument/2006/customXml" ds:itemID="{D9B875CC-A47E-4CA6-8A3A-D13D614BE444}">
  <ds:schemaRefs>
    <ds:schemaRef ds:uri="Microsoft.SharePoint.Taxonomy.ContentTypeSync"/>
  </ds:schemaRefs>
</ds:datastoreItem>
</file>

<file path=customXml/itemProps5.xml><?xml version="1.0" encoding="utf-8"?>
<ds:datastoreItem xmlns:ds="http://schemas.openxmlformats.org/officeDocument/2006/customXml" ds:itemID="{1435C2A9-606F-4DEE-94CE-6E9A6CDEED13}">
  <ds:schemaRefs>
    <ds:schemaRef ds:uri="http://schemas.microsoft.com/office/2006/documentManagement/types"/>
    <ds:schemaRef ds:uri="http://schemas.openxmlformats.org/package/2006/metadata/core-properties"/>
    <ds:schemaRef ds:uri="a14523ce-dede-483e-883a-2d83261080bd"/>
    <ds:schemaRef ds:uri="http://purl.org/dc/dcmitype/"/>
    <ds:schemaRef ds:uri="http://schemas.microsoft.com/office/infopath/2007/PartnerControls"/>
    <ds:schemaRef ds:uri="http://purl.org/dc/elements/1.1/"/>
    <ds:schemaRef ds:uri="http://schemas.microsoft.com/office/2006/metadata/properties"/>
    <ds:schemaRef ds:uri="http://www.w3.org/XML/1998/namespace"/>
    <ds:schemaRef ds:uri="http://purl.org/dc/terms/"/>
  </ds:schemaRefs>
</ds:datastoreItem>
</file>

<file path=customXml/itemProps6.xml><?xml version="1.0" encoding="utf-8"?>
<ds:datastoreItem xmlns:ds="http://schemas.openxmlformats.org/officeDocument/2006/customXml" ds:itemID="{B360EFB2-CC9A-4184-BA8C-C35B5B57222B}">
  <ds:schemaRefs>
    <ds:schemaRef ds:uri="http://schemas.microsoft.com/sharepoint/v3/contenttype/forms"/>
  </ds:schemaRefs>
</ds:datastoreItem>
</file>

<file path=customXml/itemProps7.xml><?xml version="1.0" encoding="utf-8"?>
<ds:datastoreItem xmlns:ds="http://schemas.openxmlformats.org/officeDocument/2006/customXml" ds:itemID="{CEDA183A-D33E-4474-B553-995D12E30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Simple new report template</Template>
  <TotalTime>0</TotalTime>
  <Pages>9</Pages>
  <Words>7828</Words>
  <Characters>44626</Characters>
  <Application>Microsoft Office Word</Application>
  <DocSecurity>0</DocSecurity>
  <Lines>371</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Wayne Lee</dc:creator>
  <cp:keywords/>
  <dc:description/>
  <cp:lastModifiedBy>Jo Ashby</cp:lastModifiedBy>
  <cp:revision>2</cp:revision>
  <cp:lastPrinted>2018-09-13T00:36:00Z</cp:lastPrinted>
  <dcterms:created xsi:type="dcterms:W3CDTF">2020-06-09T01:22:00Z</dcterms:created>
  <dcterms:modified xsi:type="dcterms:W3CDTF">2020-06-09T01:22:00Z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0x0101009BE89D58CAF0934CA32A20BCFFD353DC0047C8D649E640B149959F35978143887E</vt:lpwstr>
  </property>
  <property fmtid="{D5CDD505-2E9C-101B-9397-08002B2CF9AE}" pid="3" name="_dlc_DocIdItemGuid">
    <vt:lpwstr>a0812389-91a0-4c27-b0c8-96b74343d8ca</vt:lpwstr>
  </property>
  <property fmtid="{D5CDD505-2E9C-101B-9397-08002B2CF9AE}" pid="4" name="AEMODocumentType">
    <vt:lpwstr>1;#Operational Record|859762f2-4462-42eb-9744-c955c7e2c540</vt:lpwstr>
  </property>
  <property fmtid="{D5CDD505-2E9C-101B-9397-08002B2CF9AE}" pid="5" name="AEMOKeywords">
    <vt:lpwstr/>
  </property>
</Properties>
</file>