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00CF0" w14:textId="77777777" w:rsidR="002B64AC" w:rsidRDefault="002B64AC" w:rsidP="002B64AC">
      <w:pPr>
        <w:pStyle w:val="AppendixHeading1"/>
      </w:pPr>
      <w:bookmarkStart w:id="0" w:name="_Toc475616998"/>
      <w:bookmarkStart w:id="1" w:name="_Toc4079597"/>
      <w:bookmarkStart w:id="2" w:name="_GoBack"/>
      <w:bookmarkEnd w:id="2"/>
      <w:r>
        <w:t>application for exemption</w:t>
      </w:r>
      <w:bookmarkEnd w:id="0"/>
      <w:bookmarkEnd w:id="1"/>
    </w:p>
    <w:p w14:paraId="58CD3917" w14:textId="3F4B04A7" w:rsidR="002B64AC" w:rsidRPr="002B64AC" w:rsidRDefault="002B64AC" w:rsidP="002B64AC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30"/>
        </w:rPr>
      </w:pPr>
      <w:r w:rsidRPr="002B64AC">
        <w:rPr>
          <w:rFonts w:asciiTheme="minorHAnsi" w:hAnsiTheme="minorHAnsi" w:cstheme="minorHAnsi"/>
          <w:b/>
          <w:sz w:val="24"/>
          <w:szCs w:val="30"/>
        </w:rPr>
        <w:t xml:space="preserve">Application for Exemption from the Requirement to Repair Metering Installation Malfunction within the period specified in clause 7.8.10(a) </w:t>
      </w:r>
      <w:r w:rsidR="00FA7D83" w:rsidRPr="00B06A3C">
        <w:rPr>
          <w:rFonts w:asciiTheme="minorHAnsi" w:hAnsiTheme="minorHAnsi" w:cstheme="minorHAnsi"/>
          <w:b/>
          <w:sz w:val="24"/>
          <w:szCs w:val="30"/>
        </w:rPr>
        <w:t>and 7.8.10(aa)</w:t>
      </w:r>
      <w:r w:rsidR="00FA7D83">
        <w:rPr>
          <w:lang w:eastAsia="en-AU"/>
        </w:rPr>
        <w:t xml:space="preserve"> </w:t>
      </w:r>
      <w:r w:rsidRPr="002B64AC">
        <w:rPr>
          <w:rFonts w:asciiTheme="minorHAnsi" w:hAnsiTheme="minorHAnsi" w:cstheme="minorHAnsi"/>
          <w:b/>
          <w:sz w:val="24"/>
          <w:szCs w:val="30"/>
        </w:rPr>
        <w:t xml:space="preserve">of the National Electricity Rules </w:t>
      </w:r>
    </w:p>
    <w:p w14:paraId="54140264" w14:textId="77D03758" w:rsidR="002B64AC" w:rsidRPr="002B64AC" w:rsidRDefault="002B64AC" w:rsidP="002B64AC">
      <w:pPr>
        <w:spacing w:before="60" w:after="60" w:line="240" w:lineRule="auto"/>
        <w:rPr>
          <w:rFonts w:asciiTheme="minorHAnsi" w:hAnsiTheme="minorHAnsi" w:cstheme="minorHAnsi"/>
          <w:b/>
          <w:i/>
          <w:sz w:val="16"/>
        </w:rPr>
      </w:pPr>
      <w:r w:rsidRPr="002B64AC">
        <w:rPr>
          <w:rFonts w:asciiTheme="minorHAnsi" w:hAnsiTheme="minorHAnsi" w:cstheme="minorHAnsi"/>
          <w:i/>
          <w:sz w:val="16"/>
        </w:rPr>
        <w:t>To enable a timely response to your Application please complete all sections of this form. Please use additional pages and attach supporting documentation where required.</w:t>
      </w:r>
      <w:r w:rsidRPr="002B64AC">
        <w:rPr>
          <w:rFonts w:asciiTheme="minorHAnsi" w:hAnsiTheme="minorHAnsi" w:cstheme="minorHAnsi"/>
          <w:b/>
          <w:i/>
          <w:sz w:val="16"/>
        </w:rPr>
        <w:t xml:space="preserve"> 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4FC"/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3090"/>
      </w:tblGrid>
      <w:tr w:rsidR="002B64AC" w:rsidRPr="002B64AC" w14:paraId="2A71DC6C" w14:textId="77777777" w:rsidTr="002B64AC">
        <w:trPr>
          <w:trHeight w:val="385"/>
        </w:trPr>
        <w:tc>
          <w:tcPr>
            <w:tcW w:w="4536" w:type="dxa"/>
            <w:shd w:val="clear" w:color="auto" w:fill="D9D9D9" w:themeFill="background1" w:themeFillShade="D9"/>
          </w:tcPr>
          <w:p w14:paraId="1EACAAC5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Applicant Name:</w:t>
            </w:r>
          </w:p>
          <w:p w14:paraId="61200561" w14:textId="77777777" w:rsidR="002B64AC" w:rsidRPr="002B64AC" w:rsidRDefault="002B64AC" w:rsidP="00FB5C9D">
            <w:pPr>
              <w:tabs>
                <w:tab w:val="left" w:pos="244"/>
              </w:tabs>
              <w:spacing w:before="40" w:afterLines="40" w:after="96" w:line="240" w:lineRule="auto"/>
              <w:ind w:left="318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Participant ID: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247B54D3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B64AC" w14:paraId="402C1EA5" w14:textId="77777777" w:rsidTr="002B64AC">
        <w:trPr>
          <w:trHeight w:val="357"/>
        </w:trPr>
        <w:tc>
          <w:tcPr>
            <w:tcW w:w="4536" w:type="dxa"/>
            <w:shd w:val="clear" w:color="auto" w:fill="D9D9D9" w:themeFill="background1" w:themeFillShade="D9"/>
          </w:tcPr>
          <w:p w14:paraId="6D21F6CB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Contact Details:</w:t>
            </w:r>
          </w:p>
          <w:p w14:paraId="4B05C899" w14:textId="77777777" w:rsidR="002B64AC" w:rsidRPr="002B64AC" w:rsidRDefault="002B64AC" w:rsidP="00FB5C9D">
            <w:pPr>
              <w:spacing w:before="40" w:afterLines="40" w:after="96"/>
              <w:ind w:left="346"/>
              <w:rPr>
                <w:rFonts w:asciiTheme="minorHAnsi" w:hAnsiTheme="minorHAnsi" w:cstheme="minorHAnsi"/>
                <w:sz w:val="16"/>
                <w:szCs w:val="22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Name:</w:t>
            </w:r>
          </w:p>
          <w:p w14:paraId="37ED835A" w14:textId="77777777" w:rsidR="002B64AC" w:rsidRPr="002B64AC" w:rsidRDefault="002B64AC" w:rsidP="00FB5C9D">
            <w:pPr>
              <w:spacing w:before="40" w:afterLines="40" w:after="96"/>
              <w:ind w:left="346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Phone:</w:t>
            </w:r>
          </w:p>
          <w:p w14:paraId="2DD4F182" w14:textId="77777777" w:rsidR="002B64AC" w:rsidRPr="002B64AC" w:rsidRDefault="002B64AC" w:rsidP="00FB5C9D">
            <w:pPr>
              <w:spacing w:before="40" w:afterLines="40" w:after="96"/>
              <w:ind w:left="346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Email: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5D41CB96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B64AC" w14:paraId="633652E0" w14:textId="77777777" w:rsidTr="002B64AC">
        <w:trPr>
          <w:trHeight w:val="357"/>
        </w:trPr>
        <w:tc>
          <w:tcPr>
            <w:tcW w:w="4536" w:type="dxa"/>
            <w:shd w:val="clear" w:color="auto" w:fill="D9D9D9" w:themeFill="background1" w:themeFillShade="D9"/>
          </w:tcPr>
          <w:p w14:paraId="77A08205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Postal Address: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63A8F11A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B64AC" w14:paraId="203C52DF" w14:textId="77777777" w:rsidTr="002B64AC">
        <w:trPr>
          <w:trHeight w:val="357"/>
        </w:trPr>
        <w:tc>
          <w:tcPr>
            <w:tcW w:w="4536" w:type="dxa"/>
            <w:shd w:val="clear" w:color="auto" w:fill="D9D9D9" w:themeFill="background1" w:themeFillShade="D9"/>
          </w:tcPr>
          <w:p w14:paraId="361652D0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Date of Application: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1173BD92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B64AC" w14:paraId="172AD8F8" w14:textId="77777777" w:rsidTr="002B64AC">
        <w:trPr>
          <w:trHeight w:val="357"/>
        </w:trPr>
        <w:tc>
          <w:tcPr>
            <w:tcW w:w="4536" w:type="dxa"/>
            <w:shd w:val="clear" w:color="auto" w:fill="D9D9D9" w:themeFill="background1" w:themeFillShade="D9"/>
          </w:tcPr>
          <w:p w14:paraId="4543FDC4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Date Applicant became aware of the </w:t>
            </w:r>
            <w:r w:rsidRPr="002B64AC">
              <w:rPr>
                <w:rFonts w:asciiTheme="minorHAnsi" w:hAnsiTheme="minorHAnsi" w:cstheme="minorHAnsi"/>
                <w:i/>
                <w:sz w:val="16"/>
              </w:rPr>
              <w:t>metering installation malfunction</w:t>
            </w:r>
            <w:r w:rsidRPr="002B64AC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5C6B305A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B64AC" w14:paraId="6F5E3627" w14:textId="77777777" w:rsidTr="002B64AC">
        <w:trPr>
          <w:trHeight w:val="357"/>
        </w:trPr>
        <w:tc>
          <w:tcPr>
            <w:tcW w:w="4536" w:type="dxa"/>
            <w:shd w:val="clear" w:color="auto" w:fill="D9D9D9" w:themeFill="background1" w:themeFillShade="D9"/>
          </w:tcPr>
          <w:p w14:paraId="61D267A0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Reason for seeking exemption (i.e. reason for requiring more than allowed time to carry out repairs):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5FDE548B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B64AC" w14:paraId="4770417E" w14:textId="77777777" w:rsidTr="002B64AC">
        <w:trPr>
          <w:trHeight w:val="357"/>
        </w:trPr>
        <w:tc>
          <w:tcPr>
            <w:tcW w:w="4536" w:type="dxa"/>
            <w:shd w:val="clear" w:color="auto" w:fill="D9D9D9" w:themeFill="background1" w:themeFillShade="D9"/>
          </w:tcPr>
          <w:p w14:paraId="0C507852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Date of initial notification of </w:t>
            </w:r>
            <w:r w:rsidRPr="002B64AC">
              <w:rPr>
                <w:rFonts w:asciiTheme="minorHAnsi" w:hAnsiTheme="minorHAnsi" w:cstheme="minorHAnsi"/>
                <w:i/>
                <w:sz w:val="16"/>
              </w:rPr>
              <w:t>metering installation malfunction</w:t>
            </w:r>
            <w:r w:rsidRPr="002B64AC">
              <w:rPr>
                <w:rFonts w:asciiTheme="minorHAnsi" w:hAnsiTheme="minorHAnsi" w:cstheme="minorHAnsi"/>
                <w:sz w:val="16"/>
              </w:rPr>
              <w:t xml:space="preserve"> to the Applicant and circumstances in which the Applicant found out: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0624A8E6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B64AC" w14:paraId="4F5CF1E4" w14:textId="77777777" w:rsidTr="003827C0">
        <w:trPr>
          <w:trHeight w:val="232"/>
        </w:trPr>
        <w:tc>
          <w:tcPr>
            <w:tcW w:w="4536" w:type="dxa"/>
            <w:shd w:val="clear" w:color="auto" w:fill="D9D9D9" w:themeFill="background1" w:themeFillShade="D9"/>
          </w:tcPr>
          <w:p w14:paraId="388D529E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i/>
                <w:sz w:val="16"/>
              </w:rPr>
              <w:t>NMI</w:t>
            </w:r>
            <w:r w:rsidRPr="002B64AC">
              <w:rPr>
                <w:rFonts w:asciiTheme="minorHAnsi" w:hAnsiTheme="minorHAnsi" w:cstheme="minorHAnsi"/>
                <w:sz w:val="16"/>
              </w:rPr>
              <w:t>/</w:t>
            </w:r>
            <w:r w:rsidRPr="002B64AC">
              <w:rPr>
                <w:rFonts w:asciiTheme="minorHAnsi" w:hAnsiTheme="minorHAnsi" w:cstheme="minorHAnsi"/>
                <w:i/>
                <w:sz w:val="16"/>
              </w:rPr>
              <w:t>NMIs</w:t>
            </w:r>
            <w:r w:rsidRPr="002B64AC">
              <w:rPr>
                <w:rFonts w:asciiTheme="minorHAnsi" w:hAnsiTheme="minorHAnsi" w:cstheme="minorHAnsi"/>
                <w:sz w:val="16"/>
              </w:rPr>
              <w:t xml:space="preserve">(attach a spreadsheet for more than one </w:t>
            </w:r>
            <w:r w:rsidRPr="002B64AC">
              <w:rPr>
                <w:rFonts w:asciiTheme="minorHAnsi" w:hAnsiTheme="minorHAnsi" w:cstheme="minorHAnsi"/>
                <w:i/>
                <w:sz w:val="16"/>
              </w:rPr>
              <w:t>NMI</w:t>
            </w:r>
            <w:r w:rsidRPr="002B64AC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20A75B0E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B64AC" w14:paraId="7D0B61D5" w14:textId="77777777" w:rsidTr="00B06A3C">
        <w:trPr>
          <w:trHeight w:val="717"/>
        </w:trPr>
        <w:tc>
          <w:tcPr>
            <w:tcW w:w="4536" w:type="dxa"/>
            <w:shd w:val="clear" w:color="auto" w:fill="D9D9D9" w:themeFill="background1" w:themeFillShade="D9"/>
          </w:tcPr>
          <w:p w14:paraId="3BB88E72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Details of the </w:t>
            </w:r>
            <w:r w:rsidRPr="002B64AC">
              <w:rPr>
                <w:rFonts w:asciiTheme="minorHAnsi" w:hAnsiTheme="minorHAnsi" w:cstheme="minorHAnsi"/>
                <w:i/>
                <w:sz w:val="16"/>
              </w:rPr>
              <w:t>metering installation malfunction</w:t>
            </w:r>
            <w:r w:rsidRPr="002B64AC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323D845B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B64AC" w14:paraId="76440734" w14:textId="77777777" w:rsidTr="002B64AC">
        <w:trPr>
          <w:trHeight w:val="559"/>
        </w:trPr>
        <w:tc>
          <w:tcPr>
            <w:tcW w:w="4536" w:type="dxa"/>
            <w:shd w:val="clear" w:color="auto" w:fill="D9D9D9" w:themeFill="background1" w:themeFillShade="D9"/>
          </w:tcPr>
          <w:p w14:paraId="38B53339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Action taken to date in relation to the </w:t>
            </w:r>
            <w:r w:rsidRPr="002B64AC">
              <w:rPr>
                <w:rFonts w:asciiTheme="minorHAnsi" w:hAnsiTheme="minorHAnsi" w:cstheme="minorHAnsi"/>
                <w:i/>
                <w:sz w:val="16"/>
              </w:rPr>
              <w:t>metering installation malfunction</w:t>
            </w:r>
            <w:r w:rsidRPr="002B64AC">
              <w:rPr>
                <w:rFonts w:asciiTheme="minorHAnsi" w:hAnsiTheme="minorHAnsi" w:cstheme="minorHAnsi"/>
                <w:sz w:val="16"/>
              </w:rPr>
              <w:t>, including any instructions provided to the MDP and MP.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1A7ADB84" w14:textId="77777777" w:rsidR="002B64AC" w:rsidRPr="002B64AC" w:rsidDel="00C36D2F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B64AC" w14:paraId="0082C6E8" w14:textId="77777777" w:rsidTr="002B64AC">
        <w:trPr>
          <w:trHeight w:val="559"/>
        </w:trPr>
        <w:tc>
          <w:tcPr>
            <w:tcW w:w="4536" w:type="dxa"/>
            <w:shd w:val="clear" w:color="auto" w:fill="D9D9D9" w:themeFill="background1" w:themeFillShade="D9"/>
          </w:tcPr>
          <w:p w14:paraId="2AD55532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Describe all options or solutions to be considered to rectify or otherwise repair the </w:t>
            </w:r>
            <w:r w:rsidRPr="002B64AC">
              <w:rPr>
                <w:rFonts w:asciiTheme="minorHAnsi" w:hAnsiTheme="minorHAnsi" w:cstheme="minorHAnsi"/>
                <w:i/>
                <w:sz w:val="16"/>
              </w:rPr>
              <w:t>metering installation malfunction</w:t>
            </w:r>
            <w:r w:rsidRPr="002B64AC">
              <w:rPr>
                <w:rFonts w:asciiTheme="minorHAnsi" w:hAnsiTheme="minorHAnsi" w:cstheme="minorHAnsi"/>
                <w:sz w:val="16"/>
              </w:rPr>
              <w:t>, or provide a draft of the MP’s proposed rectification plan: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55322A04" w14:textId="77777777" w:rsidR="002B64AC" w:rsidRPr="002B64AC" w:rsidDel="00C36D2F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B64AC" w14:paraId="2C92C8B5" w14:textId="77777777" w:rsidTr="002B64AC">
        <w:trPr>
          <w:trHeight w:val="188"/>
        </w:trPr>
        <w:tc>
          <w:tcPr>
            <w:tcW w:w="4536" w:type="dxa"/>
            <w:vMerge w:val="restart"/>
            <w:shd w:val="clear" w:color="auto" w:fill="D9D9D9" w:themeFill="background1" w:themeFillShade="D9"/>
          </w:tcPr>
          <w:p w14:paraId="34155187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List of the affected Participant IDs:</w:t>
            </w:r>
          </w:p>
          <w:p w14:paraId="30E57812" w14:textId="77777777" w:rsidR="002B64AC" w:rsidRPr="002B64AC" w:rsidRDefault="002B64AC" w:rsidP="00FB5C9D">
            <w:pPr>
              <w:spacing w:before="40" w:afterLines="40" w:after="96"/>
              <w:ind w:left="346" w:hanging="31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E3C0937" w14:textId="77777777" w:rsidR="002B64AC" w:rsidRPr="002B64AC" w:rsidDel="00C36D2F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LNSP: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14:paraId="103A6DCB" w14:textId="77777777" w:rsidR="002B64AC" w:rsidRPr="002B64AC" w:rsidDel="00C36D2F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Participant ID:  </w:t>
            </w:r>
          </w:p>
        </w:tc>
      </w:tr>
      <w:tr w:rsidR="002B64AC" w:rsidRPr="002B64AC" w14:paraId="3A14B96A" w14:textId="77777777" w:rsidTr="002B64AC">
        <w:trPr>
          <w:trHeight w:val="185"/>
        </w:trPr>
        <w:tc>
          <w:tcPr>
            <w:tcW w:w="4536" w:type="dxa"/>
            <w:vMerge/>
            <w:shd w:val="clear" w:color="auto" w:fill="D9D9D9" w:themeFill="background1" w:themeFillShade="D9"/>
          </w:tcPr>
          <w:p w14:paraId="162A97EE" w14:textId="77777777" w:rsidR="002B64AC" w:rsidRPr="002B64AC" w:rsidRDefault="002B64AC" w:rsidP="003018CE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B134692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LR: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14:paraId="2D874953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Participant ID:  </w:t>
            </w:r>
          </w:p>
        </w:tc>
      </w:tr>
      <w:tr w:rsidR="002B64AC" w:rsidRPr="002B64AC" w14:paraId="246733CC" w14:textId="77777777" w:rsidTr="002B64AC">
        <w:trPr>
          <w:trHeight w:val="185"/>
        </w:trPr>
        <w:tc>
          <w:tcPr>
            <w:tcW w:w="4536" w:type="dxa"/>
            <w:vMerge/>
            <w:shd w:val="clear" w:color="auto" w:fill="D9D9D9" w:themeFill="background1" w:themeFillShade="D9"/>
          </w:tcPr>
          <w:p w14:paraId="4819DD31" w14:textId="77777777" w:rsidR="002B64AC" w:rsidRPr="002B64AC" w:rsidRDefault="002B64AC" w:rsidP="003018CE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34777CB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MDP: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14:paraId="07CB7C2B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Participant ID:  </w:t>
            </w:r>
          </w:p>
        </w:tc>
      </w:tr>
      <w:tr w:rsidR="002B64AC" w:rsidRPr="002B64AC" w14:paraId="5392BC64" w14:textId="77777777" w:rsidTr="002B64AC">
        <w:trPr>
          <w:trHeight w:val="185"/>
        </w:trPr>
        <w:tc>
          <w:tcPr>
            <w:tcW w:w="4536" w:type="dxa"/>
            <w:vMerge/>
            <w:shd w:val="clear" w:color="auto" w:fill="D9D9D9" w:themeFill="background1" w:themeFillShade="D9"/>
          </w:tcPr>
          <w:p w14:paraId="263AD91A" w14:textId="77777777" w:rsidR="002B64AC" w:rsidRPr="002B64AC" w:rsidRDefault="002B64AC" w:rsidP="003018CE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AA77291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MP: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14:paraId="44E30063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Participant ID:  </w:t>
            </w:r>
          </w:p>
        </w:tc>
      </w:tr>
      <w:tr w:rsidR="002B64AC" w:rsidRPr="002B64AC" w14:paraId="6A1F0DDE" w14:textId="77777777" w:rsidTr="002B64AC">
        <w:trPr>
          <w:trHeight w:val="185"/>
        </w:trPr>
        <w:tc>
          <w:tcPr>
            <w:tcW w:w="4536" w:type="dxa"/>
            <w:vMerge/>
            <w:shd w:val="clear" w:color="auto" w:fill="D9D9D9" w:themeFill="background1" w:themeFillShade="D9"/>
          </w:tcPr>
          <w:p w14:paraId="3F522DC8" w14:textId="77777777" w:rsidR="002B64AC" w:rsidRPr="002B64AC" w:rsidRDefault="002B64AC" w:rsidP="003018CE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46" w:hanging="312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EB3293F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FRMP: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14:paraId="4A423CB0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Participant ID:  </w:t>
            </w:r>
          </w:p>
        </w:tc>
      </w:tr>
      <w:tr w:rsidR="002B64AC" w:rsidRPr="002B64AC" w14:paraId="4F35F303" w14:textId="77777777" w:rsidTr="002B64AC">
        <w:trPr>
          <w:trHeight w:val="185"/>
        </w:trPr>
        <w:tc>
          <w:tcPr>
            <w:tcW w:w="4536" w:type="dxa"/>
            <w:vMerge/>
            <w:shd w:val="clear" w:color="auto" w:fill="D9D9D9" w:themeFill="background1" w:themeFillShade="D9"/>
          </w:tcPr>
          <w:p w14:paraId="4463E6FF" w14:textId="77777777" w:rsidR="002B64AC" w:rsidRPr="002B64AC" w:rsidRDefault="002B64AC" w:rsidP="003018CE">
            <w:pPr>
              <w:spacing w:before="40" w:afterLines="40" w:after="96" w:line="240" w:lineRule="auto"/>
              <w:ind w:left="34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7A1AD50" w14:textId="77777777" w:rsidR="002B64AC" w:rsidRPr="002B64AC" w:rsidRDefault="002B64AC" w:rsidP="002B64AC">
            <w:pPr>
              <w:spacing w:before="40" w:after="40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Other:</w:t>
            </w:r>
            <w:r w:rsidRPr="002B64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B64AC">
              <w:rPr>
                <w:rFonts w:asciiTheme="minorHAnsi" w:hAnsiTheme="minorHAnsi" w:cstheme="minorHAnsi"/>
                <w:sz w:val="16"/>
                <w:szCs w:val="18"/>
              </w:rPr>
              <w:t>(e.g. NSP2, EENSP etc)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14:paraId="2082A663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Participant ID:  </w:t>
            </w:r>
          </w:p>
        </w:tc>
      </w:tr>
      <w:tr w:rsidR="002B64AC" w:rsidRPr="002B64AC" w14:paraId="0E61036E" w14:textId="77777777" w:rsidTr="002B64AC">
        <w:trPr>
          <w:trHeight w:val="265"/>
        </w:trPr>
        <w:tc>
          <w:tcPr>
            <w:tcW w:w="4536" w:type="dxa"/>
            <w:shd w:val="clear" w:color="auto" w:fill="D9D9D9" w:themeFill="background1" w:themeFillShade="D9"/>
          </w:tcPr>
          <w:p w14:paraId="63B8AC21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17" w:hanging="357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>Explain the impact the exemption will have on the Applicant’s, and other Participants', ability to comply with the NER: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3EB0595C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B64AC" w14:paraId="0EAA1B20" w14:textId="77777777" w:rsidTr="002B64AC">
        <w:trPr>
          <w:trHeight w:val="265"/>
        </w:trPr>
        <w:tc>
          <w:tcPr>
            <w:tcW w:w="4536" w:type="dxa"/>
            <w:shd w:val="clear" w:color="auto" w:fill="D9D9D9" w:themeFill="background1" w:themeFillShade="D9"/>
          </w:tcPr>
          <w:p w14:paraId="3ACD40BE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17" w:hanging="357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How will the provision of </w:t>
            </w:r>
            <w:r w:rsidRPr="002B64AC">
              <w:rPr>
                <w:rFonts w:asciiTheme="minorHAnsi" w:hAnsiTheme="minorHAnsi" w:cstheme="minorHAnsi"/>
                <w:i/>
                <w:sz w:val="16"/>
              </w:rPr>
              <w:t>metering data</w:t>
            </w:r>
            <w:r w:rsidRPr="002B64AC">
              <w:rPr>
                <w:rFonts w:asciiTheme="minorHAnsi" w:hAnsiTheme="minorHAnsi" w:cstheme="minorHAnsi"/>
                <w:sz w:val="16"/>
              </w:rPr>
              <w:t xml:space="preserve"> be addressed during exemption, if granted?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6F399230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B64AC" w14:paraId="046D2DA7" w14:textId="77777777" w:rsidTr="002B64AC">
        <w:trPr>
          <w:trHeight w:val="265"/>
        </w:trPr>
        <w:tc>
          <w:tcPr>
            <w:tcW w:w="4536" w:type="dxa"/>
            <w:shd w:val="clear" w:color="auto" w:fill="D9D9D9" w:themeFill="background1" w:themeFillShade="D9"/>
          </w:tcPr>
          <w:p w14:paraId="2EDF4C74" w14:textId="77777777" w:rsidR="002B64AC" w:rsidRPr="002B64AC" w:rsidRDefault="002B64AC" w:rsidP="00FB5C9D">
            <w:pPr>
              <w:numPr>
                <w:ilvl w:val="0"/>
                <w:numId w:val="45"/>
              </w:numPr>
              <w:tabs>
                <w:tab w:val="clear" w:pos="720"/>
              </w:tabs>
              <w:spacing w:before="40" w:afterLines="40" w:after="96" w:line="240" w:lineRule="auto"/>
              <w:ind w:left="317" w:hanging="357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lastRenderedPageBreak/>
              <w:t xml:space="preserve">Period of exemption sought </w:t>
            </w:r>
          </w:p>
          <w:p w14:paraId="4784CFF6" w14:textId="2171AE0C" w:rsidR="002B64AC" w:rsidRPr="002B64AC" w:rsidRDefault="003827C0" w:rsidP="00FB5C9D">
            <w:pPr>
              <w:spacing w:before="40" w:afterLines="40" w:after="96" w:line="240" w:lineRule="auto"/>
              <w:ind w:left="317" w:hanging="357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ab/>
            </w:r>
            <w:r w:rsidR="002B64AC" w:rsidRPr="002B64AC">
              <w:rPr>
                <w:rFonts w:asciiTheme="minorHAnsi" w:hAnsiTheme="minorHAnsi" w:cstheme="minorHAnsi"/>
                <w:sz w:val="16"/>
              </w:rPr>
              <w:t>Include details if there is a specific event (such as a substation upgrade, or an abolishment of supply, etc.) that may mean that the exemption could end sooner.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4D2AF7B1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  </w:t>
            </w:r>
          </w:p>
        </w:tc>
      </w:tr>
      <w:tr w:rsidR="002B64AC" w:rsidRPr="002B64AC" w14:paraId="66D04562" w14:textId="77777777" w:rsidTr="002B64AC">
        <w:trPr>
          <w:trHeight w:val="559"/>
        </w:trPr>
        <w:tc>
          <w:tcPr>
            <w:tcW w:w="4536" w:type="dxa"/>
            <w:shd w:val="clear" w:color="auto" w:fill="D9D9D9" w:themeFill="background1" w:themeFillShade="D9"/>
          </w:tcPr>
          <w:p w14:paraId="6B7D05CE" w14:textId="77777777" w:rsidR="002B64AC" w:rsidRPr="002B64AC" w:rsidRDefault="002B64AC" w:rsidP="00FB5C9D">
            <w:pPr>
              <w:pStyle w:val="ListParagraph"/>
              <w:numPr>
                <w:ilvl w:val="0"/>
                <w:numId w:val="45"/>
              </w:numPr>
              <w:tabs>
                <w:tab w:val="clear" w:pos="720"/>
                <w:tab w:val="left" w:pos="0"/>
              </w:tabs>
              <w:spacing w:before="40" w:afterLines="40" w:after="96" w:line="240" w:lineRule="auto"/>
              <w:ind w:left="317" w:hanging="357"/>
              <w:contextualSpacing w:val="0"/>
              <w:jc w:val="left"/>
              <w:rPr>
                <w:rFonts w:asciiTheme="minorHAnsi" w:hAnsiTheme="minorHAnsi" w:cstheme="minorHAnsi"/>
                <w:sz w:val="16"/>
              </w:rPr>
            </w:pPr>
            <w:r w:rsidRPr="002B64AC">
              <w:rPr>
                <w:rFonts w:asciiTheme="minorHAnsi" w:hAnsiTheme="minorHAnsi" w:cstheme="minorHAnsi"/>
                <w:sz w:val="16"/>
              </w:rPr>
              <w:t xml:space="preserve">Describe how the </w:t>
            </w:r>
            <w:r w:rsidRPr="002B64AC">
              <w:rPr>
                <w:rFonts w:asciiTheme="minorHAnsi" w:hAnsiTheme="minorHAnsi" w:cstheme="minorHAnsi"/>
                <w:i/>
                <w:sz w:val="16"/>
              </w:rPr>
              <w:t xml:space="preserve">metering installation malfunction </w:t>
            </w:r>
            <w:r w:rsidRPr="002B64AC">
              <w:rPr>
                <w:rFonts w:asciiTheme="minorHAnsi" w:hAnsiTheme="minorHAnsi" w:cstheme="minorHAnsi"/>
                <w:sz w:val="16"/>
              </w:rPr>
              <w:t>will be addressed if the exemption is not granted:</w:t>
            </w:r>
          </w:p>
        </w:tc>
        <w:tc>
          <w:tcPr>
            <w:tcW w:w="4791" w:type="dxa"/>
            <w:gridSpan w:val="2"/>
            <w:shd w:val="clear" w:color="auto" w:fill="F2F2F2" w:themeFill="background1" w:themeFillShade="F2"/>
          </w:tcPr>
          <w:p w14:paraId="36549B22" w14:textId="77777777" w:rsidR="002B64AC" w:rsidRPr="002B64AC" w:rsidRDefault="002B64AC" w:rsidP="002B64AC">
            <w:p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B64AC" w:rsidRPr="002F1725" w14:paraId="076F133A" w14:textId="77777777" w:rsidTr="003827C0">
        <w:trPr>
          <w:trHeight w:val="418"/>
        </w:trPr>
        <w:tc>
          <w:tcPr>
            <w:tcW w:w="9327" w:type="dxa"/>
            <w:gridSpan w:val="3"/>
            <w:shd w:val="clear" w:color="auto" w:fill="D9D9D9" w:themeFill="background1" w:themeFillShade="D9"/>
          </w:tcPr>
          <w:p w14:paraId="5F02BF3B" w14:textId="09E81A04" w:rsidR="002B64AC" w:rsidRPr="006C617B" w:rsidRDefault="00FB5C9D" w:rsidP="003827C0">
            <w:pPr>
              <w:spacing w:before="40" w:after="40" w:line="240" w:lineRule="auto"/>
              <w:ind w:left="1877" w:hanging="1877"/>
              <w:rPr>
                <w:rFonts w:cs="Arial"/>
                <w:sz w:val="18"/>
              </w:rPr>
            </w:pPr>
            <w:r>
              <w:rPr>
                <w:rFonts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4635B5E" wp14:editId="5971EB23">
                      <wp:simplePos x="0" y="0"/>
                      <wp:positionH relativeFrom="margin">
                        <wp:posOffset>3583305</wp:posOffset>
                      </wp:positionH>
                      <wp:positionV relativeFrom="paragraph">
                        <wp:posOffset>329565</wp:posOffset>
                      </wp:positionV>
                      <wp:extent cx="2265680" cy="756920"/>
                      <wp:effectExtent l="0" t="0" r="0" b="508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680" cy="75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604E83" w14:textId="77777777" w:rsidR="002B64AC" w:rsidRPr="002F1725" w:rsidRDefault="002B64AC" w:rsidP="002B64AC">
                                  <w:pPr>
                                    <w:pStyle w:val="FootnoteText"/>
                                    <w:tabs>
                                      <w:tab w:val="clear" w:pos="180"/>
                                    </w:tabs>
                                    <w:ind w:left="0" w:firstLine="0"/>
                                    <w:rPr>
                                      <w:rFonts w:cs="Arial"/>
                                      <w:szCs w:val="16"/>
                                    </w:rPr>
                                  </w:pPr>
                                  <w:r w:rsidRPr="002F1725">
                                    <w:rPr>
                                      <w:rFonts w:cs="Arial"/>
                                      <w:szCs w:val="16"/>
                                    </w:rPr>
                                    <w:t xml:space="preserve">Please </w:t>
                                  </w:r>
                                  <w:r>
                                    <w:rPr>
                                      <w:rFonts w:cs="Arial"/>
                                      <w:szCs w:val="16"/>
                                    </w:rPr>
                                    <w:t>send this application</w:t>
                                  </w:r>
                                  <w:r w:rsidRPr="002F1725">
                                    <w:rPr>
                                      <w:rFonts w:cs="Arial"/>
                                      <w:szCs w:val="16"/>
                                    </w:rPr>
                                    <w:t xml:space="preserve"> to: </w:t>
                                  </w:r>
                                </w:p>
                                <w:p w14:paraId="3AB0E583" w14:textId="77777777" w:rsidR="002B64AC" w:rsidRPr="002F1725" w:rsidRDefault="00020DC9" w:rsidP="002B64AC">
                                  <w:pPr>
                                    <w:rPr>
                                      <w:rFonts w:cs="Arial"/>
                                      <w:sz w:val="14"/>
                                      <w:szCs w:val="16"/>
                                    </w:rPr>
                                  </w:pPr>
                                  <w:hyperlink r:id="rId14" w:history="1">
                                    <w:r w:rsidR="002B64AC" w:rsidRPr="002F1725">
                                      <w:rPr>
                                        <w:rStyle w:val="Hyperlink"/>
                                        <w:rFonts w:cs="Arial"/>
                                        <w:sz w:val="14"/>
                                        <w:szCs w:val="16"/>
                                      </w:rPr>
                                      <w:t>meter@aemo.com.au</w:t>
                                    </w:r>
                                  </w:hyperlink>
                                  <w:r w:rsidR="002B64AC">
                                    <w:rPr>
                                      <w:rStyle w:val="Hyperlink"/>
                                      <w:rFonts w:cs="Arial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35B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82.15pt;margin-top:25.95pt;width:178.4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X0tg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" o:allowincell="f" filled="f" stroked="f">
                      <v:textbox>
                        <w:txbxContent>
                          <w:p w14:paraId="65604E83" w14:textId="77777777" w:rsidR="002B64AC" w:rsidRPr="002F1725" w:rsidRDefault="002B64AC" w:rsidP="002B64AC">
                            <w:pPr>
                              <w:pStyle w:val="FootnoteText"/>
                              <w:tabs>
                                <w:tab w:val="clear" w:pos="180"/>
                              </w:tabs>
                              <w:ind w:left="0" w:firstLine="0"/>
                              <w:rPr>
                                <w:rFonts w:cs="Arial"/>
                                <w:szCs w:val="16"/>
                              </w:rPr>
                            </w:pPr>
                            <w:r w:rsidRPr="002F1725">
                              <w:rPr>
                                <w:rFonts w:cs="Arial"/>
                                <w:szCs w:val="16"/>
                              </w:rPr>
                              <w:t xml:space="preserve">Please </w:t>
                            </w:r>
                            <w:r>
                              <w:rPr>
                                <w:rFonts w:cs="Arial"/>
                                <w:szCs w:val="16"/>
                              </w:rPr>
                              <w:t>send this application</w:t>
                            </w:r>
                            <w:r w:rsidRPr="002F1725">
                              <w:rPr>
                                <w:rFonts w:cs="Arial"/>
                                <w:szCs w:val="16"/>
                              </w:rPr>
                              <w:t xml:space="preserve"> to: </w:t>
                            </w:r>
                          </w:p>
                          <w:p w14:paraId="3AB0E583" w14:textId="77777777" w:rsidR="002B64AC" w:rsidRPr="002F1725" w:rsidRDefault="00020DC9" w:rsidP="002B64AC">
                            <w:pPr>
                              <w:rPr>
                                <w:rFonts w:cs="Arial"/>
                                <w:sz w:val="14"/>
                                <w:szCs w:val="16"/>
                              </w:rPr>
                            </w:pPr>
                            <w:hyperlink r:id="rId15" w:history="1">
                              <w:r w:rsidR="002B64AC" w:rsidRPr="002F1725">
                                <w:rPr>
                                  <w:rStyle w:val="Hyperlink"/>
                                  <w:rFonts w:cs="Arial"/>
                                  <w:sz w:val="14"/>
                                  <w:szCs w:val="16"/>
                                </w:rPr>
                                <w:t>meter@aemo.com.au</w:t>
                              </w:r>
                            </w:hyperlink>
                            <w:r w:rsidR="002B64AC">
                              <w:rPr>
                                <w:rStyle w:val="Hyperlink"/>
                                <w:rFonts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A9BF7B5" w14:textId="4C7AE718" w:rsidR="008D07C8" w:rsidRDefault="008D07C8"/>
    <w:sectPr w:rsidR="008D07C8" w:rsidSect="00DE0688">
      <w:headerReference w:type="even" r:id="rId16"/>
      <w:headerReference w:type="default" r:id="rId17"/>
      <w:footerReference w:type="default" r:id="rId18"/>
      <w:pgSz w:w="11906" w:h="16838" w:code="9"/>
      <w:pgMar w:top="1871" w:right="1361" w:bottom="136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B0EE5" w14:textId="77777777" w:rsidR="00A67E8B" w:rsidRDefault="00A67E8B" w:rsidP="00710277">
      <w:pPr>
        <w:spacing w:after="0" w:line="240" w:lineRule="auto"/>
      </w:pPr>
      <w:r>
        <w:separator/>
      </w:r>
    </w:p>
  </w:endnote>
  <w:endnote w:type="continuationSeparator" w:id="0">
    <w:p w14:paraId="19588ED8" w14:textId="77777777" w:rsidR="00A67E8B" w:rsidRDefault="00A67E8B" w:rsidP="007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egalFooterTable"/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62"/>
      <w:gridCol w:w="3061"/>
      <w:gridCol w:w="3061"/>
    </w:tblGrid>
    <w:tr w:rsidR="002B64AC" w:rsidRPr="00734044" w14:paraId="76259ECF" w14:textId="77777777" w:rsidTr="002B7978">
      <w:trPr>
        <w:trHeight w:hRule="exact" w:val="436"/>
      </w:trPr>
      <w:tc>
        <w:tcPr>
          <w:tcW w:w="3058" w:type="dxa"/>
        </w:tcPr>
        <w:p w14:paraId="4CB8E34B" w14:textId="63CED4D4" w:rsidR="002B64AC" w:rsidRPr="00F32421" w:rsidRDefault="002B64AC" w:rsidP="006B6119">
          <w:pPr>
            <w:pStyle w:val="Footer"/>
            <w:tabs>
              <w:tab w:val="clear" w:pos="8239"/>
              <w:tab w:val="clear" w:pos="9185"/>
            </w:tabs>
          </w:pPr>
        </w:p>
      </w:tc>
      <w:tc>
        <w:tcPr>
          <w:tcW w:w="3058" w:type="dxa"/>
        </w:tcPr>
        <w:p w14:paraId="6BF4A23D" w14:textId="0456EF47" w:rsidR="002B64AC" w:rsidRPr="00F32421" w:rsidRDefault="002B64AC" w:rsidP="006B6119">
          <w:pPr>
            <w:pStyle w:val="Footer"/>
            <w:tabs>
              <w:tab w:val="clear" w:pos="8239"/>
              <w:tab w:val="clear" w:pos="9185"/>
            </w:tabs>
            <w:jc w:val="center"/>
          </w:pPr>
        </w:p>
      </w:tc>
      <w:tc>
        <w:tcPr>
          <w:tcW w:w="3058" w:type="dxa"/>
        </w:tcPr>
        <w:p w14:paraId="2300F0E1" w14:textId="77777777" w:rsidR="002B64AC" w:rsidRPr="00734044" w:rsidRDefault="002B64AC" w:rsidP="006B6119">
          <w:pPr>
            <w:pStyle w:val="Footer"/>
            <w:tabs>
              <w:tab w:val="clear" w:pos="8239"/>
              <w:tab w:val="clear" w:pos="9185"/>
            </w:tabs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>
            <w:rPr>
              <w:noProof/>
            </w:rPr>
            <w:t>8</w:t>
          </w:r>
          <w:r w:rsidRPr="00F32421"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1C4A5872" w14:textId="77777777" w:rsidR="002B64AC" w:rsidRPr="00734044" w:rsidRDefault="002B64AC" w:rsidP="006B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2974F" w14:textId="77777777" w:rsidR="00A67E8B" w:rsidRPr="005032D6" w:rsidRDefault="00A67E8B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5D99C1D6" w14:textId="77777777" w:rsidR="00A67E8B" w:rsidRDefault="00A67E8B" w:rsidP="007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63600" w14:textId="77777777" w:rsidR="002B64AC" w:rsidRDefault="002B64AC">
    <w:pPr>
      <w:pStyle w:val="Header"/>
    </w:pPr>
  </w:p>
  <w:p w14:paraId="13F27A17" w14:textId="77777777" w:rsidR="002B64AC" w:rsidRDefault="002B64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7C868" w14:textId="37A8505F" w:rsidR="002B64AC" w:rsidRDefault="002B7978" w:rsidP="00BC3A8F">
    <w:pPr>
      <w:pStyle w:val="Header"/>
    </w:pPr>
    <w:r w:rsidRPr="002B7978">
      <w:t xml:space="preserve">EXEMPTION PROCEDURE – METERING INSTALLATION MALFUNCTIONS </w:t>
    </w:r>
    <w:r w:rsidR="002B64AC" w:rsidRPr="00BD6C4C">
      <w:drawing>
        <wp:anchor distT="0" distB="0" distL="114300" distR="114300" simplePos="0" relativeHeight="251705856" behindDoc="1" locked="1" layoutInCell="1" allowOverlap="1" wp14:anchorId="0ED4F679" wp14:editId="1B004BF0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5" name="AEMO Logo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0F3"/>
    <w:multiLevelType w:val="multilevel"/>
    <w:tmpl w:val="CFD4A398"/>
    <w:lvl w:ilvl="0">
      <w:start w:val="1"/>
      <w:numFmt w:val="decimal"/>
      <w:pStyle w:val="ScheduleSection"/>
      <w:lvlText w:val="Schedule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Hdg1"/>
      <w:lvlText w:val="S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Hdg2"/>
      <w:lvlText w:val="S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EA084E"/>
    <w:multiLevelType w:val="multilevel"/>
    <w:tmpl w:val="38D47CD2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2" w15:restartNumberingAfterBreak="0">
    <w:nsid w:val="036A2B72"/>
    <w:multiLevelType w:val="multilevel"/>
    <w:tmpl w:val="5358B5EE"/>
    <w:lvl w:ilvl="0">
      <w:start w:val="1"/>
      <w:numFmt w:val="decimal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77C4B70"/>
    <w:multiLevelType w:val="multilevel"/>
    <w:tmpl w:val="CE7E5436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07DB03A6"/>
    <w:multiLevelType w:val="hybridMultilevel"/>
    <w:tmpl w:val="7730DB9A"/>
    <w:lvl w:ilvl="0" w:tplc="65806E78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2DE0"/>
    <w:multiLevelType w:val="multilevel"/>
    <w:tmpl w:val="7C7ADC2E"/>
    <w:lvl w:ilvl="0">
      <w:start w:val="1"/>
      <w:numFmt w:val="decimal"/>
      <w:lvlText w:val="Chapter %1."/>
      <w:lvlJc w:val="left"/>
      <w:pPr>
        <w:tabs>
          <w:tab w:val="num" w:pos="2410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3">
      <w:start w:val="1"/>
      <w:numFmt w:val="lowerLetter"/>
      <w:pStyle w:val="ParaNum1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ParaNum2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upperLetter"/>
      <w:pStyle w:val="ParaNum3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6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7" w15:restartNumberingAfterBreak="0">
    <w:nsid w:val="14343A4C"/>
    <w:multiLevelType w:val="hybridMultilevel"/>
    <w:tmpl w:val="8E582F4E"/>
    <w:lvl w:ilvl="0" w:tplc="BB60F3F0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4C63564"/>
    <w:multiLevelType w:val="multilevel"/>
    <w:tmpl w:val="F494882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4FC31CB"/>
    <w:multiLevelType w:val="multilevel"/>
    <w:tmpl w:val="AC4459DE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0" w15:restartNumberingAfterBreak="0">
    <w:nsid w:val="16BA1177"/>
    <w:multiLevelType w:val="multilevel"/>
    <w:tmpl w:val="36329916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2" w15:restartNumberingAfterBreak="0">
    <w:nsid w:val="1D2253F0"/>
    <w:multiLevelType w:val="multilevel"/>
    <w:tmpl w:val="646C107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7B629F"/>
    <w:multiLevelType w:val="multilevel"/>
    <w:tmpl w:val="3DECE9F8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A5879F1"/>
    <w:multiLevelType w:val="hybridMultilevel"/>
    <w:tmpl w:val="AF6440DC"/>
    <w:lvl w:ilvl="0" w:tplc="29C0298C">
      <w:start w:val="1"/>
      <w:numFmt w:val="lowerRoman"/>
      <w:lvlText w:val="(%1)"/>
      <w:lvlJc w:val="righ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198335F"/>
    <w:multiLevelType w:val="hybridMultilevel"/>
    <w:tmpl w:val="10DC09A0"/>
    <w:lvl w:ilvl="0" w:tplc="A11AE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7" w15:restartNumberingAfterBreak="0">
    <w:nsid w:val="49C6628F"/>
    <w:multiLevelType w:val="hybridMultilevel"/>
    <w:tmpl w:val="FE546346"/>
    <w:lvl w:ilvl="0" w:tplc="BB60F3F0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3" w:hanging="360"/>
      </w:pPr>
    </w:lvl>
    <w:lvl w:ilvl="2" w:tplc="0C09001B" w:tentative="1">
      <w:start w:val="1"/>
      <w:numFmt w:val="lowerRoman"/>
      <w:lvlText w:val="%3."/>
      <w:lvlJc w:val="right"/>
      <w:pPr>
        <w:ind w:left="2213" w:hanging="180"/>
      </w:pPr>
    </w:lvl>
    <w:lvl w:ilvl="3" w:tplc="0C09000F" w:tentative="1">
      <w:start w:val="1"/>
      <w:numFmt w:val="decimal"/>
      <w:lvlText w:val="%4."/>
      <w:lvlJc w:val="left"/>
      <w:pPr>
        <w:ind w:left="2933" w:hanging="360"/>
      </w:pPr>
    </w:lvl>
    <w:lvl w:ilvl="4" w:tplc="0C090019" w:tentative="1">
      <w:start w:val="1"/>
      <w:numFmt w:val="lowerLetter"/>
      <w:lvlText w:val="%5."/>
      <w:lvlJc w:val="left"/>
      <w:pPr>
        <w:ind w:left="3653" w:hanging="360"/>
      </w:pPr>
    </w:lvl>
    <w:lvl w:ilvl="5" w:tplc="0C09001B" w:tentative="1">
      <w:start w:val="1"/>
      <w:numFmt w:val="lowerRoman"/>
      <w:lvlText w:val="%6."/>
      <w:lvlJc w:val="right"/>
      <w:pPr>
        <w:ind w:left="4373" w:hanging="180"/>
      </w:pPr>
    </w:lvl>
    <w:lvl w:ilvl="6" w:tplc="0C09000F" w:tentative="1">
      <w:start w:val="1"/>
      <w:numFmt w:val="decimal"/>
      <w:lvlText w:val="%7."/>
      <w:lvlJc w:val="left"/>
      <w:pPr>
        <w:ind w:left="5093" w:hanging="360"/>
      </w:pPr>
    </w:lvl>
    <w:lvl w:ilvl="7" w:tplc="0C090019" w:tentative="1">
      <w:start w:val="1"/>
      <w:numFmt w:val="lowerLetter"/>
      <w:lvlText w:val="%8."/>
      <w:lvlJc w:val="left"/>
      <w:pPr>
        <w:ind w:left="5813" w:hanging="360"/>
      </w:pPr>
    </w:lvl>
    <w:lvl w:ilvl="8" w:tplc="0C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8" w15:restartNumberingAfterBreak="0">
    <w:nsid w:val="4A3D572A"/>
    <w:multiLevelType w:val="hybridMultilevel"/>
    <w:tmpl w:val="B5BEEF7C"/>
    <w:lvl w:ilvl="0" w:tplc="BB60F3F0">
      <w:start w:val="1"/>
      <w:numFmt w:val="lowerLetter"/>
      <w:lvlText w:val="(%1)"/>
      <w:lvlJc w:val="left"/>
      <w:pPr>
        <w:ind w:left="773" w:hanging="360"/>
      </w:pPr>
      <w:rPr>
        <w:rFonts w:hint="default"/>
        <w:b w:val="0"/>
      </w:rPr>
    </w:lvl>
    <w:lvl w:ilvl="1" w:tplc="29C0298C">
      <w:start w:val="1"/>
      <w:numFmt w:val="lowerRoman"/>
      <w:lvlText w:val="(%2)"/>
      <w:lvlJc w:val="right"/>
      <w:pPr>
        <w:ind w:left="1493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213" w:hanging="180"/>
      </w:pPr>
    </w:lvl>
    <w:lvl w:ilvl="3" w:tplc="0C09000F" w:tentative="1">
      <w:start w:val="1"/>
      <w:numFmt w:val="decimal"/>
      <w:lvlText w:val="%4."/>
      <w:lvlJc w:val="left"/>
      <w:pPr>
        <w:ind w:left="2933" w:hanging="360"/>
      </w:pPr>
    </w:lvl>
    <w:lvl w:ilvl="4" w:tplc="0C090019" w:tentative="1">
      <w:start w:val="1"/>
      <w:numFmt w:val="lowerLetter"/>
      <w:lvlText w:val="%5."/>
      <w:lvlJc w:val="left"/>
      <w:pPr>
        <w:ind w:left="3653" w:hanging="360"/>
      </w:pPr>
    </w:lvl>
    <w:lvl w:ilvl="5" w:tplc="0C09001B" w:tentative="1">
      <w:start w:val="1"/>
      <w:numFmt w:val="lowerRoman"/>
      <w:lvlText w:val="%6."/>
      <w:lvlJc w:val="right"/>
      <w:pPr>
        <w:ind w:left="4373" w:hanging="180"/>
      </w:pPr>
    </w:lvl>
    <w:lvl w:ilvl="6" w:tplc="0C09000F" w:tentative="1">
      <w:start w:val="1"/>
      <w:numFmt w:val="decimal"/>
      <w:lvlText w:val="%7."/>
      <w:lvlJc w:val="left"/>
      <w:pPr>
        <w:ind w:left="5093" w:hanging="360"/>
      </w:pPr>
    </w:lvl>
    <w:lvl w:ilvl="7" w:tplc="0C090019" w:tentative="1">
      <w:start w:val="1"/>
      <w:numFmt w:val="lowerLetter"/>
      <w:lvlText w:val="%8."/>
      <w:lvlJc w:val="left"/>
      <w:pPr>
        <w:ind w:left="5813" w:hanging="360"/>
      </w:pPr>
    </w:lvl>
    <w:lvl w:ilvl="8" w:tplc="0C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4A9037AC"/>
    <w:multiLevelType w:val="hybridMultilevel"/>
    <w:tmpl w:val="D6F4C792"/>
    <w:lvl w:ilvl="0" w:tplc="9856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58A625DA"/>
    <w:multiLevelType w:val="hybridMultilevel"/>
    <w:tmpl w:val="29145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62485"/>
    <w:multiLevelType w:val="hybridMultilevel"/>
    <w:tmpl w:val="627A3836"/>
    <w:lvl w:ilvl="0" w:tplc="BB60F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27658"/>
    <w:multiLevelType w:val="hybridMultilevel"/>
    <w:tmpl w:val="FE546346"/>
    <w:lvl w:ilvl="0" w:tplc="BB60F3F0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3" w:hanging="360"/>
      </w:pPr>
    </w:lvl>
    <w:lvl w:ilvl="2" w:tplc="0C09001B" w:tentative="1">
      <w:start w:val="1"/>
      <w:numFmt w:val="lowerRoman"/>
      <w:lvlText w:val="%3."/>
      <w:lvlJc w:val="right"/>
      <w:pPr>
        <w:ind w:left="2213" w:hanging="180"/>
      </w:pPr>
    </w:lvl>
    <w:lvl w:ilvl="3" w:tplc="0C09000F" w:tentative="1">
      <w:start w:val="1"/>
      <w:numFmt w:val="decimal"/>
      <w:lvlText w:val="%4."/>
      <w:lvlJc w:val="left"/>
      <w:pPr>
        <w:ind w:left="2933" w:hanging="360"/>
      </w:pPr>
    </w:lvl>
    <w:lvl w:ilvl="4" w:tplc="0C090019" w:tentative="1">
      <w:start w:val="1"/>
      <w:numFmt w:val="lowerLetter"/>
      <w:lvlText w:val="%5."/>
      <w:lvlJc w:val="left"/>
      <w:pPr>
        <w:ind w:left="3653" w:hanging="360"/>
      </w:pPr>
    </w:lvl>
    <w:lvl w:ilvl="5" w:tplc="0C09001B" w:tentative="1">
      <w:start w:val="1"/>
      <w:numFmt w:val="lowerRoman"/>
      <w:lvlText w:val="%6."/>
      <w:lvlJc w:val="right"/>
      <w:pPr>
        <w:ind w:left="4373" w:hanging="180"/>
      </w:pPr>
    </w:lvl>
    <w:lvl w:ilvl="6" w:tplc="0C09000F" w:tentative="1">
      <w:start w:val="1"/>
      <w:numFmt w:val="decimal"/>
      <w:lvlText w:val="%7."/>
      <w:lvlJc w:val="left"/>
      <w:pPr>
        <w:ind w:left="5093" w:hanging="360"/>
      </w:pPr>
    </w:lvl>
    <w:lvl w:ilvl="7" w:tplc="0C090019" w:tentative="1">
      <w:start w:val="1"/>
      <w:numFmt w:val="lowerLetter"/>
      <w:lvlText w:val="%8."/>
      <w:lvlJc w:val="left"/>
      <w:pPr>
        <w:ind w:left="5813" w:hanging="360"/>
      </w:pPr>
    </w:lvl>
    <w:lvl w:ilvl="8" w:tplc="0C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4" w15:restartNumberingAfterBreak="0">
    <w:nsid w:val="647062ED"/>
    <w:multiLevelType w:val="hybridMultilevel"/>
    <w:tmpl w:val="B5BEEF7C"/>
    <w:lvl w:ilvl="0" w:tplc="BB60F3F0">
      <w:start w:val="1"/>
      <w:numFmt w:val="lowerLetter"/>
      <w:lvlText w:val="(%1)"/>
      <w:lvlJc w:val="left"/>
      <w:pPr>
        <w:ind w:left="773" w:hanging="360"/>
      </w:pPr>
      <w:rPr>
        <w:rFonts w:hint="default"/>
        <w:b w:val="0"/>
      </w:rPr>
    </w:lvl>
    <w:lvl w:ilvl="1" w:tplc="29C0298C">
      <w:start w:val="1"/>
      <w:numFmt w:val="lowerRoman"/>
      <w:lvlText w:val="(%2)"/>
      <w:lvlJc w:val="right"/>
      <w:pPr>
        <w:ind w:left="1493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213" w:hanging="180"/>
      </w:pPr>
    </w:lvl>
    <w:lvl w:ilvl="3" w:tplc="0C09000F" w:tentative="1">
      <w:start w:val="1"/>
      <w:numFmt w:val="decimal"/>
      <w:lvlText w:val="%4."/>
      <w:lvlJc w:val="left"/>
      <w:pPr>
        <w:ind w:left="2933" w:hanging="360"/>
      </w:pPr>
    </w:lvl>
    <w:lvl w:ilvl="4" w:tplc="0C090019" w:tentative="1">
      <w:start w:val="1"/>
      <w:numFmt w:val="lowerLetter"/>
      <w:lvlText w:val="%5."/>
      <w:lvlJc w:val="left"/>
      <w:pPr>
        <w:ind w:left="3653" w:hanging="360"/>
      </w:pPr>
    </w:lvl>
    <w:lvl w:ilvl="5" w:tplc="0C09001B" w:tentative="1">
      <w:start w:val="1"/>
      <w:numFmt w:val="lowerRoman"/>
      <w:lvlText w:val="%6."/>
      <w:lvlJc w:val="right"/>
      <w:pPr>
        <w:ind w:left="4373" w:hanging="180"/>
      </w:pPr>
    </w:lvl>
    <w:lvl w:ilvl="6" w:tplc="0C09000F" w:tentative="1">
      <w:start w:val="1"/>
      <w:numFmt w:val="decimal"/>
      <w:lvlText w:val="%7."/>
      <w:lvlJc w:val="left"/>
      <w:pPr>
        <w:ind w:left="5093" w:hanging="360"/>
      </w:pPr>
    </w:lvl>
    <w:lvl w:ilvl="7" w:tplc="0C090019" w:tentative="1">
      <w:start w:val="1"/>
      <w:numFmt w:val="lowerLetter"/>
      <w:lvlText w:val="%8."/>
      <w:lvlJc w:val="left"/>
      <w:pPr>
        <w:ind w:left="5813" w:hanging="360"/>
      </w:pPr>
    </w:lvl>
    <w:lvl w:ilvl="8" w:tplc="0C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65746D96"/>
    <w:multiLevelType w:val="hybridMultilevel"/>
    <w:tmpl w:val="B5BEEF7C"/>
    <w:lvl w:ilvl="0" w:tplc="BB60F3F0">
      <w:start w:val="1"/>
      <w:numFmt w:val="lowerLetter"/>
      <w:lvlText w:val="(%1)"/>
      <w:lvlJc w:val="left"/>
      <w:pPr>
        <w:ind w:left="773" w:hanging="360"/>
      </w:pPr>
      <w:rPr>
        <w:rFonts w:hint="default"/>
        <w:b w:val="0"/>
      </w:rPr>
    </w:lvl>
    <w:lvl w:ilvl="1" w:tplc="29C0298C">
      <w:start w:val="1"/>
      <w:numFmt w:val="lowerRoman"/>
      <w:lvlText w:val="(%2)"/>
      <w:lvlJc w:val="right"/>
      <w:pPr>
        <w:ind w:left="1493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213" w:hanging="180"/>
      </w:pPr>
    </w:lvl>
    <w:lvl w:ilvl="3" w:tplc="0C09000F" w:tentative="1">
      <w:start w:val="1"/>
      <w:numFmt w:val="decimal"/>
      <w:lvlText w:val="%4."/>
      <w:lvlJc w:val="left"/>
      <w:pPr>
        <w:ind w:left="2933" w:hanging="360"/>
      </w:pPr>
    </w:lvl>
    <w:lvl w:ilvl="4" w:tplc="0C090019" w:tentative="1">
      <w:start w:val="1"/>
      <w:numFmt w:val="lowerLetter"/>
      <w:lvlText w:val="%5."/>
      <w:lvlJc w:val="left"/>
      <w:pPr>
        <w:ind w:left="3653" w:hanging="360"/>
      </w:pPr>
    </w:lvl>
    <w:lvl w:ilvl="5" w:tplc="0C09001B" w:tentative="1">
      <w:start w:val="1"/>
      <w:numFmt w:val="lowerRoman"/>
      <w:lvlText w:val="%6."/>
      <w:lvlJc w:val="right"/>
      <w:pPr>
        <w:ind w:left="4373" w:hanging="180"/>
      </w:pPr>
    </w:lvl>
    <w:lvl w:ilvl="6" w:tplc="0C09000F" w:tentative="1">
      <w:start w:val="1"/>
      <w:numFmt w:val="decimal"/>
      <w:lvlText w:val="%7."/>
      <w:lvlJc w:val="left"/>
      <w:pPr>
        <w:ind w:left="5093" w:hanging="360"/>
      </w:pPr>
    </w:lvl>
    <w:lvl w:ilvl="7" w:tplc="0C090019" w:tentative="1">
      <w:start w:val="1"/>
      <w:numFmt w:val="lowerLetter"/>
      <w:lvlText w:val="%8."/>
      <w:lvlJc w:val="left"/>
      <w:pPr>
        <w:ind w:left="5813" w:hanging="360"/>
      </w:pPr>
    </w:lvl>
    <w:lvl w:ilvl="8" w:tplc="0C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76F5687E"/>
    <w:multiLevelType w:val="hybridMultilevel"/>
    <w:tmpl w:val="DE120DE8"/>
    <w:lvl w:ilvl="0" w:tplc="BB60F3F0">
      <w:start w:val="1"/>
      <w:numFmt w:val="lowerLetter"/>
      <w:lvlText w:val="(%1)"/>
      <w:lvlJc w:val="left"/>
      <w:pPr>
        <w:ind w:left="18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3" w:hanging="360"/>
      </w:pPr>
    </w:lvl>
    <w:lvl w:ilvl="2" w:tplc="0C09001B" w:tentative="1">
      <w:start w:val="1"/>
      <w:numFmt w:val="lowerRoman"/>
      <w:lvlText w:val="%3."/>
      <w:lvlJc w:val="right"/>
      <w:pPr>
        <w:ind w:left="3293" w:hanging="180"/>
      </w:pPr>
    </w:lvl>
    <w:lvl w:ilvl="3" w:tplc="0C09000F" w:tentative="1">
      <w:start w:val="1"/>
      <w:numFmt w:val="decimal"/>
      <w:lvlText w:val="%4."/>
      <w:lvlJc w:val="left"/>
      <w:pPr>
        <w:ind w:left="4013" w:hanging="360"/>
      </w:pPr>
    </w:lvl>
    <w:lvl w:ilvl="4" w:tplc="0C090019" w:tentative="1">
      <w:start w:val="1"/>
      <w:numFmt w:val="lowerLetter"/>
      <w:lvlText w:val="%5."/>
      <w:lvlJc w:val="left"/>
      <w:pPr>
        <w:ind w:left="4733" w:hanging="360"/>
      </w:pPr>
    </w:lvl>
    <w:lvl w:ilvl="5" w:tplc="0C09001B" w:tentative="1">
      <w:start w:val="1"/>
      <w:numFmt w:val="lowerRoman"/>
      <w:lvlText w:val="%6."/>
      <w:lvlJc w:val="right"/>
      <w:pPr>
        <w:ind w:left="5453" w:hanging="180"/>
      </w:pPr>
    </w:lvl>
    <w:lvl w:ilvl="6" w:tplc="0C09000F" w:tentative="1">
      <w:start w:val="1"/>
      <w:numFmt w:val="decimal"/>
      <w:lvlText w:val="%7."/>
      <w:lvlJc w:val="left"/>
      <w:pPr>
        <w:ind w:left="6173" w:hanging="360"/>
      </w:pPr>
    </w:lvl>
    <w:lvl w:ilvl="7" w:tplc="0C090019" w:tentative="1">
      <w:start w:val="1"/>
      <w:numFmt w:val="lowerLetter"/>
      <w:lvlText w:val="%8."/>
      <w:lvlJc w:val="left"/>
      <w:pPr>
        <w:ind w:left="6893" w:hanging="360"/>
      </w:pPr>
    </w:lvl>
    <w:lvl w:ilvl="8" w:tplc="0C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7" w15:restartNumberingAfterBreak="0">
    <w:nsid w:val="772643DE"/>
    <w:multiLevelType w:val="hybridMultilevel"/>
    <w:tmpl w:val="1AFA5CBE"/>
    <w:lvl w:ilvl="0" w:tplc="BB60F3F0">
      <w:start w:val="1"/>
      <w:numFmt w:val="lowerLetter"/>
      <w:lvlText w:val="(%1)"/>
      <w:lvlJc w:val="left"/>
      <w:pPr>
        <w:ind w:left="77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93" w:hanging="360"/>
      </w:pPr>
    </w:lvl>
    <w:lvl w:ilvl="2" w:tplc="0C09001B" w:tentative="1">
      <w:start w:val="1"/>
      <w:numFmt w:val="lowerRoman"/>
      <w:lvlText w:val="%3."/>
      <w:lvlJc w:val="right"/>
      <w:pPr>
        <w:ind w:left="2213" w:hanging="180"/>
      </w:pPr>
    </w:lvl>
    <w:lvl w:ilvl="3" w:tplc="0C09000F" w:tentative="1">
      <w:start w:val="1"/>
      <w:numFmt w:val="decimal"/>
      <w:lvlText w:val="%4."/>
      <w:lvlJc w:val="left"/>
      <w:pPr>
        <w:ind w:left="2933" w:hanging="360"/>
      </w:pPr>
    </w:lvl>
    <w:lvl w:ilvl="4" w:tplc="0C090019" w:tentative="1">
      <w:start w:val="1"/>
      <w:numFmt w:val="lowerLetter"/>
      <w:lvlText w:val="%5."/>
      <w:lvlJc w:val="left"/>
      <w:pPr>
        <w:ind w:left="3653" w:hanging="360"/>
      </w:pPr>
    </w:lvl>
    <w:lvl w:ilvl="5" w:tplc="0C09001B" w:tentative="1">
      <w:start w:val="1"/>
      <w:numFmt w:val="lowerRoman"/>
      <w:lvlText w:val="%6."/>
      <w:lvlJc w:val="right"/>
      <w:pPr>
        <w:ind w:left="4373" w:hanging="180"/>
      </w:pPr>
    </w:lvl>
    <w:lvl w:ilvl="6" w:tplc="0C09000F" w:tentative="1">
      <w:start w:val="1"/>
      <w:numFmt w:val="decimal"/>
      <w:lvlText w:val="%7."/>
      <w:lvlJc w:val="left"/>
      <w:pPr>
        <w:ind w:left="5093" w:hanging="360"/>
      </w:pPr>
    </w:lvl>
    <w:lvl w:ilvl="7" w:tplc="0C090019" w:tentative="1">
      <w:start w:val="1"/>
      <w:numFmt w:val="lowerLetter"/>
      <w:lvlText w:val="%8."/>
      <w:lvlJc w:val="left"/>
      <w:pPr>
        <w:ind w:left="5813" w:hanging="360"/>
      </w:pPr>
    </w:lvl>
    <w:lvl w:ilvl="8" w:tplc="0C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7AB96BFA"/>
    <w:multiLevelType w:val="multilevel"/>
    <w:tmpl w:val="5F547872"/>
    <w:lvl w:ilvl="0">
      <w:start w:val="1"/>
      <w:numFmt w:val="none"/>
      <w:pStyle w:val="ResetPar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3"/>
  </w:num>
  <w:num w:numId="6">
    <w:abstractNumId w:val="12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0"/>
  </w:num>
  <w:num w:numId="12">
    <w:abstractNumId w:val="28"/>
  </w:num>
  <w:num w:numId="13">
    <w:abstractNumId w:val="0"/>
  </w:num>
  <w:num w:numId="14">
    <w:abstractNumId w:val="20"/>
  </w:num>
  <w:num w:numId="15">
    <w:abstractNumId w:val="1"/>
  </w:num>
  <w:num w:numId="16">
    <w:abstractNumId w:val="4"/>
  </w:num>
  <w:num w:numId="17">
    <w:abstractNumId w:val="21"/>
  </w:num>
  <w:num w:numId="18">
    <w:abstractNumId w:val="17"/>
  </w:num>
  <w:num w:numId="19">
    <w:abstractNumId w:val="18"/>
  </w:num>
  <w:num w:numId="20">
    <w:abstractNumId w:val="25"/>
  </w:num>
  <w:num w:numId="21">
    <w:abstractNumId w:val="24"/>
  </w:num>
  <w:num w:numId="22">
    <w:abstractNumId w:val="26"/>
  </w:num>
  <w:num w:numId="23">
    <w:abstractNumId w:val="22"/>
  </w:num>
  <w:num w:numId="24">
    <w:abstractNumId w:val="23"/>
  </w:num>
  <w:num w:numId="25">
    <w:abstractNumId w:val="7"/>
  </w:num>
  <w:num w:numId="26">
    <w:abstractNumId w:val="14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28"/>
  </w:num>
  <w:num w:numId="40">
    <w:abstractNumId w:val="28"/>
  </w:num>
  <w:num w:numId="41">
    <w:abstractNumId w:val="28"/>
  </w:num>
  <w:num w:numId="42">
    <w:abstractNumId w:val="28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3"/>
  </w:num>
  <w:num w:numId="47">
    <w:abstractNumId w:val="19"/>
  </w:num>
  <w:num w:numId="4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hideGrammaticalErrors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57"/>
  <w:drawingGridVerticalSpacing w:val="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F1"/>
    <w:rsid w:val="00001FC8"/>
    <w:rsid w:val="00010B32"/>
    <w:rsid w:val="00020DC9"/>
    <w:rsid w:val="00022B1E"/>
    <w:rsid w:val="000238C8"/>
    <w:rsid w:val="00027BFA"/>
    <w:rsid w:val="000309C1"/>
    <w:rsid w:val="00030B52"/>
    <w:rsid w:val="00032869"/>
    <w:rsid w:val="000412AF"/>
    <w:rsid w:val="00075378"/>
    <w:rsid w:val="00086C68"/>
    <w:rsid w:val="00090AF7"/>
    <w:rsid w:val="00094297"/>
    <w:rsid w:val="00094619"/>
    <w:rsid w:val="000C6060"/>
    <w:rsid w:val="000C657F"/>
    <w:rsid w:val="000E4BD3"/>
    <w:rsid w:val="000E4F2C"/>
    <w:rsid w:val="000F03C7"/>
    <w:rsid w:val="0010487D"/>
    <w:rsid w:val="00124944"/>
    <w:rsid w:val="00125853"/>
    <w:rsid w:val="00126592"/>
    <w:rsid w:val="00137B19"/>
    <w:rsid w:val="0014086C"/>
    <w:rsid w:val="00141F40"/>
    <w:rsid w:val="00150406"/>
    <w:rsid w:val="001727F7"/>
    <w:rsid w:val="00172AC0"/>
    <w:rsid w:val="00185897"/>
    <w:rsid w:val="0019250F"/>
    <w:rsid w:val="001A4016"/>
    <w:rsid w:val="001A5E92"/>
    <w:rsid w:val="001A7F84"/>
    <w:rsid w:val="001B28B2"/>
    <w:rsid w:val="001E05FF"/>
    <w:rsid w:val="001F0280"/>
    <w:rsid w:val="001F1DB3"/>
    <w:rsid w:val="001F785D"/>
    <w:rsid w:val="002034F1"/>
    <w:rsid w:val="00203875"/>
    <w:rsid w:val="00212F09"/>
    <w:rsid w:val="002229FB"/>
    <w:rsid w:val="00226935"/>
    <w:rsid w:val="00252983"/>
    <w:rsid w:val="002612D3"/>
    <w:rsid w:val="00267C19"/>
    <w:rsid w:val="0027424E"/>
    <w:rsid w:val="0028199D"/>
    <w:rsid w:val="0028681D"/>
    <w:rsid w:val="00295F08"/>
    <w:rsid w:val="002A1D3A"/>
    <w:rsid w:val="002A25D8"/>
    <w:rsid w:val="002B4878"/>
    <w:rsid w:val="002B64AC"/>
    <w:rsid w:val="002B7978"/>
    <w:rsid w:val="002C586C"/>
    <w:rsid w:val="002C7A23"/>
    <w:rsid w:val="002E7C37"/>
    <w:rsid w:val="002F4590"/>
    <w:rsid w:val="002F5FF3"/>
    <w:rsid w:val="003018CE"/>
    <w:rsid w:val="00301D42"/>
    <w:rsid w:val="00322C79"/>
    <w:rsid w:val="003430F8"/>
    <w:rsid w:val="00345855"/>
    <w:rsid w:val="00354207"/>
    <w:rsid w:val="003560FB"/>
    <w:rsid w:val="00357E83"/>
    <w:rsid w:val="00360C1A"/>
    <w:rsid w:val="003739D3"/>
    <w:rsid w:val="00376496"/>
    <w:rsid w:val="00380BE6"/>
    <w:rsid w:val="003827C0"/>
    <w:rsid w:val="003852EC"/>
    <w:rsid w:val="003950C1"/>
    <w:rsid w:val="00396E83"/>
    <w:rsid w:val="003A585A"/>
    <w:rsid w:val="003B0194"/>
    <w:rsid w:val="003B587F"/>
    <w:rsid w:val="003B7004"/>
    <w:rsid w:val="003B78DA"/>
    <w:rsid w:val="003C7BF1"/>
    <w:rsid w:val="003D4DD8"/>
    <w:rsid w:val="003E272D"/>
    <w:rsid w:val="003E2FB9"/>
    <w:rsid w:val="003E7127"/>
    <w:rsid w:val="003F5E6B"/>
    <w:rsid w:val="003F7609"/>
    <w:rsid w:val="00415BE5"/>
    <w:rsid w:val="00415CE5"/>
    <w:rsid w:val="0043148C"/>
    <w:rsid w:val="00435600"/>
    <w:rsid w:val="00435A2E"/>
    <w:rsid w:val="004449B2"/>
    <w:rsid w:val="00454EB2"/>
    <w:rsid w:val="00455203"/>
    <w:rsid w:val="00474A60"/>
    <w:rsid w:val="0047675C"/>
    <w:rsid w:val="004771F8"/>
    <w:rsid w:val="00477D6C"/>
    <w:rsid w:val="004839BB"/>
    <w:rsid w:val="004954FD"/>
    <w:rsid w:val="00496512"/>
    <w:rsid w:val="004A25EC"/>
    <w:rsid w:val="004B0368"/>
    <w:rsid w:val="004B545A"/>
    <w:rsid w:val="004B54FF"/>
    <w:rsid w:val="004C5114"/>
    <w:rsid w:val="004E3A86"/>
    <w:rsid w:val="004E7294"/>
    <w:rsid w:val="004E784F"/>
    <w:rsid w:val="004F5419"/>
    <w:rsid w:val="004F76AA"/>
    <w:rsid w:val="004F7735"/>
    <w:rsid w:val="005032D6"/>
    <w:rsid w:val="00535D3F"/>
    <w:rsid w:val="005514E6"/>
    <w:rsid w:val="005537C0"/>
    <w:rsid w:val="00570BD6"/>
    <w:rsid w:val="005860B9"/>
    <w:rsid w:val="00596E73"/>
    <w:rsid w:val="005A34A9"/>
    <w:rsid w:val="005C1DB1"/>
    <w:rsid w:val="005D22B4"/>
    <w:rsid w:val="005D27E4"/>
    <w:rsid w:val="005F2DB6"/>
    <w:rsid w:val="005F3A83"/>
    <w:rsid w:val="00606BA5"/>
    <w:rsid w:val="006219FF"/>
    <w:rsid w:val="006225E2"/>
    <w:rsid w:val="00634F4A"/>
    <w:rsid w:val="00656456"/>
    <w:rsid w:val="00673A1C"/>
    <w:rsid w:val="00673AB4"/>
    <w:rsid w:val="006866F3"/>
    <w:rsid w:val="006B1F3B"/>
    <w:rsid w:val="006B6119"/>
    <w:rsid w:val="006C13DF"/>
    <w:rsid w:val="006F116B"/>
    <w:rsid w:val="00710277"/>
    <w:rsid w:val="00714DD5"/>
    <w:rsid w:val="00721521"/>
    <w:rsid w:val="00726E5D"/>
    <w:rsid w:val="00730518"/>
    <w:rsid w:val="00734044"/>
    <w:rsid w:val="0074578A"/>
    <w:rsid w:val="00745815"/>
    <w:rsid w:val="00747E0D"/>
    <w:rsid w:val="00765CBB"/>
    <w:rsid w:val="007B599E"/>
    <w:rsid w:val="007C0DA9"/>
    <w:rsid w:val="007C3594"/>
    <w:rsid w:val="007D6D25"/>
    <w:rsid w:val="007E790B"/>
    <w:rsid w:val="007F1F01"/>
    <w:rsid w:val="0080061D"/>
    <w:rsid w:val="00813A65"/>
    <w:rsid w:val="00816ADF"/>
    <w:rsid w:val="0083505D"/>
    <w:rsid w:val="00841DD8"/>
    <w:rsid w:val="00846111"/>
    <w:rsid w:val="00864940"/>
    <w:rsid w:val="00871831"/>
    <w:rsid w:val="0088148D"/>
    <w:rsid w:val="00884FDA"/>
    <w:rsid w:val="008912B1"/>
    <w:rsid w:val="00893A95"/>
    <w:rsid w:val="00896804"/>
    <w:rsid w:val="008B2DB1"/>
    <w:rsid w:val="008B3252"/>
    <w:rsid w:val="008B541A"/>
    <w:rsid w:val="008B5E6E"/>
    <w:rsid w:val="008C074D"/>
    <w:rsid w:val="008D07C8"/>
    <w:rsid w:val="008E53BD"/>
    <w:rsid w:val="008E59B7"/>
    <w:rsid w:val="008E6567"/>
    <w:rsid w:val="008E7CB8"/>
    <w:rsid w:val="008F2864"/>
    <w:rsid w:val="00906504"/>
    <w:rsid w:val="00921F00"/>
    <w:rsid w:val="00927CE5"/>
    <w:rsid w:val="00934056"/>
    <w:rsid w:val="00935B03"/>
    <w:rsid w:val="00935E03"/>
    <w:rsid w:val="00945D09"/>
    <w:rsid w:val="00946013"/>
    <w:rsid w:val="00956183"/>
    <w:rsid w:val="009611A6"/>
    <w:rsid w:val="009614EA"/>
    <w:rsid w:val="00962609"/>
    <w:rsid w:val="00972A79"/>
    <w:rsid w:val="00991D77"/>
    <w:rsid w:val="00992A0E"/>
    <w:rsid w:val="009B2D96"/>
    <w:rsid w:val="009D71F2"/>
    <w:rsid w:val="009F6F2E"/>
    <w:rsid w:val="009F7908"/>
    <w:rsid w:val="00A00181"/>
    <w:rsid w:val="00A341F0"/>
    <w:rsid w:val="00A50648"/>
    <w:rsid w:val="00A55039"/>
    <w:rsid w:val="00A55118"/>
    <w:rsid w:val="00A67E8B"/>
    <w:rsid w:val="00AA4297"/>
    <w:rsid w:val="00AC0360"/>
    <w:rsid w:val="00AC4FE4"/>
    <w:rsid w:val="00AC6395"/>
    <w:rsid w:val="00AD1FB5"/>
    <w:rsid w:val="00AD2617"/>
    <w:rsid w:val="00AE2DEB"/>
    <w:rsid w:val="00AF1660"/>
    <w:rsid w:val="00AF6931"/>
    <w:rsid w:val="00B025EB"/>
    <w:rsid w:val="00B06A3C"/>
    <w:rsid w:val="00B109A1"/>
    <w:rsid w:val="00B229FF"/>
    <w:rsid w:val="00B32145"/>
    <w:rsid w:val="00B33DE4"/>
    <w:rsid w:val="00B55C73"/>
    <w:rsid w:val="00B64DD8"/>
    <w:rsid w:val="00B876BA"/>
    <w:rsid w:val="00B87C76"/>
    <w:rsid w:val="00B905E4"/>
    <w:rsid w:val="00B946AC"/>
    <w:rsid w:val="00B96702"/>
    <w:rsid w:val="00B97A02"/>
    <w:rsid w:val="00BA5DA4"/>
    <w:rsid w:val="00BA7257"/>
    <w:rsid w:val="00BA7909"/>
    <w:rsid w:val="00BC0B11"/>
    <w:rsid w:val="00BC3443"/>
    <w:rsid w:val="00BC3A8F"/>
    <w:rsid w:val="00BD6C4C"/>
    <w:rsid w:val="00BE1857"/>
    <w:rsid w:val="00BF5024"/>
    <w:rsid w:val="00BF6714"/>
    <w:rsid w:val="00BF75A9"/>
    <w:rsid w:val="00C003D9"/>
    <w:rsid w:val="00C033A8"/>
    <w:rsid w:val="00C066AB"/>
    <w:rsid w:val="00C1110F"/>
    <w:rsid w:val="00C1288E"/>
    <w:rsid w:val="00C139E7"/>
    <w:rsid w:val="00C402B0"/>
    <w:rsid w:val="00C41CD8"/>
    <w:rsid w:val="00C45A03"/>
    <w:rsid w:val="00C63930"/>
    <w:rsid w:val="00C63C58"/>
    <w:rsid w:val="00C735FA"/>
    <w:rsid w:val="00C73DEA"/>
    <w:rsid w:val="00C74905"/>
    <w:rsid w:val="00C87427"/>
    <w:rsid w:val="00C93ECD"/>
    <w:rsid w:val="00CB648E"/>
    <w:rsid w:val="00CC7137"/>
    <w:rsid w:val="00CF0E59"/>
    <w:rsid w:val="00CF287F"/>
    <w:rsid w:val="00D07ED3"/>
    <w:rsid w:val="00D33DF7"/>
    <w:rsid w:val="00D346A5"/>
    <w:rsid w:val="00D455DB"/>
    <w:rsid w:val="00D47207"/>
    <w:rsid w:val="00D521CB"/>
    <w:rsid w:val="00D5452F"/>
    <w:rsid w:val="00D835E3"/>
    <w:rsid w:val="00D97DCB"/>
    <w:rsid w:val="00DA1FB4"/>
    <w:rsid w:val="00DA393D"/>
    <w:rsid w:val="00DA6F0F"/>
    <w:rsid w:val="00DB0547"/>
    <w:rsid w:val="00DD29F2"/>
    <w:rsid w:val="00DD729B"/>
    <w:rsid w:val="00DE0688"/>
    <w:rsid w:val="00DF0204"/>
    <w:rsid w:val="00DF2D62"/>
    <w:rsid w:val="00DF7E48"/>
    <w:rsid w:val="00E030BC"/>
    <w:rsid w:val="00E26F0C"/>
    <w:rsid w:val="00E450C6"/>
    <w:rsid w:val="00E46635"/>
    <w:rsid w:val="00E85C7E"/>
    <w:rsid w:val="00E93A1A"/>
    <w:rsid w:val="00E93FF1"/>
    <w:rsid w:val="00E954C9"/>
    <w:rsid w:val="00E97423"/>
    <w:rsid w:val="00EB52C0"/>
    <w:rsid w:val="00EB615E"/>
    <w:rsid w:val="00EC32AE"/>
    <w:rsid w:val="00EC3844"/>
    <w:rsid w:val="00EC40FB"/>
    <w:rsid w:val="00ED6CB9"/>
    <w:rsid w:val="00EF434F"/>
    <w:rsid w:val="00EF49F3"/>
    <w:rsid w:val="00F03389"/>
    <w:rsid w:val="00F033FA"/>
    <w:rsid w:val="00F17A8F"/>
    <w:rsid w:val="00F32421"/>
    <w:rsid w:val="00F36CDD"/>
    <w:rsid w:val="00F37294"/>
    <w:rsid w:val="00F40B6B"/>
    <w:rsid w:val="00F51305"/>
    <w:rsid w:val="00F53175"/>
    <w:rsid w:val="00F70147"/>
    <w:rsid w:val="00F8565E"/>
    <w:rsid w:val="00F96832"/>
    <w:rsid w:val="00FA04F0"/>
    <w:rsid w:val="00FA1FC5"/>
    <w:rsid w:val="00FA7D83"/>
    <w:rsid w:val="00FB5C9D"/>
    <w:rsid w:val="00FB7B8A"/>
    <w:rsid w:val="00FC3120"/>
    <w:rsid w:val="00FD3D22"/>
    <w:rsid w:val="00FE0804"/>
    <w:rsid w:val="00FE684B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B82447"/>
  <w15:docId w15:val="{8FABA82A-5F22-42B1-9194-89DB6D5B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6" w:unhideWhenUsed="1" w:qFormat="1"/>
    <w:lsdException w:name="heading 5" w:semiHidden="1" w:uiPriority="6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5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5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rsid w:val="0019250F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next w:val="ResetPara"/>
    <w:link w:val="Heading1Char"/>
    <w:uiPriority w:val="99"/>
    <w:qFormat/>
    <w:rsid w:val="007F1F01"/>
    <w:pPr>
      <w:keepNext/>
      <w:keepLines/>
      <w:numPr>
        <w:numId w:val="6"/>
      </w:numPr>
      <w:spacing w:before="240" w:after="40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Heading2">
    <w:name w:val="heading 2"/>
    <w:next w:val="ResetPara"/>
    <w:link w:val="Heading2Char"/>
    <w:uiPriority w:val="99"/>
    <w:unhideWhenUsed/>
    <w:qFormat/>
    <w:rsid w:val="007F1F01"/>
    <w:pPr>
      <w:keepNext/>
      <w:keepLines/>
      <w:numPr>
        <w:ilvl w:val="1"/>
        <w:numId w:val="6"/>
      </w:numPr>
      <w:spacing w:before="240" w:after="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next w:val="ResetPara"/>
    <w:link w:val="Heading3Char"/>
    <w:uiPriority w:val="99"/>
    <w:unhideWhenUsed/>
    <w:qFormat/>
    <w:rsid w:val="007F1F01"/>
    <w:pPr>
      <w:keepNext/>
      <w:keepLines/>
      <w:numPr>
        <w:ilvl w:val="2"/>
        <w:numId w:val="6"/>
      </w:numPr>
      <w:spacing w:before="240" w:after="4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Heading4">
    <w:name w:val="heading 4"/>
    <w:basedOn w:val="Normal"/>
    <w:next w:val="BodyText"/>
    <w:link w:val="Heading4Char"/>
    <w:uiPriority w:val="6"/>
    <w:qFormat/>
    <w:rsid w:val="006B6119"/>
    <w:pPr>
      <w:keepNext/>
      <w:keepLines/>
      <w:spacing w:before="240" w:after="60" w:line="264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222324" w:themeColor="text1"/>
    </w:rPr>
  </w:style>
  <w:style w:type="paragraph" w:styleId="Heading5">
    <w:name w:val="heading 5"/>
    <w:basedOn w:val="Normal"/>
    <w:next w:val="BodyText"/>
    <w:link w:val="Heading5Char"/>
    <w:uiPriority w:val="6"/>
    <w:rsid w:val="006B6119"/>
    <w:pPr>
      <w:keepNext/>
      <w:keepLines/>
      <w:spacing w:before="240" w:after="60" w:line="264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6B611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6B611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75A5C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6B61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75A5C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6B61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75A5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AF7"/>
    <w:pPr>
      <w:tabs>
        <w:tab w:val="left" w:pos="896"/>
      </w:tabs>
      <w:spacing w:after="0" w:line="240" w:lineRule="auto"/>
      <w:ind w:right="1671"/>
      <w:jc w:val="left"/>
    </w:pPr>
    <w:rPr>
      <w:rFonts w:asciiTheme="majorHAnsi" w:hAnsiTheme="majorHAnsi"/>
      <w:bCs/>
      <w:caps/>
      <w:noProof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090AF7"/>
    <w:rPr>
      <w:rFonts w:asciiTheme="majorHAnsi" w:eastAsia="Calibri" w:hAnsiTheme="majorHAnsi" w:cs="Times New Roman"/>
      <w:bCs/>
      <w:caps/>
      <w:noProof/>
      <w:sz w:val="16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C45A03"/>
    <w:pPr>
      <w:tabs>
        <w:tab w:val="right" w:pos="8239"/>
        <w:tab w:val="right" w:pos="9185"/>
      </w:tabs>
      <w:spacing w:after="0" w:line="240" w:lineRule="auto"/>
      <w:jc w:val="lef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45A03"/>
    <w:rPr>
      <w:rFonts w:asciiTheme="majorHAnsi" w:eastAsia="Calibri" w:hAnsiTheme="majorHAnsi" w:cs="Times New Roman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6"/>
    <w:rsid w:val="007F1F01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BodyText">
    <w:name w:val="Body Text"/>
    <w:basedOn w:val="Normal"/>
    <w:link w:val="BodyTextChar"/>
    <w:qFormat/>
    <w:rsid w:val="001F1DB3"/>
    <w:pPr>
      <w:spacing w:after="120" w:line="240" w:lineRule="auto"/>
      <w:ind w:left="709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1F1DB3"/>
    <w:rPr>
      <w:sz w:val="20"/>
    </w:rPr>
  </w:style>
  <w:style w:type="paragraph" w:customStyle="1" w:styleId="AppendixHeading1">
    <w:name w:val="Appendix Heading 1"/>
    <w:basedOn w:val="Heading1"/>
    <w:next w:val="ResetPara"/>
    <w:uiPriority w:val="99"/>
    <w:qFormat/>
    <w:rsid w:val="00E450C6"/>
    <w:pPr>
      <w:pageBreakBefore/>
      <w:numPr>
        <w:numId w:val="2"/>
      </w:numPr>
      <w:tabs>
        <w:tab w:val="left" w:pos="1710"/>
      </w:tabs>
    </w:pPr>
  </w:style>
  <w:style w:type="character" w:customStyle="1" w:styleId="Heading2Char">
    <w:name w:val="Heading 2 Char"/>
    <w:basedOn w:val="DefaultParagraphFont"/>
    <w:link w:val="Heading2"/>
    <w:uiPriority w:val="6"/>
    <w:rsid w:val="007F1F01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AppendixHeading2">
    <w:name w:val="Appendix Heading 2"/>
    <w:basedOn w:val="Heading2"/>
    <w:next w:val="ResetPara"/>
    <w:uiPriority w:val="99"/>
    <w:qFormat/>
    <w:rsid w:val="007F1F01"/>
    <w:pPr>
      <w:numPr>
        <w:numId w:val="2"/>
      </w:numPr>
      <w:ind w:left="709" w:hanging="709"/>
    </w:pPr>
    <w:rPr>
      <w:noProof/>
      <w:lang w:eastAsia="en-AU"/>
    </w:rPr>
  </w:style>
  <w:style w:type="character" w:customStyle="1" w:styleId="Heading3Char">
    <w:name w:val="Heading 3 Char"/>
    <w:basedOn w:val="DefaultParagraphFont"/>
    <w:link w:val="Heading3"/>
    <w:uiPriority w:val="6"/>
    <w:rsid w:val="007F1F01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ppendixHeading3">
    <w:name w:val="Appendix Heading 3"/>
    <w:basedOn w:val="Normal"/>
    <w:next w:val="ResetPara"/>
    <w:uiPriority w:val="99"/>
    <w:qFormat/>
    <w:rsid w:val="000309C1"/>
    <w:pPr>
      <w:keepNext/>
      <w:keepLines/>
      <w:numPr>
        <w:ilvl w:val="2"/>
        <w:numId w:val="2"/>
      </w:numPr>
      <w:spacing w:before="240" w:after="60" w:line="264" w:lineRule="auto"/>
      <w:ind w:left="709" w:hanging="709"/>
      <w:jc w:val="lef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6"/>
    <w:rsid w:val="006B6119"/>
    <w:rPr>
      <w:rFonts w:asciiTheme="majorHAnsi" w:eastAsiaTheme="majorEastAsia" w:hAnsiTheme="majorHAnsi" w:cstheme="majorBidi"/>
      <w:b/>
      <w:bCs/>
      <w:iCs/>
      <w:color w:val="222324" w:themeColor="text1"/>
      <w:sz w:val="20"/>
      <w:szCs w:val="24"/>
    </w:rPr>
  </w:style>
  <w:style w:type="numbering" w:customStyle="1" w:styleId="AppendixList">
    <w:name w:val="Appendix List"/>
    <w:uiPriority w:val="99"/>
    <w:rsid w:val="006B6119"/>
  </w:style>
  <w:style w:type="paragraph" w:customStyle="1" w:styleId="CaptionTable">
    <w:name w:val="Caption Table"/>
    <w:basedOn w:val="Caption"/>
    <w:next w:val="BodyText"/>
    <w:uiPriority w:val="7"/>
    <w:qFormat/>
    <w:rsid w:val="00090AF7"/>
    <w:pPr>
      <w:numPr>
        <w:numId w:val="5"/>
      </w:numPr>
      <w:spacing w:after="60" w:line="264" w:lineRule="auto"/>
      <w:jc w:val="left"/>
    </w:pPr>
    <w:rPr>
      <w:rFonts w:asciiTheme="majorHAnsi" w:hAnsiTheme="majorHAnsi"/>
    </w:rPr>
  </w:style>
  <w:style w:type="paragraph" w:customStyle="1" w:styleId="CaptionFigure">
    <w:name w:val="Caption Figure"/>
    <w:basedOn w:val="CaptionTable"/>
    <w:next w:val="BodyText"/>
    <w:uiPriority w:val="2"/>
    <w:qFormat/>
    <w:rsid w:val="00934056"/>
    <w:pPr>
      <w:numPr>
        <w:numId w:val="16"/>
      </w:numPr>
      <w:spacing w:before="300" w:after="120" w:line="240" w:lineRule="auto"/>
      <w:ind w:left="993" w:hanging="993"/>
      <w:outlineLvl w:val="3"/>
    </w:pPr>
    <w:rPr>
      <w:rFonts w:eastAsiaTheme="minorEastAsia" w:cs="Arial Unicode MS"/>
      <w:color w:val="360F3C" w:themeColor="accent2"/>
      <w:szCs w:val="20"/>
      <w:lang w:val="en-GB" w:eastAsia="ko-KR"/>
    </w:rPr>
  </w:style>
  <w:style w:type="table" w:styleId="TableGrid">
    <w:name w:val="Table Grid"/>
    <w:aliases w:val="AEMO"/>
    <w:basedOn w:val="TableNormal"/>
    <w:uiPriority w:val="1"/>
    <w:rsid w:val="006B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6B611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6119"/>
  </w:style>
  <w:style w:type="paragraph" w:styleId="BlockText">
    <w:name w:val="Block Text"/>
    <w:basedOn w:val="Normal"/>
    <w:uiPriority w:val="3"/>
    <w:semiHidden/>
    <w:unhideWhenUsed/>
    <w:qFormat/>
    <w:rsid w:val="006B6119"/>
    <w:pPr>
      <w:pBdr>
        <w:top w:val="single" w:sz="2" w:space="10" w:color="C41230" w:themeColor="accent1" w:shadow="1"/>
        <w:left w:val="single" w:sz="2" w:space="10" w:color="C41230" w:themeColor="accent1" w:shadow="1"/>
        <w:bottom w:val="single" w:sz="2" w:space="10" w:color="C41230" w:themeColor="accent1" w:shadow="1"/>
        <w:right w:val="single" w:sz="2" w:space="10" w:color="C4123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41230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B61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6B61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6119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6119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61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6119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61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61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6B6119"/>
    <w:pPr>
      <w:spacing w:line="300" w:lineRule="auto"/>
    </w:pPr>
    <w:rPr>
      <w:rFonts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6B6119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B61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11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19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6119"/>
  </w:style>
  <w:style w:type="character" w:customStyle="1" w:styleId="DateChar">
    <w:name w:val="Date Char"/>
    <w:basedOn w:val="DefaultParagraphFont"/>
    <w:link w:val="Dat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611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611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119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61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B611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uiPriority w:val="7"/>
    <w:rsid w:val="006B6119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6B6119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6B6119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6B611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9250F"/>
    <w:pPr>
      <w:tabs>
        <w:tab w:val="left" w:pos="180"/>
      </w:tabs>
      <w:spacing w:after="0" w:line="240" w:lineRule="auto"/>
      <w:ind w:left="180" w:hanging="180"/>
      <w:jc w:val="left"/>
    </w:pPr>
    <w:rPr>
      <w:rFonts w:asciiTheme="minorHAnsi" w:hAnsiTheme="minorHAns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9250F"/>
    <w:rPr>
      <w:rFonts w:eastAsia="Calibri" w:cs="Times New Roman"/>
      <w:sz w:val="16"/>
      <w:szCs w:val="20"/>
    </w:rPr>
  </w:style>
  <w:style w:type="paragraph" w:customStyle="1" w:styleId="ForewordHeading1">
    <w:name w:val="Foreword Heading 1"/>
    <w:basedOn w:val="Heading1"/>
    <w:next w:val="BodyText"/>
    <w:uiPriority w:val="5"/>
    <w:rsid w:val="006B6119"/>
    <w:pPr>
      <w:pageBreakBefore/>
      <w:numPr>
        <w:numId w:val="0"/>
      </w:numPr>
      <w:spacing w:after="60" w:line="264" w:lineRule="auto"/>
    </w:pPr>
    <w:rPr>
      <w:rFonts w:cstheme="majorHAnsi"/>
      <w:bCs/>
      <w:szCs w:val="28"/>
    </w:rPr>
  </w:style>
  <w:style w:type="paragraph" w:customStyle="1" w:styleId="ForewordHeading2">
    <w:name w:val="Foreword Heading 2"/>
    <w:basedOn w:val="Heading2"/>
    <w:next w:val="BodyText"/>
    <w:uiPriority w:val="5"/>
    <w:rsid w:val="006B6119"/>
    <w:pPr>
      <w:numPr>
        <w:ilvl w:val="0"/>
        <w:numId w:val="0"/>
      </w:numPr>
      <w:spacing w:after="60" w:line="264" w:lineRule="auto"/>
      <w:ind w:right="567"/>
    </w:pPr>
    <w:rPr>
      <w:bCs/>
      <w:szCs w:val="24"/>
    </w:rPr>
  </w:style>
  <w:style w:type="paragraph" w:customStyle="1" w:styleId="ForewordHeading3">
    <w:name w:val="Foreword Heading 3"/>
    <w:basedOn w:val="Heading3"/>
    <w:next w:val="BodyText"/>
    <w:uiPriority w:val="5"/>
    <w:rsid w:val="006B6119"/>
    <w:pPr>
      <w:numPr>
        <w:ilvl w:val="0"/>
        <w:numId w:val="0"/>
      </w:numPr>
      <w:spacing w:after="60" w:line="264" w:lineRule="auto"/>
    </w:pPr>
    <w:rPr>
      <w:bCs/>
    </w:rPr>
  </w:style>
  <w:style w:type="character" w:customStyle="1" w:styleId="Heading5Char">
    <w:name w:val="Heading 5 Char"/>
    <w:basedOn w:val="DefaultParagraphFont"/>
    <w:link w:val="Heading5"/>
    <w:uiPriority w:val="6"/>
    <w:rsid w:val="006B611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B6119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B6119"/>
    <w:rPr>
      <w:rFonts w:asciiTheme="majorHAnsi" w:eastAsiaTheme="majorEastAsia" w:hAnsiTheme="majorHAnsi" w:cstheme="majorBidi"/>
      <w:color w:val="575A5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6B6119"/>
    <w:pPr>
      <w:numPr>
        <w:numId w:val="8"/>
      </w:numPr>
    </w:pPr>
  </w:style>
  <w:style w:type="paragraph" w:customStyle="1" w:styleId="Headingu6">
    <w:name w:val="Heading u6"/>
    <w:basedOn w:val="Heading6"/>
    <w:next w:val="BodyText"/>
    <w:semiHidden/>
    <w:rsid w:val="006B6119"/>
    <w:pPr>
      <w:numPr>
        <w:ilvl w:val="0"/>
        <w:numId w:val="0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6B611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6119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basedOn w:val="BodyTextChar"/>
    <w:uiPriority w:val="99"/>
    <w:rsid w:val="00BF75A9"/>
    <w:rPr>
      <w:rFonts w:asciiTheme="minorHAnsi" w:eastAsia="Calibri" w:hAnsiTheme="minorHAnsi" w:cs="Times New Roman"/>
      <w:b w:val="0"/>
      <w:color w:val="auto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61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6119"/>
    <w:pPr>
      <w:pBdr>
        <w:bottom w:val="single" w:sz="4" w:space="4" w:color="C41230" w:themeColor="accent1"/>
      </w:pBdr>
      <w:spacing w:before="200" w:after="280"/>
      <w:ind w:left="936" w:right="936"/>
    </w:pPr>
    <w:rPr>
      <w:b/>
      <w:bCs/>
      <w:i/>
      <w:iCs/>
      <w:color w:val="C412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6119"/>
    <w:rPr>
      <w:rFonts w:ascii="Arial" w:eastAsia="Calibri" w:hAnsi="Arial" w:cs="Times New Roman"/>
      <w:b/>
      <w:bCs/>
      <w:i/>
      <w:iCs/>
      <w:color w:val="C41230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6B61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B61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B61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B61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B6119"/>
    <w:pPr>
      <w:ind w:left="1415" w:hanging="283"/>
      <w:contextualSpacing/>
    </w:pPr>
  </w:style>
  <w:style w:type="paragraph" w:styleId="ListBullet">
    <w:name w:val="List Bullet"/>
    <w:basedOn w:val="BodyText"/>
    <w:uiPriority w:val="5"/>
    <w:qFormat/>
    <w:rsid w:val="00D47207"/>
    <w:pPr>
      <w:numPr>
        <w:numId w:val="9"/>
      </w:numPr>
      <w:spacing w:after="60"/>
      <w:ind w:left="993"/>
    </w:pPr>
    <w:rPr>
      <w:lang w:eastAsia="en-AU"/>
    </w:rPr>
  </w:style>
  <w:style w:type="paragraph" w:styleId="ListBullet2">
    <w:name w:val="List Bullet 2"/>
    <w:basedOn w:val="Normal"/>
    <w:uiPriority w:val="5"/>
    <w:qFormat/>
    <w:rsid w:val="00D47207"/>
    <w:pPr>
      <w:numPr>
        <w:ilvl w:val="1"/>
        <w:numId w:val="9"/>
      </w:numPr>
      <w:spacing w:after="60" w:line="260" w:lineRule="atLeast"/>
      <w:ind w:left="1276"/>
      <w:jc w:val="left"/>
    </w:pPr>
    <w:rPr>
      <w:rFonts w:asciiTheme="minorHAnsi" w:hAnsiTheme="minorHAnsi"/>
    </w:rPr>
  </w:style>
  <w:style w:type="paragraph" w:styleId="ListBullet3">
    <w:name w:val="List Bullet 3"/>
    <w:basedOn w:val="Normal"/>
    <w:uiPriority w:val="5"/>
    <w:rsid w:val="006B6119"/>
    <w:pPr>
      <w:numPr>
        <w:ilvl w:val="2"/>
        <w:numId w:val="9"/>
      </w:numPr>
      <w:spacing w:after="60" w:line="260" w:lineRule="atLeast"/>
      <w:jc w:val="left"/>
    </w:pPr>
    <w:rPr>
      <w:rFonts w:asciiTheme="minorHAnsi" w:hAnsiTheme="minorHAnsi"/>
    </w:rPr>
  </w:style>
  <w:style w:type="paragraph" w:styleId="ListBullet4">
    <w:name w:val="List Bullet 4"/>
    <w:basedOn w:val="Normal"/>
    <w:uiPriority w:val="99"/>
    <w:semiHidden/>
    <w:rsid w:val="006B6119"/>
    <w:pPr>
      <w:contextualSpacing/>
    </w:pPr>
  </w:style>
  <w:style w:type="paragraph" w:styleId="ListBullet5">
    <w:name w:val="List Bullet 5"/>
    <w:basedOn w:val="Normal"/>
    <w:uiPriority w:val="99"/>
    <w:semiHidden/>
    <w:rsid w:val="006B6119"/>
    <w:pPr>
      <w:contextualSpacing/>
    </w:pPr>
  </w:style>
  <w:style w:type="paragraph" w:styleId="ListContinue">
    <w:name w:val="List Continue"/>
    <w:basedOn w:val="Normal"/>
    <w:uiPriority w:val="10"/>
    <w:rsid w:val="006B6119"/>
    <w:pPr>
      <w:spacing w:after="60" w:line="260" w:lineRule="atLeast"/>
      <w:ind w:left="425"/>
      <w:jc w:val="left"/>
    </w:pPr>
    <w:rPr>
      <w:rFonts w:asciiTheme="minorHAnsi" w:hAnsiTheme="minorHAnsi"/>
    </w:rPr>
  </w:style>
  <w:style w:type="paragraph" w:styleId="ListContinue2">
    <w:name w:val="List Continue 2"/>
    <w:basedOn w:val="Normal"/>
    <w:uiPriority w:val="11"/>
    <w:rsid w:val="006B6119"/>
    <w:pPr>
      <w:spacing w:after="60" w:line="260" w:lineRule="atLeast"/>
      <w:ind w:left="709"/>
      <w:jc w:val="left"/>
    </w:pPr>
    <w:rPr>
      <w:rFonts w:asciiTheme="minorHAnsi" w:hAnsiTheme="minorHAnsi"/>
    </w:rPr>
  </w:style>
  <w:style w:type="paragraph" w:styleId="ListContinue3">
    <w:name w:val="List Continue 3"/>
    <w:basedOn w:val="Normal"/>
    <w:uiPriority w:val="12"/>
    <w:rsid w:val="006B6119"/>
    <w:pPr>
      <w:spacing w:after="60" w:line="260" w:lineRule="atLeast"/>
      <w:ind w:left="992"/>
      <w:jc w:val="left"/>
    </w:pPr>
    <w:rPr>
      <w:rFonts w:asciiTheme="minorHAnsi" w:hAnsiTheme="minorHAnsi"/>
    </w:rPr>
  </w:style>
  <w:style w:type="paragraph" w:styleId="ListContinue4">
    <w:name w:val="List Continue 4"/>
    <w:basedOn w:val="Normal"/>
    <w:uiPriority w:val="99"/>
    <w:semiHidden/>
    <w:rsid w:val="006B61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B6119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6B6119"/>
    <w:pPr>
      <w:numPr>
        <w:numId w:val="10"/>
      </w:numPr>
    </w:pPr>
  </w:style>
  <w:style w:type="paragraph" w:styleId="ListNumber">
    <w:name w:val="List Number"/>
    <w:basedOn w:val="Normal"/>
    <w:uiPriority w:val="9"/>
    <w:rsid w:val="006B6119"/>
    <w:pPr>
      <w:numPr>
        <w:numId w:val="11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6B6119"/>
    <w:pPr>
      <w:numPr>
        <w:ilvl w:val="1"/>
        <w:numId w:val="11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6B6119"/>
    <w:pPr>
      <w:numPr>
        <w:ilvl w:val="2"/>
        <w:numId w:val="11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6B6119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6119"/>
    <w:pPr>
      <w:contextualSpacing/>
    </w:pPr>
  </w:style>
  <w:style w:type="paragraph" w:styleId="ListParagraph">
    <w:name w:val="List Paragraph"/>
    <w:basedOn w:val="Normal"/>
    <w:uiPriority w:val="34"/>
    <w:qFormat/>
    <w:rsid w:val="006B611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B61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61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61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6B6119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6B611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6B61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B611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6119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6B6119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6B6119"/>
    <w:pPr>
      <w:spacing w:after="200" w:line="240" w:lineRule="auto"/>
      <w:jc w:val="right"/>
    </w:pPr>
    <w:rPr>
      <w:i/>
      <w:iCs/>
      <w:color w:val="82859C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6119"/>
    <w:rPr>
      <w:rFonts w:ascii="Arial" w:eastAsia="Calibri" w:hAnsi="Arial" w:cs="Times New Roman"/>
      <w:i/>
      <w:iCs/>
      <w:color w:val="82859C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61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6B6119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6B6119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uiPriority w:val="2"/>
    <w:qFormat/>
    <w:rsid w:val="007F1F01"/>
    <w:pPr>
      <w:spacing w:before="40" w:after="40"/>
    </w:pPr>
    <w:rPr>
      <w:sz w:val="18"/>
      <w:szCs w:val="18"/>
    </w:rPr>
  </w:style>
  <w:style w:type="paragraph" w:customStyle="1" w:styleId="TableBullet">
    <w:name w:val="Table Bullet"/>
    <w:basedOn w:val="TableText"/>
    <w:uiPriority w:val="5"/>
    <w:qFormat/>
    <w:rsid w:val="006B6119"/>
    <w:pPr>
      <w:numPr>
        <w:numId w:val="1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5"/>
    <w:rsid w:val="006B6119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5"/>
    <w:rsid w:val="006B6119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5"/>
    <w:rsid w:val="006B6119"/>
    <w:pPr>
      <w:numPr>
        <w:numId w:val="0"/>
      </w:numPr>
      <w:ind w:left="340"/>
    </w:pPr>
  </w:style>
  <w:style w:type="paragraph" w:customStyle="1" w:styleId="TableFootnote">
    <w:name w:val="Table Footnote"/>
    <w:uiPriority w:val="5"/>
    <w:qFormat/>
    <w:rsid w:val="007F1F01"/>
    <w:pPr>
      <w:spacing w:after="240"/>
      <w:contextualSpacing/>
    </w:pPr>
    <w:rPr>
      <w:sz w:val="16"/>
      <w:szCs w:val="18"/>
    </w:rPr>
  </w:style>
  <w:style w:type="table" w:customStyle="1" w:styleId="TableGridLight1">
    <w:name w:val="Table Grid Light1"/>
    <w:basedOn w:val="TableNormal"/>
    <w:uiPriority w:val="40"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uiPriority w:val="5"/>
    <w:rsid w:val="006B6119"/>
    <w:rPr>
      <w:lang w:eastAsia="en-AU"/>
    </w:rPr>
  </w:style>
  <w:style w:type="paragraph" w:customStyle="1" w:styleId="TableNumber">
    <w:name w:val="Table Number"/>
    <w:basedOn w:val="TableText"/>
    <w:uiPriority w:val="5"/>
    <w:qFormat/>
    <w:rsid w:val="006B6119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611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6B6119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000000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5"/>
    <w:rsid w:val="006B6119"/>
    <w:pPr>
      <w:jc w:val="center"/>
    </w:pPr>
  </w:style>
  <w:style w:type="paragraph" w:customStyle="1" w:styleId="TableTitle">
    <w:name w:val="Table Title"/>
    <w:uiPriority w:val="5"/>
    <w:qFormat/>
    <w:rsid w:val="007F1F01"/>
    <w:pPr>
      <w:keepNext/>
      <w:spacing w:before="60" w:after="60"/>
    </w:pPr>
    <w:rPr>
      <w:color w:val="000000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90AF7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AF7"/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090AF7"/>
    <w:pPr>
      <w:keepNext/>
      <w:keepLines/>
      <w:spacing w:before="120"/>
      <w:jc w:val="left"/>
    </w:pPr>
    <w:rPr>
      <w:rFonts w:asciiTheme="majorHAnsi" w:hAnsiTheme="majorHAnsi"/>
      <w:b/>
      <w:caps/>
      <w:sz w:val="24"/>
    </w:rPr>
  </w:style>
  <w:style w:type="paragraph" w:styleId="TOAHeading">
    <w:name w:val="toa heading"/>
    <w:basedOn w:val="TOCHeading"/>
    <w:next w:val="Normal"/>
    <w:uiPriority w:val="99"/>
    <w:semiHidden/>
    <w:rsid w:val="006B6119"/>
  </w:style>
  <w:style w:type="paragraph" w:styleId="TOC1">
    <w:name w:val="toc 1"/>
    <w:basedOn w:val="Normal"/>
    <w:next w:val="Normal"/>
    <w:uiPriority w:val="39"/>
    <w:rsid w:val="007F1F01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000000" w:themeColor="text2"/>
    </w:rPr>
  </w:style>
  <w:style w:type="paragraph" w:styleId="TOC2">
    <w:name w:val="toc 2"/>
    <w:basedOn w:val="TOC1"/>
    <w:next w:val="Normal"/>
    <w:uiPriority w:val="39"/>
    <w:rsid w:val="006B6119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rsid w:val="006B6119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B3E0EE" w:themeColor="accent6"/>
      <w:sz w:val="20"/>
    </w:rPr>
  </w:style>
  <w:style w:type="paragraph" w:styleId="TOC4">
    <w:name w:val="toc 4"/>
    <w:basedOn w:val="Normal"/>
    <w:next w:val="Normal"/>
    <w:uiPriority w:val="39"/>
    <w:rsid w:val="006B6119"/>
    <w:pPr>
      <w:tabs>
        <w:tab w:val="right" w:pos="9177"/>
      </w:tabs>
      <w:spacing w:after="120" w:line="288" w:lineRule="auto"/>
      <w:ind w:right="567"/>
      <w:contextualSpacing/>
    </w:pPr>
    <w:rPr>
      <w:noProof/>
      <w:color w:val="B3E0EE" w:themeColor="accent6"/>
      <w:szCs w:val="18"/>
    </w:rPr>
  </w:style>
  <w:style w:type="paragraph" w:styleId="TOC5">
    <w:name w:val="toc 5"/>
    <w:basedOn w:val="Normal"/>
    <w:next w:val="Normal"/>
    <w:uiPriority w:val="39"/>
    <w:rsid w:val="007F1F01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000000" w:themeColor="text2"/>
    </w:rPr>
  </w:style>
  <w:style w:type="paragraph" w:styleId="TOC6">
    <w:name w:val="toc 6"/>
    <w:basedOn w:val="Normal"/>
    <w:next w:val="Normal"/>
    <w:uiPriority w:val="39"/>
    <w:rsid w:val="007F1F01"/>
    <w:pPr>
      <w:tabs>
        <w:tab w:val="right" w:leader="dot" w:pos="9174"/>
      </w:tabs>
      <w:spacing w:after="120" w:line="288" w:lineRule="auto"/>
      <w:ind w:left="936" w:right="253" w:hanging="936"/>
      <w:contextualSpacing/>
      <w:jc w:val="left"/>
    </w:pPr>
    <w:rPr>
      <w:noProof/>
      <w:color w:val="000000" w:themeColor="text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6B611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B611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B6119"/>
    <w:pPr>
      <w:spacing w:after="100"/>
      <w:ind w:left="1600"/>
    </w:pPr>
  </w:style>
  <w:style w:type="paragraph" w:customStyle="1" w:styleId="ImprintFooter1">
    <w:name w:val="ImprintFooter1"/>
    <w:semiHidden/>
    <w:rsid w:val="006B6119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0C6060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185897"/>
    <w:pPr>
      <w:numPr>
        <w:numId w:val="15"/>
      </w:numPr>
      <w:tabs>
        <w:tab w:val="left" w:pos="170"/>
      </w:tabs>
      <w:spacing w:before="40" w:after="40" w:line="240" w:lineRule="auto"/>
    </w:pPr>
    <w:rPr>
      <w:rFonts w:eastAsia="Calibri" w:cs="Times New Roman"/>
      <w:sz w:val="18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185897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b/>
      </w:rPr>
      <w:tblPr/>
      <w:trPr>
        <w:tblHeader/>
      </w:trPr>
      <w:tcPr>
        <w:shd w:val="clear" w:color="auto" w:fill="BFBFBF" w:themeFill="background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34555" w:themeFill="accent6" w:themeFillShade="40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  <w:tblStylePr w:type="band2Horz">
      <w:tblPr/>
      <w:tcPr>
        <w:shd w:val="clear" w:color="auto" w:fill="F8F8F8"/>
      </w:tcPr>
    </w:tblStylePr>
  </w:style>
  <w:style w:type="paragraph" w:customStyle="1" w:styleId="ListLetter2">
    <w:name w:val="List Letter 2"/>
    <w:basedOn w:val="ListLetter"/>
    <w:uiPriority w:val="10"/>
    <w:rsid w:val="006B6119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6B6119"/>
    <w:pPr>
      <w:numPr>
        <w:ilvl w:val="2"/>
      </w:numPr>
    </w:pPr>
  </w:style>
  <w:style w:type="paragraph" w:customStyle="1" w:styleId="DocRef">
    <w:name w:val="DocRef"/>
    <w:basedOn w:val="TableText"/>
    <w:uiPriority w:val="5"/>
    <w:rsid w:val="006B6119"/>
  </w:style>
  <w:style w:type="paragraph" w:customStyle="1" w:styleId="EffectDate">
    <w:name w:val="EffectDate"/>
    <w:uiPriority w:val="5"/>
    <w:rsid w:val="006B6119"/>
    <w:pPr>
      <w:spacing w:before="40" w:after="40" w:line="240" w:lineRule="auto"/>
    </w:pPr>
    <w:rPr>
      <w:rFonts w:eastAsia="Calibri" w:cs="Times New Roman"/>
      <w:sz w:val="16"/>
      <w:szCs w:val="24"/>
    </w:rPr>
  </w:style>
  <w:style w:type="paragraph" w:customStyle="1" w:styleId="ParaNum1">
    <w:name w:val="ParaNum1"/>
    <w:basedOn w:val="BodyText"/>
    <w:rsid w:val="00E85C7E"/>
    <w:pPr>
      <w:numPr>
        <w:ilvl w:val="3"/>
        <w:numId w:val="1"/>
      </w:numPr>
    </w:pPr>
  </w:style>
  <w:style w:type="paragraph" w:customStyle="1" w:styleId="ParaNum2">
    <w:name w:val="ParaNum2"/>
    <w:basedOn w:val="ParaNum1"/>
    <w:rsid w:val="00E85C7E"/>
    <w:pPr>
      <w:numPr>
        <w:ilvl w:val="4"/>
      </w:numPr>
    </w:pPr>
  </w:style>
  <w:style w:type="paragraph" w:customStyle="1" w:styleId="ParaNum3">
    <w:name w:val="ParaNum3"/>
    <w:basedOn w:val="ParaNum2"/>
    <w:rsid w:val="00E85C7E"/>
    <w:pPr>
      <w:numPr>
        <w:ilvl w:val="5"/>
      </w:numPr>
    </w:pPr>
  </w:style>
  <w:style w:type="paragraph" w:customStyle="1" w:styleId="ParaFlw1">
    <w:name w:val="ParaFlw1"/>
    <w:basedOn w:val="Normal"/>
    <w:uiPriority w:val="5"/>
    <w:qFormat/>
    <w:rsid w:val="006B6119"/>
    <w:pPr>
      <w:spacing w:after="120" w:line="240" w:lineRule="auto"/>
      <w:ind w:left="1278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2">
    <w:name w:val="ParaFlw2"/>
    <w:basedOn w:val="Normal"/>
    <w:uiPriority w:val="5"/>
    <w:qFormat/>
    <w:rsid w:val="006B6119"/>
    <w:pPr>
      <w:spacing w:after="120" w:line="240" w:lineRule="auto"/>
      <w:ind w:left="1843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3">
    <w:name w:val="ParaFlw3"/>
    <w:basedOn w:val="Normal"/>
    <w:uiPriority w:val="5"/>
    <w:qFormat/>
    <w:rsid w:val="006B6119"/>
    <w:pPr>
      <w:spacing w:after="120" w:line="240" w:lineRule="auto"/>
      <w:ind w:left="2414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">
    <w:name w:val="List (a)"/>
    <w:basedOn w:val="Normal"/>
    <w:qFormat/>
    <w:rsid w:val="006B6119"/>
    <w:pPr>
      <w:numPr>
        <w:ilvl w:val="1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i">
    <w:name w:val="List (i)"/>
    <w:basedOn w:val="Normal"/>
    <w:uiPriority w:val="1"/>
    <w:qFormat/>
    <w:rsid w:val="006B6119"/>
    <w:pPr>
      <w:numPr>
        <w:ilvl w:val="2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0">
    <w:name w:val="List (A)"/>
    <w:basedOn w:val="Normal"/>
    <w:uiPriority w:val="2"/>
    <w:qFormat/>
    <w:rsid w:val="006B6119"/>
    <w:pPr>
      <w:numPr>
        <w:ilvl w:val="3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0">
    <w:name w:val="ParaFlw0"/>
    <w:basedOn w:val="Normal"/>
    <w:uiPriority w:val="5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5"/>
    <w:unhideWhenUsed/>
    <w:rsid w:val="006B6119"/>
    <w:rPr>
      <w:sz w:val="16"/>
      <w:szCs w:val="16"/>
    </w:rPr>
  </w:style>
  <w:style w:type="table" w:customStyle="1" w:styleId="LegalFooterTable">
    <w:name w:val="LegalFooterTable"/>
    <w:basedOn w:val="TableNormal"/>
    <w:uiPriority w:val="99"/>
    <w:rsid w:val="006B611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ManNum1">
    <w:name w:val="ManNum1"/>
    <w:basedOn w:val="Normal"/>
    <w:uiPriority w:val="5"/>
    <w:qFormat/>
    <w:rsid w:val="006B6119"/>
    <w:pPr>
      <w:tabs>
        <w:tab w:val="left" w:pos="1278"/>
      </w:tabs>
      <w:spacing w:after="120" w:line="240" w:lineRule="auto"/>
      <w:ind w:left="1278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2">
    <w:name w:val="ManNum2"/>
    <w:basedOn w:val="Normal"/>
    <w:uiPriority w:val="5"/>
    <w:qFormat/>
    <w:rsid w:val="006B6119"/>
    <w:pPr>
      <w:tabs>
        <w:tab w:val="left" w:pos="1846"/>
      </w:tabs>
      <w:spacing w:after="120" w:line="240" w:lineRule="auto"/>
      <w:ind w:left="1846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3">
    <w:name w:val="ManNum3"/>
    <w:basedOn w:val="Normal"/>
    <w:uiPriority w:val="5"/>
    <w:qFormat/>
    <w:rsid w:val="006B6119"/>
    <w:pPr>
      <w:tabs>
        <w:tab w:val="left" w:pos="2414"/>
      </w:tabs>
      <w:spacing w:after="120" w:line="240" w:lineRule="auto"/>
      <w:ind w:left="2414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etPara">
    <w:name w:val="ResetPara"/>
    <w:next w:val="BodyText"/>
    <w:uiPriority w:val="99"/>
    <w:qFormat/>
    <w:rsid w:val="0019250F"/>
    <w:pPr>
      <w:keepNext/>
      <w:numPr>
        <w:numId w:val="12"/>
      </w:numPr>
      <w:spacing w:after="0" w:line="240" w:lineRule="auto"/>
    </w:pPr>
    <w:rPr>
      <w:rFonts w:eastAsiaTheme="majorEastAsia" w:cstheme="majorBidi"/>
      <w:color w:val="FF0000"/>
      <w:sz w:val="8"/>
      <w:szCs w:val="32"/>
    </w:rPr>
  </w:style>
  <w:style w:type="paragraph" w:customStyle="1" w:styleId="SchedHdg1">
    <w:name w:val="SchedHdg 1"/>
    <w:next w:val="ResetPara"/>
    <w:uiPriority w:val="8"/>
    <w:qFormat/>
    <w:rsid w:val="00DD729B"/>
    <w:pPr>
      <w:numPr>
        <w:ilvl w:val="1"/>
        <w:numId w:val="13"/>
      </w:numPr>
      <w:outlineLvl w:val="0"/>
    </w:pPr>
    <w:rPr>
      <w:rFonts w:asciiTheme="majorHAnsi" w:hAnsiTheme="majorHAnsi"/>
      <w:b/>
      <w:color w:val="222324" w:themeColor="text1"/>
      <w:sz w:val="24"/>
    </w:rPr>
  </w:style>
  <w:style w:type="paragraph" w:customStyle="1" w:styleId="SchedHdg2">
    <w:name w:val="SchedHdg 2"/>
    <w:next w:val="ResetPara"/>
    <w:uiPriority w:val="8"/>
    <w:qFormat/>
    <w:rsid w:val="00DD729B"/>
    <w:pPr>
      <w:numPr>
        <w:ilvl w:val="2"/>
        <w:numId w:val="13"/>
      </w:numPr>
      <w:outlineLvl w:val="1"/>
    </w:pPr>
    <w:rPr>
      <w:rFonts w:asciiTheme="majorHAnsi" w:hAnsiTheme="majorHAnsi"/>
      <w:b/>
      <w:color w:val="222324" w:themeColor="text1"/>
      <w:sz w:val="20"/>
    </w:rPr>
  </w:style>
  <w:style w:type="paragraph" w:customStyle="1" w:styleId="ScheduleSection">
    <w:name w:val="ScheduleSection"/>
    <w:basedOn w:val="Normal"/>
    <w:next w:val="ResetPara"/>
    <w:uiPriority w:val="8"/>
    <w:qFormat/>
    <w:rsid w:val="00DD729B"/>
    <w:pPr>
      <w:numPr>
        <w:numId w:val="13"/>
      </w:numPr>
      <w:spacing w:after="120" w:line="240" w:lineRule="auto"/>
      <w:jc w:val="left"/>
      <w:outlineLvl w:val="0"/>
    </w:pPr>
    <w:rPr>
      <w:rFonts w:asciiTheme="majorHAnsi" w:eastAsiaTheme="minorHAnsi" w:hAnsiTheme="majorHAnsi" w:cstheme="minorBidi"/>
      <w:b/>
      <w:caps/>
      <w:color w:val="222324" w:themeColor="text1"/>
      <w:sz w:val="22"/>
      <w:szCs w:val="22"/>
    </w:rPr>
  </w:style>
  <w:style w:type="paragraph" w:customStyle="1" w:styleId="TxtFlw0">
    <w:name w:val="TxtFlw0"/>
    <w:basedOn w:val="Normal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TxtNum1">
    <w:name w:val="TxtNum1"/>
    <w:basedOn w:val="Normal"/>
    <w:qFormat/>
    <w:rsid w:val="006B6119"/>
    <w:pPr>
      <w:tabs>
        <w:tab w:val="num" w:pos="1276"/>
      </w:tabs>
      <w:spacing w:after="120" w:line="240" w:lineRule="auto"/>
      <w:ind w:left="1276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2">
    <w:name w:val="TxtNum2"/>
    <w:basedOn w:val="Normal"/>
    <w:qFormat/>
    <w:rsid w:val="006B6119"/>
    <w:pPr>
      <w:tabs>
        <w:tab w:val="num" w:pos="1843"/>
      </w:tabs>
      <w:spacing w:after="120" w:line="240" w:lineRule="auto"/>
      <w:ind w:left="1843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3">
    <w:name w:val="TxtNum3"/>
    <w:basedOn w:val="Normal"/>
    <w:qFormat/>
    <w:rsid w:val="006B6119"/>
    <w:pPr>
      <w:tabs>
        <w:tab w:val="num" w:pos="1843"/>
      </w:tabs>
      <w:spacing w:after="120" w:line="240" w:lineRule="auto"/>
      <w:ind w:left="2410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FigureLeft">
    <w:name w:val="Style Figure + Left"/>
    <w:basedOn w:val="Figure"/>
    <w:rsid w:val="007F1F01"/>
    <w:pPr>
      <w:jc w:val="left"/>
    </w:pPr>
    <w:rPr>
      <w:rFonts w:eastAsia="Times New Roman"/>
      <w:szCs w:val="20"/>
    </w:rPr>
  </w:style>
  <w:style w:type="paragraph" w:customStyle="1" w:styleId="head1text">
    <w:name w:val="head 1 text"/>
    <w:basedOn w:val="Normal"/>
    <w:rsid w:val="003827C0"/>
    <w:pPr>
      <w:spacing w:after="220" w:line="220" w:lineRule="atLeast"/>
      <w:ind w:left="1077"/>
      <w:jc w:val="left"/>
    </w:pPr>
    <w:rPr>
      <w:rFonts w:eastAsia="Times New Roman"/>
      <w:sz w:val="2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meter@nemmco.com.au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meter@nemmco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EMO">
  <a:themeElements>
    <a:clrScheme name="Aemo new colour pallette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6</Value>
    </TaxCatchAll>
    <AEMODescription xmlns="a14523ce-dede-483e-883a-2d83261080bd" xsi:nil="true"/>
    <_dlc_DocId xmlns="a14523ce-dede-483e-883a-2d83261080bd">RETAILMARKET-21-60704</_dlc_DocId>
    <_dlc_DocIdUrl xmlns="a14523ce-dede-483e-883a-2d83261080bd">
      <Url>http://sharedocs/sites/rmm/RetD/_layouts/15/DocIdRedir.aspx?ID=RETAILMARKET-21-60704</Url>
      <Description>RETAILMARKET-21-60704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A3A1-6269-4F0B-B929-EDFE5853302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76081FE-C983-4DB4-AC46-8A0B13F69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9AE72-8016-42EF-AADB-894394EDA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CF949-EE19-493F-A69F-14319472BB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633BED-5CCB-4E16-9F2B-A8AC0A917E8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DF3C709-F1F9-44D2-B4CB-D76397249D4D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4FB184A0-C116-4002-97F3-1F732A59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Procedures Template Mar 2015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Procedures Template Mar 2015</dc:title>
  <dc:creator>Meghan Bibby</dc:creator>
  <cp:lastModifiedBy>Jo Ashby</cp:lastModifiedBy>
  <cp:revision>2</cp:revision>
  <cp:lastPrinted>2014-09-04T03:47:00Z</cp:lastPrinted>
  <dcterms:created xsi:type="dcterms:W3CDTF">2020-05-19T05:59:00Z</dcterms:created>
  <dcterms:modified xsi:type="dcterms:W3CDTF">2020-05-19T05:59:00Z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_dlc_DocIdItemGuid">
    <vt:lpwstr>7e76ff39-5188-4cd1-9b47-dca7e6c3c1c4</vt:lpwstr>
  </property>
  <property fmtid="{D5CDD505-2E9C-101B-9397-08002B2CF9AE}" pid="4" name="AEMODocumentType">
    <vt:lpwstr>6;#Operational Record|859762f2-4462-42eb-9744-c955c7e2c540</vt:lpwstr>
  </property>
  <property fmtid="{D5CDD505-2E9C-101B-9397-08002B2CF9AE}" pid="5" name="AEMOKeywords0">
    <vt:lpwstr/>
  </property>
  <property fmtid="{D5CDD505-2E9C-101B-9397-08002B2CF9AE}" pid="6" name="Order">
    <vt:r8>17300</vt:r8>
  </property>
  <property fmtid="{D5CDD505-2E9C-101B-9397-08002B2CF9AE}" pid="7" name="AEMOKeywords">
    <vt:lpwstr/>
  </property>
</Properties>
</file>