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4C02" w14:textId="77777777" w:rsidR="00ED0A94" w:rsidRDefault="00F7429F">
      <w:bookmarkStart w:id="0" w:name="_GoBack"/>
      <w:bookmarkEnd w:id="0"/>
    </w:p>
    <w:p w14:paraId="4B86E8B4" w14:textId="1588F34E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PC</w:t>
      </w:r>
      <w:r w:rsidR="00303520">
        <w:rPr>
          <w:rFonts w:ascii="Arial" w:eastAsia="Times New Roman" w:hAnsi="Arial" w:cs="Times New Roman"/>
          <w:b/>
          <w:sz w:val="28"/>
          <w:szCs w:val="28"/>
          <w:lang w:val="en-US"/>
        </w:rPr>
        <w:t>R</w:t>
      </w: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0</w:t>
      </w:r>
      <w:r w:rsidR="001B1F54">
        <w:rPr>
          <w:rFonts w:ascii="Arial" w:eastAsia="Times New Roman" w:hAnsi="Arial" w:cs="Times New Roman"/>
          <w:b/>
          <w:sz w:val="28"/>
          <w:szCs w:val="28"/>
          <w:lang w:val="en-US"/>
        </w:rPr>
        <w:t>4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>/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>1</w:t>
      </w:r>
      <w:r w:rsidR="00303520">
        <w:rPr>
          <w:rFonts w:ascii="Arial" w:eastAsia="Times New Roman" w:hAnsi="Arial" w:cs="Times New Roman"/>
          <w:b/>
          <w:sz w:val="28"/>
          <w:szCs w:val="28"/>
          <w:lang w:val="en-US"/>
        </w:rPr>
        <w:t>8W</w:t>
      </w:r>
      <w:r w:rsidR="00CF6D3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1B1F54">
        <w:rPr>
          <w:rFonts w:ascii="Arial" w:eastAsia="Times New Roman" w:hAnsi="Arial" w:cs="Times New Roman"/>
          <w:b/>
          <w:sz w:val="28"/>
          <w:szCs w:val="28"/>
          <w:lang w:val="en-US"/>
        </w:rPr>
        <w:t>Complete MIRN Listing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consultation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275"/>
        <w:gridCol w:w="3828"/>
        <w:gridCol w:w="3827"/>
        <w:gridCol w:w="1134"/>
        <w:gridCol w:w="2948"/>
      </w:tblGrid>
      <w:tr w:rsidR="00D17033" w:rsidRPr="00D17033" w14:paraId="7071FB75" w14:textId="77777777" w:rsidTr="00C361B2">
        <w:trPr>
          <w:gridAfter w:val="1"/>
          <w:wAfter w:w="2948" w:type="dxa"/>
          <w:tblHeader/>
        </w:trPr>
        <w:tc>
          <w:tcPr>
            <w:tcW w:w="11511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1E6C601" w14:textId="77777777" w:rsidTr="00C361B2">
        <w:trPr>
          <w:tblHeader/>
        </w:trPr>
        <w:tc>
          <w:tcPr>
            <w:tcW w:w="1447" w:type="dxa"/>
          </w:tcPr>
          <w:p w14:paraId="5FC8B36F" w14:textId="068ACB3E" w:rsidR="00D17033" w:rsidRPr="00D17033" w:rsidRDefault="00D17033" w:rsidP="00705F7A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or 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>Spec Pack</w:t>
            </w:r>
            <w:r w:rsidR="00984BE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, etc.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275" w:type="dxa"/>
          </w:tcPr>
          <w:p w14:paraId="319893F3" w14:textId="7F6B16FC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/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Section </w:t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#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ref</w:t>
            </w:r>
          </w:p>
        </w:tc>
        <w:tc>
          <w:tcPr>
            <w:tcW w:w="3828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827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2948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C361B2">
        <w:tc>
          <w:tcPr>
            <w:tcW w:w="1447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C361B2">
        <w:tc>
          <w:tcPr>
            <w:tcW w:w="1447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C361B2">
        <w:tc>
          <w:tcPr>
            <w:tcW w:w="1447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C361B2">
        <w:tc>
          <w:tcPr>
            <w:tcW w:w="1447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C361B2">
        <w:tc>
          <w:tcPr>
            <w:tcW w:w="1447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C361B2">
        <w:tc>
          <w:tcPr>
            <w:tcW w:w="1447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C361B2">
        <w:tc>
          <w:tcPr>
            <w:tcW w:w="1447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C361B2">
        <w:tc>
          <w:tcPr>
            <w:tcW w:w="1447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4252EF11" w:rsidR="0071327B" w:rsidRPr="008C1ABE" w:rsidRDefault="0071327B" w:rsidP="00C171F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8C1ABE">
              <w:rPr>
                <w:rFonts w:ascii="Arial" w:hAnsi="Arial" w:cs="Arial"/>
                <w:b/>
                <w:color w:val="FFFFFF"/>
              </w:rPr>
              <w:lastRenderedPageBreak/>
              <w:t xml:space="preserve">*** Use this section to raise points that aren’t specific to a RMP / </w:t>
            </w:r>
            <w:r w:rsidR="00303520">
              <w:rPr>
                <w:rFonts w:ascii="Arial" w:hAnsi="Arial" w:cs="Arial"/>
                <w:b/>
                <w:color w:val="FFFFFF"/>
              </w:rPr>
              <w:t>Specification Pack artefacts</w:t>
            </w:r>
            <w:r w:rsidR="00C171F3" w:rsidRPr="008C1ABE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8C1ABE">
              <w:rPr>
                <w:rFonts w:ascii="Arial" w:hAnsi="Arial" w:cs="Arial"/>
                <w:b/>
                <w:color w:val="FFFFFF"/>
              </w:rPr>
              <w:t xml:space="preserve">clause / section </w:t>
            </w:r>
          </w:p>
        </w:tc>
      </w:tr>
      <w:tr w:rsidR="0071327B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39D1" w14:textId="77777777" w:rsidR="00CF6A87" w:rsidRDefault="00CF6A87" w:rsidP="00D17033">
      <w:pPr>
        <w:spacing w:after="0" w:line="240" w:lineRule="auto"/>
      </w:pPr>
      <w:r>
        <w:separator/>
      </w:r>
    </w:p>
  </w:endnote>
  <w:endnote w:type="continuationSeparator" w:id="0">
    <w:p w14:paraId="5FFE780B" w14:textId="77777777" w:rsidR="00CF6A87" w:rsidRDefault="00CF6A8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94E166D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82D3" w14:textId="77777777" w:rsidR="00CF6A87" w:rsidRDefault="00CF6A87" w:rsidP="00D17033">
      <w:pPr>
        <w:spacing w:after="0" w:line="240" w:lineRule="auto"/>
      </w:pPr>
      <w:r>
        <w:separator/>
      </w:r>
    </w:p>
  </w:footnote>
  <w:footnote w:type="continuationSeparator" w:id="0">
    <w:p w14:paraId="61B52568" w14:textId="77777777" w:rsidR="00CF6A87" w:rsidRDefault="00CF6A87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1582F"/>
    <w:rsid w:val="00114982"/>
    <w:rsid w:val="001B1F54"/>
    <w:rsid w:val="001B4062"/>
    <w:rsid w:val="001E0DF5"/>
    <w:rsid w:val="002841FB"/>
    <w:rsid w:val="002E0529"/>
    <w:rsid w:val="00303520"/>
    <w:rsid w:val="003523FF"/>
    <w:rsid w:val="003D0A0D"/>
    <w:rsid w:val="004A19E1"/>
    <w:rsid w:val="004F0A01"/>
    <w:rsid w:val="00545447"/>
    <w:rsid w:val="00555AD6"/>
    <w:rsid w:val="005854F1"/>
    <w:rsid w:val="00705F7A"/>
    <w:rsid w:val="0071327B"/>
    <w:rsid w:val="008C1ABE"/>
    <w:rsid w:val="00984BE0"/>
    <w:rsid w:val="0099102B"/>
    <w:rsid w:val="00BF57BF"/>
    <w:rsid w:val="00C171F3"/>
    <w:rsid w:val="00C21DB5"/>
    <w:rsid w:val="00C361B2"/>
    <w:rsid w:val="00CC13AD"/>
    <w:rsid w:val="00CF6A87"/>
    <w:rsid w:val="00CF6D36"/>
    <w:rsid w:val="00D17033"/>
    <w:rsid w:val="00E57813"/>
    <w:rsid w:val="00F1207A"/>
    <w:rsid w:val="00F5766A"/>
    <w:rsid w:val="00F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RETAILMARKET-21-58528</_dlc_DocId>
    <_dlc_DocIdUrl xmlns="a14523ce-dede-483e-883a-2d83261080bd">
      <Url>http://sharedocs/sites/rmm/RetD/_layouts/15/DocIdRedir.aspx?ID=RETAILMARKET-21-58528</Url>
      <Description>RETAILMARKET-21-58528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31DE1FC-DD57-4AA4-A747-FD667D37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DC73A6D-D6AA-4CC2-BBE2-511B38A7FB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195E271-4A1D-462E-AE3D-AA79BAC8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Felicity Bodger</cp:lastModifiedBy>
  <cp:revision>2</cp:revision>
  <dcterms:created xsi:type="dcterms:W3CDTF">2018-08-29T04:02:00Z</dcterms:created>
  <dcterms:modified xsi:type="dcterms:W3CDTF">2018-08-29T04:02:00Z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1a90016b-f2ee-4c57-93b4-3024fa5064ee</vt:lpwstr>
  </property>
</Properties>
</file>