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FA30" w14:textId="77777777" w:rsidR="008C5578" w:rsidRPr="005A05A9" w:rsidRDefault="008E1BD9">
      <w:bookmarkStart w:id="0" w:name="_GoBack"/>
      <w:bookmarkEnd w:id="0"/>
      <w:r w:rsidRPr="005A05A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EB1DA3A" wp14:editId="680DD688">
                <wp:simplePos x="0" y="0"/>
                <wp:positionH relativeFrom="page">
                  <wp:posOffset>-2540</wp:posOffset>
                </wp:positionH>
                <wp:positionV relativeFrom="page">
                  <wp:posOffset>1077595</wp:posOffset>
                </wp:positionV>
                <wp:extent cx="7566025" cy="678180"/>
                <wp:effectExtent l="0" t="127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678180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281A4" w14:textId="77777777" w:rsidR="008C5578" w:rsidRPr="001378E1" w:rsidRDefault="008C5578" w:rsidP="00305AA4">
                            <w:pPr>
                              <w:ind w:left="709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1378E1">
                              <w:rPr>
                                <w:b/>
                                <w:sz w:val="60"/>
                                <w:szCs w:val="60"/>
                              </w:rPr>
                              <w:t>TERMS OF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1DA3A" id="Rectangle 24" o:spid="_x0000_s1026" style="position:absolute;margin-left:-.2pt;margin-top:84.85pt;width:595.75pt;height:53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" fillcolor="#948671" stroked="f">
                <v:textbox>
                  <w:txbxContent>
                    <w:p w14:paraId="6B1281A4" w14:textId="77777777" w:rsidR="008C5578" w:rsidRPr="001378E1" w:rsidRDefault="008C5578" w:rsidP="00305AA4">
                      <w:pPr>
                        <w:ind w:left="709"/>
                        <w:rPr>
                          <w:b/>
                          <w:sz w:val="60"/>
                          <w:szCs w:val="60"/>
                        </w:rPr>
                      </w:pPr>
                      <w:r w:rsidRPr="001378E1">
                        <w:rPr>
                          <w:b/>
                          <w:sz w:val="60"/>
                          <w:szCs w:val="60"/>
                        </w:rPr>
                        <w:t>TERMS OF REFERENCE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2204D03E" w14:textId="77777777" w:rsidR="008C5578" w:rsidRPr="005A05A9" w:rsidRDefault="008C5578" w:rsidP="00305AA4">
      <w:pPr>
        <w:ind w:left="-142"/>
      </w:pPr>
    </w:p>
    <w:p w14:paraId="2DB594F8" w14:textId="77777777" w:rsidR="008C5578" w:rsidRPr="005A05A9" w:rsidRDefault="008C5578"/>
    <w:p w14:paraId="2A20BBA5" w14:textId="7F3C7D19" w:rsidR="008C5578" w:rsidRPr="004524CA" w:rsidRDefault="000A748D" w:rsidP="008E1BD9">
      <w:pPr>
        <w:rPr>
          <w:b/>
          <w:sz w:val="48"/>
          <w:szCs w:val="48"/>
        </w:rPr>
      </w:pPr>
      <w:r w:rsidRPr="008B10AF">
        <w:rPr>
          <w:b/>
          <w:sz w:val="48"/>
          <w:szCs w:val="48"/>
        </w:rPr>
        <w:t>Program</w:t>
      </w:r>
      <w:r w:rsidR="000C064F" w:rsidRPr="008B10AF">
        <w:rPr>
          <w:b/>
          <w:sz w:val="48"/>
          <w:szCs w:val="48"/>
        </w:rPr>
        <w:t xml:space="preserve"> </w:t>
      </w:r>
      <w:r w:rsidR="00097FAC" w:rsidRPr="008B10AF">
        <w:rPr>
          <w:b/>
          <w:sz w:val="48"/>
          <w:szCs w:val="48"/>
        </w:rPr>
        <w:t>Consultative Forum</w:t>
      </w:r>
      <w:r w:rsidR="000C064F" w:rsidRPr="008B10AF">
        <w:rPr>
          <w:b/>
          <w:sz w:val="48"/>
          <w:szCs w:val="48"/>
        </w:rPr>
        <w:t xml:space="preserve"> (</w:t>
      </w:r>
      <w:r w:rsidR="003967A0">
        <w:rPr>
          <w:b/>
          <w:sz w:val="48"/>
          <w:szCs w:val="48"/>
        </w:rPr>
        <w:t>5MS</w:t>
      </w:r>
      <w:r w:rsidRPr="008B10AF">
        <w:rPr>
          <w:b/>
          <w:sz w:val="48"/>
          <w:szCs w:val="48"/>
        </w:rPr>
        <w:t>-PCF</w:t>
      </w:r>
      <w:r w:rsidR="000C064F" w:rsidRPr="008B10AF">
        <w:rPr>
          <w:b/>
          <w:sz w:val="48"/>
          <w:szCs w:val="48"/>
        </w:rPr>
        <w:t>)</w:t>
      </w:r>
    </w:p>
    <w:p w14:paraId="39BE73A2" w14:textId="77777777" w:rsidR="004524CA" w:rsidRPr="004524CA" w:rsidRDefault="004524CA" w:rsidP="004524CA">
      <w:pPr>
        <w:pStyle w:val="ListParagraph"/>
        <w:numPr>
          <w:ilvl w:val="0"/>
          <w:numId w:val="13"/>
        </w:numPr>
        <w:spacing w:after="120"/>
        <w:rPr>
          <w:rFonts w:cs="Arial"/>
          <w:b/>
          <w:sz w:val="36"/>
          <w:szCs w:val="36"/>
        </w:rPr>
      </w:pPr>
      <w:r w:rsidRPr="004524CA">
        <w:rPr>
          <w:rFonts w:cs="Arial"/>
          <w:b/>
          <w:sz w:val="36"/>
          <w:szCs w:val="36"/>
        </w:rPr>
        <w:t>Background</w:t>
      </w:r>
    </w:p>
    <w:p w14:paraId="1B8BA338" w14:textId="6E9B7F37" w:rsidR="00A02266" w:rsidRDefault="00A02266" w:rsidP="008B10AF">
      <w:pPr>
        <w:spacing w:after="120"/>
        <w:rPr>
          <w:rFonts w:cs="Arial"/>
        </w:rPr>
      </w:pPr>
      <w:r w:rsidRPr="00A8607C">
        <w:rPr>
          <w:rFonts w:cs="Arial"/>
        </w:rPr>
        <w:t xml:space="preserve">The Australian Energy Market Operator (AEMO) is working with industry to implement </w:t>
      </w:r>
      <w:r w:rsidR="00AC6D3A">
        <w:rPr>
          <w:rFonts w:cs="Arial"/>
        </w:rPr>
        <w:t xml:space="preserve">procedural and system </w:t>
      </w:r>
      <w:r w:rsidRPr="00A8607C">
        <w:rPr>
          <w:rFonts w:cs="Arial"/>
        </w:rPr>
        <w:t xml:space="preserve">changes arising from a number of Australian Energy Market Commission (AEMC) interrelated rule changes which originated from the </w:t>
      </w:r>
      <w:r w:rsidR="00E360FA">
        <w:rPr>
          <w:rFonts w:cs="Arial"/>
        </w:rPr>
        <w:t xml:space="preserve">AEMC’s </w:t>
      </w:r>
      <w:r w:rsidR="003967A0">
        <w:rPr>
          <w:rFonts w:cs="Arial"/>
        </w:rPr>
        <w:t>reforms</w:t>
      </w:r>
      <w:r w:rsidRPr="00A8607C">
        <w:rPr>
          <w:rFonts w:cs="Arial"/>
        </w:rPr>
        <w:t>. The</w:t>
      </w:r>
      <w:r w:rsidR="00167BDF">
        <w:rPr>
          <w:rFonts w:cs="Arial"/>
        </w:rPr>
        <w:t>se</w:t>
      </w:r>
      <w:r w:rsidRPr="00A8607C">
        <w:rPr>
          <w:rFonts w:cs="Arial"/>
        </w:rPr>
        <w:t xml:space="preserve"> rule changes include:</w:t>
      </w:r>
    </w:p>
    <w:p w14:paraId="550AD93D" w14:textId="76BE1AFB" w:rsidR="00DB22BF" w:rsidRDefault="00DB22BF" w:rsidP="003038B7">
      <w:pPr>
        <w:pStyle w:val="ListParagraph"/>
        <w:numPr>
          <w:ilvl w:val="0"/>
          <w:numId w:val="17"/>
        </w:numPr>
        <w:spacing w:after="120"/>
        <w:rPr>
          <w:rFonts w:cs="Arial"/>
        </w:rPr>
      </w:pPr>
      <w:r>
        <w:rPr>
          <w:rFonts w:cs="Arial"/>
        </w:rPr>
        <w:t>Five-Minute Settlement – rule made in November 2017, and coming into effect on 1 July 2021.</w:t>
      </w:r>
    </w:p>
    <w:p w14:paraId="743A2C30" w14:textId="31C8DAD5" w:rsidR="00DB22BF" w:rsidRPr="00DB22BF" w:rsidRDefault="00DB22BF" w:rsidP="003038B7">
      <w:pPr>
        <w:pStyle w:val="ListParagraph"/>
        <w:numPr>
          <w:ilvl w:val="0"/>
          <w:numId w:val="17"/>
        </w:numPr>
        <w:spacing w:after="120"/>
        <w:rPr>
          <w:rFonts w:cs="Arial"/>
        </w:rPr>
      </w:pPr>
      <w:r>
        <w:rPr>
          <w:rFonts w:cs="Arial"/>
        </w:rPr>
        <w:t>Global Settlement – rule change currently being considered by the AEMC.</w:t>
      </w:r>
    </w:p>
    <w:p w14:paraId="0B2DB777" w14:textId="3CE50E7F" w:rsidR="008B10AF" w:rsidRPr="00A8607C" w:rsidRDefault="00A02266" w:rsidP="008B10AF">
      <w:pPr>
        <w:spacing w:after="120"/>
        <w:rPr>
          <w:rFonts w:cs="Arial"/>
        </w:rPr>
      </w:pPr>
      <w:r w:rsidRPr="00A8607C">
        <w:rPr>
          <w:rFonts w:cs="Arial"/>
        </w:rPr>
        <w:t>To implement th</w:t>
      </w:r>
      <w:r w:rsidR="00AC6D3A">
        <w:rPr>
          <w:rFonts w:cs="Arial"/>
        </w:rPr>
        <w:t>e above rule changes</w:t>
      </w:r>
      <w:r w:rsidRPr="00A8607C">
        <w:rPr>
          <w:rFonts w:cs="Arial"/>
        </w:rPr>
        <w:t xml:space="preserve">, AEMO has established a </w:t>
      </w:r>
      <w:r w:rsidR="003967A0">
        <w:rPr>
          <w:rFonts w:cs="Arial"/>
        </w:rPr>
        <w:t>5MS</w:t>
      </w:r>
      <w:r w:rsidRPr="00A8607C">
        <w:rPr>
          <w:rFonts w:cs="Arial"/>
        </w:rPr>
        <w:t xml:space="preserve"> Implementation Program. That program</w:t>
      </w:r>
      <w:r w:rsidR="008B10AF" w:rsidRPr="00A8607C">
        <w:rPr>
          <w:rFonts w:cs="Arial"/>
        </w:rPr>
        <w:t xml:space="preserve"> </w:t>
      </w:r>
      <w:r w:rsidRPr="00A8607C">
        <w:rPr>
          <w:rFonts w:cs="Arial"/>
        </w:rPr>
        <w:t>consis</w:t>
      </w:r>
      <w:r w:rsidR="008B10AF" w:rsidRPr="00A8607C">
        <w:rPr>
          <w:rFonts w:cs="Arial"/>
        </w:rPr>
        <w:t>ts of three broad work streams</w:t>
      </w:r>
      <w:r w:rsidRPr="00A8607C">
        <w:rPr>
          <w:rFonts w:cs="Arial"/>
        </w:rPr>
        <w:t>:</w:t>
      </w:r>
    </w:p>
    <w:p w14:paraId="6D52459C" w14:textId="12CDAA38" w:rsidR="008B10AF" w:rsidRPr="00A8607C" w:rsidRDefault="00A02266" w:rsidP="008B10AF">
      <w:pPr>
        <w:pStyle w:val="ListParagraph"/>
        <w:numPr>
          <w:ilvl w:val="0"/>
          <w:numId w:val="12"/>
        </w:numPr>
        <w:spacing w:after="120"/>
        <w:rPr>
          <w:rFonts w:cs="Arial"/>
        </w:rPr>
      </w:pPr>
      <w:r w:rsidRPr="00A8607C">
        <w:rPr>
          <w:rFonts w:cs="Arial"/>
        </w:rPr>
        <w:t>Procedural Development – to define the required changes to Procedures</w:t>
      </w:r>
      <w:r w:rsidR="00F937D9">
        <w:rPr>
          <w:rFonts w:cs="Arial"/>
        </w:rPr>
        <w:t>.</w:t>
      </w:r>
    </w:p>
    <w:p w14:paraId="7815F65F" w14:textId="5C20B62B" w:rsidR="008B10AF" w:rsidRPr="00A8607C" w:rsidRDefault="003967A0" w:rsidP="008B10AF">
      <w:pPr>
        <w:pStyle w:val="ListParagraph"/>
        <w:numPr>
          <w:ilvl w:val="0"/>
          <w:numId w:val="12"/>
        </w:numPr>
        <w:spacing w:after="120"/>
        <w:rPr>
          <w:rFonts w:cs="Arial"/>
        </w:rPr>
      </w:pPr>
      <w:r>
        <w:rPr>
          <w:rFonts w:cs="Arial"/>
        </w:rPr>
        <w:t>Systems</w:t>
      </w:r>
      <w:r w:rsidR="00A02266" w:rsidRPr="00A8607C">
        <w:rPr>
          <w:rFonts w:cs="Arial"/>
        </w:rPr>
        <w:t xml:space="preserve"> Development – to design, develop, implement and test changes to AEMO’s</w:t>
      </w:r>
      <w:r w:rsidR="008B10AF" w:rsidRPr="00A8607C">
        <w:rPr>
          <w:rFonts w:cs="Arial"/>
        </w:rPr>
        <w:t xml:space="preserve"> </w:t>
      </w:r>
      <w:r w:rsidR="00A02266" w:rsidRPr="00A8607C">
        <w:rPr>
          <w:rFonts w:cs="Arial"/>
        </w:rPr>
        <w:t>market systems</w:t>
      </w:r>
      <w:r w:rsidR="00F937D9">
        <w:rPr>
          <w:rFonts w:cs="Arial"/>
        </w:rPr>
        <w:t>.</w:t>
      </w:r>
    </w:p>
    <w:p w14:paraId="572F133B" w14:textId="77777777" w:rsidR="008B10AF" w:rsidRPr="00A8607C" w:rsidRDefault="00A02266" w:rsidP="008B10AF">
      <w:pPr>
        <w:pStyle w:val="ListParagraph"/>
        <w:numPr>
          <w:ilvl w:val="0"/>
          <w:numId w:val="12"/>
        </w:numPr>
        <w:spacing w:after="120"/>
        <w:rPr>
          <w:rFonts w:cs="Arial"/>
        </w:rPr>
      </w:pPr>
      <w:r w:rsidRPr="00A8607C">
        <w:rPr>
          <w:rFonts w:cs="Arial"/>
        </w:rPr>
        <w:t>Market Readiness – to coordinate, assist and prepare industry and AEMO for the</w:t>
      </w:r>
      <w:r w:rsidR="008B10AF" w:rsidRPr="00A8607C">
        <w:rPr>
          <w:rFonts w:cs="Arial"/>
        </w:rPr>
        <w:t xml:space="preserve"> </w:t>
      </w:r>
      <w:r w:rsidRPr="00A8607C">
        <w:rPr>
          <w:rFonts w:cs="Arial"/>
        </w:rPr>
        <w:t>start of the revised arrangements, and to monitor and report on preparation efforts.</w:t>
      </w:r>
    </w:p>
    <w:p w14:paraId="6C4E692A" w14:textId="3A5A1420" w:rsidR="00787ECB" w:rsidRPr="00A8607C" w:rsidRDefault="00AC6D3A" w:rsidP="008B10AF">
      <w:pPr>
        <w:spacing w:after="120"/>
        <w:rPr>
          <w:rFonts w:cs="Arial"/>
        </w:rPr>
      </w:pPr>
      <w:r>
        <w:rPr>
          <w:rFonts w:cs="Arial"/>
        </w:rPr>
        <w:t xml:space="preserve">To </w:t>
      </w:r>
      <w:r w:rsidR="00787ECB" w:rsidRPr="00A8607C">
        <w:rPr>
          <w:rFonts w:cs="Arial"/>
        </w:rPr>
        <w:t xml:space="preserve">support the overall progression of the </w:t>
      </w:r>
      <w:r w:rsidR="003967A0">
        <w:rPr>
          <w:rFonts w:cs="Arial"/>
        </w:rPr>
        <w:t>5MS</w:t>
      </w:r>
      <w:r w:rsidR="00787ECB" w:rsidRPr="00A8607C">
        <w:rPr>
          <w:rFonts w:cs="Arial"/>
        </w:rPr>
        <w:t xml:space="preserve"> </w:t>
      </w:r>
      <w:r>
        <w:rPr>
          <w:rFonts w:cs="Arial"/>
        </w:rPr>
        <w:t xml:space="preserve">Implementation </w:t>
      </w:r>
      <w:r w:rsidR="00787ECB" w:rsidRPr="00A8607C">
        <w:rPr>
          <w:rFonts w:cs="Arial"/>
        </w:rPr>
        <w:t>Program</w:t>
      </w:r>
      <w:r>
        <w:rPr>
          <w:rFonts w:cs="Arial"/>
        </w:rPr>
        <w:t xml:space="preserve">, AEMO </w:t>
      </w:r>
      <w:r w:rsidR="006A6004">
        <w:rPr>
          <w:rFonts w:cs="Arial"/>
        </w:rPr>
        <w:t xml:space="preserve">has </w:t>
      </w:r>
      <w:r>
        <w:rPr>
          <w:rFonts w:cs="Arial"/>
        </w:rPr>
        <w:t>establish</w:t>
      </w:r>
      <w:r w:rsidR="006A6004">
        <w:rPr>
          <w:rFonts w:cs="Arial"/>
        </w:rPr>
        <w:t>ed</w:t>
      </w:r>
      <w:r>
        <w:rPr>
          <w:rFonts w:cs="Arial"/>
        </w:rPr>
        <w:t xml:space="preserve"> the </w:t>
      </w:r>
      <w:r w:rsidR="003967A0">
        <w:rPr>
          <w:rFonts w:cs="Arial"/>
        </w:rPr>
        <w:t>Five-Minute and Global Settlement’s Program Consultative Forum (5MS</w:t>
      </w:r>
      <w:r>
        <w:rPr>
          <w:rFonts w:cs="Arial"/>
        </w:rPr>
        <w:noBreakHyphen/>
        <w:t>PCF)</w:t>
      </w:r>
      <w:r w:rsidR="003967A0">
        <w:rPr>
          <w:rFonts w:cs="Arial"/>
        </w:rPr>
        <w:t>. The 5MS</w:t>
      </w:r>
      <w:r w:rsidR="00787ECB" w:rsidRPr="00A8607C">
        <w:rPr>
          <w:rFonts w:cs="Arial"/>
        </w:rPr>
        <w:t xml:space="preserve">-PCF provides an opportunity for all </w:t>
      </w:r>
      <w:r w:rsidR="007806B3" w:rsidRPr="00A8607C">
        <w:rPr>
          <w:rFonts w:cs="Arial"/>
        </w:rPr>
        <w:t>impacted</w:t>
      </w:r>
      <w:r w:rsidR="00787ECB" w:rsidRPr="00A8607C">
        <w:rPr>
          <w:rFonts w:cs="Arial"/>
        </w:rPr>
        <w:t xml:space="preserve"> participants </w:t>
      </w:r>
      <w:r w:rsidR="005E6D21">
        <w:rPr>
          <w:rFonts w:cs="Arial"/>
        </w:rPr>
        <w:t xml:space="preserve">and other </w:t>
      </w:r>
      <w:r w:rsidR="00FD0D44">
        <w:rPr>
          <w:rFonts w:cs="Arial"/>
        </w:rPr>
        <w:t xml:space="preserve">related </w:t>
      </w:r>
      <w:r w:rsidR="005E6D21">
        <w:rPr>
          <w:rFonts w:cs="Arial"/>
        </w:rPr>
        <w:t xml:space="preserve">bodies </w:t>
      </w:r>
      <w:r w:rsidR="003967A0">
        <w:rPr>
          <w:rFonts w:cs="Arial"/>
        </w:rPr>
        <w:t>to contribute to 5MS</w:t>
      </w:r>
      <w:r w:rsidR="00787ECB" w:rsidRPr="00A8607C">
        <w:rPr>
          <w:rFonts w:cs="Arial"/>
        </w:rPr>
        <w:t xml:space="preserve"> </w:t>
      </w:r>
      <w:r w:rsidR="006A6004">
        <w:rPr>
          <w:rFonts w:cs="Arial"/>
        </w:rPr>
        <w:t>I</w:t>
      </w:r>
      <w:r w:rsidR="00013F7D" w:rsidRPr="00A8607C">
        <w:rPr>
          <w:rFonts w:cs="Arial"/>
        </w:rPr>
        <w:t>mplementation</w:t>
      </w:r>
      <w:r w:rsidR="00787ECB" w:rsidRPr="00A8607C">
        <w:rPr>
          <w:rFonts w:cs="Arial"/>
        </w:rPr>
        <w:t xml:space="preserve"> </w:t>
      </w:r>
      <w:r w:rsidR="006A6004">
        <w:rPr>
          <w:rFonts w:cs="Arial"/>
        </w:rPr>
        <w:t>P</w:t>
      </w:r>
      <w:r w:rsidR="00787ECB" w:rsidRPr="00A8607C">
        <w:rPr>
          <w:rFonts w:cs="Arial"/>
        </w:rPr>
        <w:t>rogram planning</w:t>
      </w:r>
      <w:r w:rsidR="007806B3" w:rsidRPr="00A8607C">
        <w:rPr>
          <w:rFonts w:cs="Arial"/>
        </w:rPr>
        <w:t xml:space="preserve"> activities, facilitate risk and issue management, provide review for relevant documentation and </w:t>
      </w:r>
      <w:r w:rsidR="00013F7D" w:rsidRPr="00A8607C">
        <w:rPr>
          <w:rFonts w:cs="Arial"/>
        </w:rPr>
        <w:t>management</w:t>
      </w:r>
      <w:r w:rsidR="007806B3" w:rsidRPr="00A8607C">
        <w:rPr>
          <w:rFonts w:cs="Arial"/>
        </w:rPr>
        <w:t xml:space="preserve"> oversight of </w:t>
      </w:r>
      <w:r w:rsidR="003967A0">
        <w:rPr>
          <w:rFonts w:cs="Arial"/>
        </w:rPr>
        <w:t>5MS</w:t>
      </w:r>
      <w:r w:rsidR="007806B3" w:rsidRPr="00A8607C">
        <w:rPr>
          <w:rFonts w:cs="Arial"/>
        </w:rPr>
        <w:t xml:space="preserve"> working groups. </w:t>
      </w:r>
    </w:p>
    <w:p w14:paraId="261D7A04" w14:textId="77777777" w:rsidR="00305AA4" w:rsidRPr="00C3415E" w:rsidRDefault="00305AA4" w:rsidP="004524CA">
      <w:pPr>
        <w:pStyle w:val="ListParagraph"/>
        <w:numPr>
          <w:ilvl w:val="0"/>
          <w:numId w:val="13"/>
        </w:numPr>
        <w:spacing w:before="120" w:after="120"/>
        <w:contextualSpacing w:val="0"/>
        <w:rPr>
          <w:b/>
          <w:sz w:val="36"/>
          <w:szCs w:val="36"/>
        </w:rPr>
      </w:pPr>
      <w:r w:rsidRPr="00C3415E">
        <w:rPr>
          <w:b/>
          <w:sz w:val="36"/>
          <w:szCs w:val="36"/>
        </w:rPr>
        <w:t>Purpose</w:t>
      </w:r>
    </w:p>
    <w:p w14:paraId="53DEB94E" w14:textId="1BC71B9A" w:rsidR="00C3415E" w:rsidRPr="00C06A0A" w:rsidRDefault="00B642DD" w:rsidP="008E1BD9">
      <w:pPr>
        <w:jc w:val="both"/>
        <w:rPr>
          <w:rFonts w:cs="Arial"/>
        </w:rPr>
      </w:pPr>
      <w:r w:rsidRPr="00C06A0A">
        <w:rPr>
          <w:rFonts w:cs="Arial"/>
        </w:rPr>
        <w:t xml:space="preserve">To </w:t>
      </w:r>
      <w:r w:rsidR="00097FAC">
        <w:rPr>
          <w:rFonts w:cs="Arial"/>
        </w:rPr>
        <w:t xml:space="preserve">support the </w:t>
      </w:r>
      <w:r w:rsidR="00C3415E" w:rsidRPr="00C06A0A">
        <w:rPr>
          <w:rFonts w:cs="Arial"/>
        </w:rPr>
        <w:t>plan</w:t>
      </w:r>
      <w:r w:rsidR="00097FAC">
        <w:rPr>
          <w:rFonts w:cs="Arial"/>
        </w:rPr>
        <w:t xml:space="preserve">ning and </w:t>
      </w:r>
      <w:r w:rsidR="00097FAC" w:rsidRPr="00C06A0A">
        <w:rPr>
          <w:rFonts w:cs="Arial"/>
        </w:rPr>
        <w:t>mobilisa</w:t>
      </w:r>
      <w:r w:rsidR="00097FAC">
        <w:rPr>
          <w:rFonts w:cs="Arial"/>
        </w:rPr>
        <w:t>tion</w:t>
      </w:r>
      <w:r w:rsidR="00C3415E" w:rsidRPr="00C06A0A">
        <w:rPr>
          <w:rFonts w:cs="Arial"/>
        </w:rPr>
        <w:t xml:space="preserve"> </w:t>
      </w:r>
      <w:r w:rsidR="00097FAC">
        <w:rPr>
          <w:rFonts w:cs="Arial"/>
        </w:rPr>
        <w:t>of</w:t>
      </w:r>
      <w:r w:rsidRPr="00C06A0A">
        <w:rPr>
          <w:rFonts w:cs="Arial"/>
        </w:rPr>
        <w:t xml:space="preserve"> </w:t>
      </w:r>
      <w:r w:rsidR="00C3415E" w:rsidRPr="00C06A0A">
        <w:rPr>
          <w:rFonts w:cs="Arial"/>
        </w:rPr>
        <w:t xml:space="preserve">all </w:t>
      </w:r>
      <w:r w:rsidR="00787ECB">
        <w:rPr>
          <w:rFonts w:cs="Arial"/>
        </w:rPr>
        <w:t>implementation</w:t>
      </w:r>
      <w:r w:rsidR="00C3415E" w:rsidRPr="00C06A0A">
        <w:rPr>
          <w:rFonts w:cs="Arial"/>
        </w:rPr>
        <w:t xml:space="preserve"> </w:t>
      </w:r>
      <w:r w:rsidR="00000A60" w:rsidRPr="00C06A0A">
        <w:rPr>
          <w:rFonts w:cs="Arial"/>
        </w:rPr>
        <w:t xml:space="preserve">stages </w:t>
      </w:r>
      <w:r w:rsidR="00434DF2">
        <w:rPr>
          <w:rFonts w:cs="Arial"/>
        </w:rPr>
        <w:t xml:space="preserve">of the </w:t>
      </w:r>
      <w:r w:rsidR="003967A0">
        <w:rPr>
          <w:rFonts w:cs="Arial"/>
        </w:rPr>
        <w:t>5MS</w:t>
      </w:r>
      <w:r w:rsidR="000A748D">
        <w:rPr>
          <w:rFonts w:cs="Arial"/>
        </w:rPr>
        <w:t xml:space="preserve"> </w:t>
      </w:r>
      <w:r w:rsidR="006A6004">
        <w:rPr>
          <w:rFonts w:cs="Arial"/>
        </w:rPr>
        <w:t>Implementation P</w:t>
      </w:r>
      <w:r w:rsidR="008760C0">
        <w:rPr>
          <w:rFonts w:cs="Arial"/>
        </w:rPr>
        <w:t>rogram</w:t>
      </w:r>
      <w:r w:rsidR="006A6004">
        <w:rPr>
          <w:rFonts w:cs="Arial"/>
        </w:rPr>
        <w:t>,</w:t>
      </w:r>
      <w:r w:rsidR="008760C0">
        <w:rPr>
          <w:rFonts w:cs="Arial"/>
        </w:rPr>
        <w:t xml:space="preserve"> </w:t>
      </w:r>
      <w:r w:rsidR="006A6004">
        <w:rPr>
          <w:rFonts w:cs="Arial"/>
        </w:rPr>
        <w:t xml:space="preserve">including </w:t>
      </w:r>
      <w:r w:rsidR="00097FAC">
        <w:rPr>
          <w:rFonts w:cs="Arial"/>
        </w:rPr>
        <w:t xml:space="preserve">resolving issues </w:t>
      </w:r>
      <w:r w:rsidR="00700AC7">
        <w:rPr>
          <w:rFonts w:cs="Arial"/>
        </w:rPr>
        <w:t>escalated</w:t>
      </w:r>
      <w:r w:rsidR="00097FAC">
        <w:rPr>
          <w:rFonts w:cs="Arial"/>
        </w:rPr>
        <w:t xml:space="preserve"> from</w:t>
      </w:r>
      <w:r w:rsidR="00BB7A6B">
        <w:rPr>
          <w:rFonts w:cs="Arial"/>
        </w:rPr>
        <w:t xml:space="preserve"> </w:t>
      </w:r>
      <w:r w:rsidR="003967A0">
        <w:rPr>
          <w:rFonts w:cs="Arial"/>
        </w:rPr>
        <w:t>5MS working groups</w:t>
      </w:r>
      <w:r w:rsidR="005F4C9C" w:rsidRPr="00C06A0A">
        <w:rPr>
          <w:rFonts w:cs="Arial"/>
        </w:rPr>
        <w:t>.</w:t>
      </w:r>
    </w:p>
    <w:p w14:paraId="2277B49D" w14:textId="77777777" w:rsidR="008C5578" w:rsidRPr="005F4C9C" w:rsidRDefault="00305AA4" w:rsidP="004524CA">
      <w:pPr>
        <w:pStyle w:val="ListParagraph"/>
        <w:numPr>
          <w:ilvl w:val="0"/>
          <w:numId w:val="13"/>
        </w:numPr>
        <w:spacing w:before="120" w:after="120"/>
        <w:contextualSpacing w:val="0"/>
        <w:rPr>
          <w:b/>
          <w:sz w:val="36"/>
          <w:szCs w:val="36"/>
        </w:rPr>
      </w:pPr>
      <w:r w:rsidRPr="005F4C9C">
        <w:rPr>
          <w:b/>
          <w:sz w:val="36"/>
          <w:szCs w:val="36"/>
        </w:rPr>
        <w:t>Scope</w:t>
      </w:r>
    </w:p>
    <w:p w14:paraId="6558A541" w14:textId="3D9CC0DE" w:rsidR="005F4C9C" w:rsidRPr="00C06A0A" w:rsidRDefault="005F4C9C" w:rsidP="005F4C9C">
      <w:pPr>
        <w:spacing w:after="60"/>
        <w:jc w:val="both"/>
      </w:pPr>
      <w:r w:rsidRPr="00C06A0A">
        <w:t>The following activities are deemed in-scope</w:t>
      </w:r>
      <w:r w:rsidR="008760C0">
        <w:t>:</w:t>
      </w:r>
    </w:p>
    <w:p w14:paraId="14C88DA0" w14:textId="2DC54BF8" w:rsidR="00A31F50" w:rsidRPr="00EF0AFF" w:rsidRDefault="008B29CD" w:rsidP="00DE1353">
      <w:pPr>
        <w:pStyle w:val="ListParagraph"/>
        <w:numPr>
          <w:ilvl w:val="0"/>
          <w:numId w:val="7"/>
        </w:numPr>
        <w:spacing w:after="60" w:line="240" w:lineRule="auto"/>
      </w:pPr>
      <w:r w:rsidRPr="00EF0AFF">
        <w:t>Contribution to the e</w:t>
      </w:r>
      <w:r w:rsidR="00A31F50" w:rsidRPr="00EF0AFF">
        <w:t xml:space="preserve">stablishment of </w:t>
      </w:r>
      <w:r w:rsidR="00700AC7">
        <w:t>Program</w:t>
      </w:r>
      <w:r w:rsidRPr="00EF0AFF">
        <w:t xml:space="preserve"> deliverables and </w:t>
      </w:r>
      <w:r w:rsidR="0008117E" w:rsidRPr="00EF0AFF">
        <w:t>corresponding stage and implementation plans</w:t>
      </w:r>
      <w:r w:rsidR="008760C0">
        <w:t>.</w:t>
      </w:r>
    </w:p>
    <w:p w14:paraId="218F3472" w14:textId="06A1404F" w:rsidR="00D75E97" w:rsidRPr="00EF0AFF" w:rsidRDefault="00014796" w:rsidP="008B10AF">
      <w:pPr>
        <w:pStyle w:val="ListParagraph"/>
        <w:numPr>
          <w:ilvl w:val="0"/>
          <w:numId w:val="7"/>
        </w:numPr>
        <w:spacing w:after="60" w:line="240" w:lineRule="auto"/>
        <w:jc w:val="both"/>
      </w:pPr>
      <w:r w:rsidRPr="00EF0AFF">
        <w:t>R</w:t>
      </w:r>
      <w:r w:rsidR="00124759" w:rsidRPr="00EF0AFF">
        <w:t>esolution of issues</w:t>
      </w:r>
      <w:r w:rsidR="00D75E97" w:rsidRPr="00EF0AFF">
        <w:t xml:space="preserve"> </w:t>
      </w:r>
      <w:r w:rsidR="008760C0">
        <w:t>escalated</w:t>
      </w:r>
      <w:r w:rsidR="0061171B">
        <w:t xml:space="preserve"> to or</w:t>
      </w:r>
      <w:r w:rsidR="008760C0">
        <w:t xml:space="preserve"> </w:t>
      </w:r>
      <w:r w:rsidR="00097FAC" w:rsidRPr="00EF0AFF">
        <w:t xml:space="preserve">from </w:t>
      </w:r>
      <w:r w:rsidR="001378E1">
        <w:rPr>
          <w:rFonts w:cs="Arial"/>
        </w:rPr>
        <w:t>working groups</w:t>
      </w:r>
      <w:r w:rsidR="008760C0">
        <w:t>.</w:t>
      </w:r>
    </w:p>
    <w:p w14:paraId="525A2DA1" w14:textId="4C7E9F22" w:rsidR="00014796" w:rsidRPr="00EF0AFF" w:rsidRDefault="00DE1353" w:rsidP="00014796">
      <w:pPr>
        <w:pStyle w:val="ListParagraph"/>
        <w:numPr>
          <w:ilvl w:val="0"/>
          <w:numId w:val="7"/>
        </w:numPr>
        <w:spacing w:after="60" w:line="240" w:lineRule="auto"/>
        <w:jc w:val="both"/>
      </w:pPr>
      <w:r>
        <w:t>Facilitate</w:t>
      </w:r>
      <w:r w:rsidR="000A2F16">
        <w:t xml:space="preserve"> discussion </w:t>
      </w:r>
      <w:r>
        <w:t xml:space="preserve">of </w:t>
      </w:r>
      <w:r w:rsidR="008760C0">
        <w:t>program r</w:t>
      </w:r>
      <w:r w:rsidR="00014796" w:rsidRPr="00EF0AFF">
        <w:t>isk</w:t>
      </w:r>
      <w:r w:rsidR="008760C0">
        <w:t>s</w:t>
      </w:r>
      <w:r w:rsidR="000A2F16">
        <w:t xml:space="preserve"> and issues</w:t>
      </w:r>
      <w:r w:rsidR="008760C0">
        <w:t>.</w:t>
      </w:r>
    </w:p>
    <w:p w14:paraId="627EB95E" w14:textId="3B7882CC" w:rsidR="0008117E" w:rsidRPr="00EF0AFF" w:rsidRDefault="00DE1353" w:rsidP="00DE1353">
      <w:pPr>
        <w:pStyle w:val="ListParagraph"/>
        <w:numPr>
          <w:ilvl w:val="0"/>
          <w:numId w:val="7"/>
        </w:numPr>
        <w:spacing w:after="60" w:line="240" w:lineRule="auto"/>
      </w:pPr>
      <w:r>
        <w:t>Participant r</w:t>
      </w:r>
      <w:r w:rsidR="008B29CD" w:rsidRPr="00EF0AFF">
        <w:t xml:space="preserve">esource allocation to </w:t>
      </w:r>
      <w:r w:rsidR="001378E1">
        <w:t>working groups</w:t>
      </w:r>
      <w:r w:rsidR="0008117E" w:rsidRPr="00EF0AFF">
        <w:t xml:space="preserve"> responsible for progressing </w:t>
      </w:r>
      <w:r w:rsidR="00700AC7">
        <w:t>Program</w:t>
      </w:r>
      <w:r w:rsidR="008B29CD" w:rsidRPr="00EF0AFF">
        <w:t xml:space="preserve"> deliverables</w:t>
      </w:r>
      <w:r w:rsidR="0008117E" w:rsidRPr="00EF0AFF">
        <w:t xml:space="preserve"> in accordance with </w:t>
      </w:r>
      <w:r w:rsidR="00D75E97" w:rsidRPr="00EF0AFF">
        <w:t xml:space="preserve">established </w:t>
      </w:r>
      <w:r w:rsidR="00B209CF" w:rsidRPr="00EF0AFF">
        <w:t>implementation plans</w:t>
      </w:r>
      <w:r w:rsidR="008760C0">
        <w:t>.</w:t>
      </w:r>
    </w:p>
    <w:p w14:paraId="0B964D92" w14:textId="035F230D" w:rsidR="00EF0AFF" w:rsidRPr="00EF0AFF" w:rsidRDefault="00DE1353" w:rsidP="00EF0AFF">
      <w:pPr>
        <w:pStyle w:val="ListParagraph"/>
        <w:numPr>
          <w:ilvl w:val="0"/>
          <w:numId w:val="7"/>
        </w:numPr>
        <w:spacing w:after="60" w:line="240" w:lineRule="auto"/>
        <w:jc w:val="both"/>
      </w:pPr>
      <w:r>
        <w:t>P</w:t>
      </w:r>
      <w:r w:rsidR="00214DF5">
        <w:t xml:space="preserve">rogram status </w:t>
      </w:r>
      <w:r w:rsidR="00EF0AFF" w:rsidRPr="00EF0AFF">
        <w:t xml:space="preserve">reporting in accordance with </w:t>
      </w:r>
      <w:r>
        <w:t xml:space="preserve">readiness </w:t>
      </w:r>
      <w:r w:rsidR="00EF0AFF" w:rsidRPr="00EF0AFF">
        <w:t>reporting plans</w:t>
      </w:r>
      <w:r w:rsidR="008760C0">
        <w:t>.</w:t>
      </w:r>
      <w:r w:rsidR="00EF0AFF" w:rsidRPr="00EF0AFF">
        <w:t xml:space="preserve"> </w:t>
      </w:r>
    </w:p>
    <w:p w14:paraId="28CF688A" w14:textId="0F09B76A" w:rsidR="00014796" w:rsidRDefault="00014796" w:rsidP="00014796">
      <w:pPr>
        <w:pStyle w:val="ListParagraph"/>
        <w:numPr>
          <w:ilvl w:val="0"/>
          <w:numId w:val="7"/>
        </w:numPr>
        <w:spacing w:after="60" w:line="240" w:lineRule="auto"/>
        <w:jc w:val="both"/>
      </w:pPr>
      <w:r w:rsidRPr="00EF0AFF">
        <w:t>Quality assurance of relevant documentation</w:t>
      </w:r>
      <w:r w:rsidR="00EF0AFF" w:rsidRPr="00EF0AFF">
        <w:t xml:space="preserve"> (</w:t>
      </w:r>
      <w:r w:rsidR="00972013" w:rsidRPr="00EF0AFF">
        <w:t>where</w:t>
      </w:r>
      <w:r w:rsidR="00EF0AFF" w:rsidRPr="00EF0AFF">
        <w:t xml:space="preserve"> applicable).</w:t>
      </w:r>
    </w:p>
    <w:p w14:paraId="3FCB3CFA" w14:textId="1D0F06A0" w:rsidR="001378E1" w:rsidRPr="00EF0AFF" w:rsidRDefault="001378E1" w:rsidP="001378E1">
      <w:r>
        <w:br w:type="page"/>
      </w:r>
    </w:p>
    <w:p w14:paraId="38CC6DF0" w14:textId="77777777" w:rsidR="00305AA4" w:rsidRDefault="0009246C" w:rsidP="004524CA">
      <w:pPr>
        <w:pStyle w:val="ListParagraph"/>
        <w:numPr>
          <w:ilvl w:val="0"/>
          <w:numId w:val="13"/>
        </w:numPr>
        <w:spacing w:before="120" w:after="120"/>
        <w:contextualSpacing w:val="0"/>
        <w:rPr>
          <w:b/>
          <w:sz w:val="36"/>
          <w:szCs w:val="36"/>
        </w:rPr>
      </w:pPr>
      <w:r w:rsidRPr="00930E7C">
        <w:rPr>
          <w:b/>
          <w:sz w:val="36"/>
          <w:szCs w:val="36"/>
        </w:rPr>
        <w:lastRenderedPageBreak/>
        <w:t>Membership</w:t>
      </w:r>
    </w:p>
    <w:p w14:paraId="454670B7" w14:textId="65E2F784" w:rsidR="004524CA" w:rsidRPr="004524CA" w:rsidRDefault="004524CA" w:rsidP="004524CA">
      <w:pPr>
        <w:pStyle w:val="ListParagraph"/>
        <w:numPr>
          <w:ilvl w:val="1"/>
          <w:numId w:val="13"/>
        </w:numPr>
        <w:spacing w:after="60"/>
        <w:ind w:left="426"/>
        <w:jc w:val="both"/>
        <w:rPr>
          <w:b/>
          <w:sz w:val="28"/>
        </w:rPr>
      </w:pPr>
      <w:r w:rsidRPr="004524CA">
        <w:rPr>
          <w:b/>
          <w:sz w:val="32"/>
        </w:rPr>
        <w:t>Membership Criteria</w:t>
      </w:r>
    </w:p>
    <w:p w14:paraId="15A260D0" w14:textId="279C0BA9" w:rsidR="005A05A9" w:rsidRPr="00C06A0A" w:rsidRDefault="00472300" w:rsidP="009E2F29">
      <w:pPr>
        <w:spacing w:after="60"/>
      </w:pPr>
      <w:r w:rsidRPr="004363FD">
        <w:t>AEMO</w:t>
      </w:r>
      <w:r w:rsidR="00FE20FA">
        <w:t xml:space="preserve"> (Chair)</w:t>
      </w:r>
      <w:r w:rsidR="005E6D21">
        <w:t>,</w:t>
      </w:r>
      <w:r w:rsidRPr="004363FD">
        <w:t xml:space="preserve"> </w:t>
      </w:r>
      <w:r>
        <w:t xml:space="preserve">together with </w:t>
      </w:r>
      <w:r w:rsidR="00666C2D">
        <w:t xml:space="preserve">registered and </w:t>
      </w:r>
      <w:r w:rsidR="001378E1">
        <w:t>non-registered</w:t>
      </w:r>
      <w:r w:rsidR="00666C2D">
        <w:t xml:space="preserve"> </w:t>
      </w:r>
      <w:r w:rsidRPr="004363FD">
        <w:t>market participant</w:t>
      </w:r>
      <w:r>
        <w:t>s</w:t>
      </w:r>
      <w:r w:rsidR="001378E1">
        <w:t>, including interested 5MS</w:t>
      </w:r>
      <w:r w:rsidR="00666C2D">
        <w:t xml:space="preserve"> stakeholders</w:t>
      </w:r>
      <w:r w:rsidR="002940DD">
        <w:t>.</w:t>
      </w:r>
    </w:p>
    <w:p w14:paraId="5CF0CA5A" w14:textId="47225DB4" w:rsidR="00930E7C" w:rsidRPr="00C06A0A" w:rsidRDefault="00930E7C" w:rsidP="009E2F29">
      <w:pPr>
        <w:spacing w:after="60"/>
      </w:pPr>
      <w:r w:rsidRPr="00C06A0A">
        <w:t>The following membership criteria</w:t>
      </w:r>
      <w:r w:rsidR="00000A60" w:rsidRPr="00C06A0A">
        <w:t xml:space="preserve"> is </w:t>
      </w:r>
      <w:r w:rsidR="009F6D7E" w:rsidRPr="00C06A0A">
        <w:t>targeted to</w:t>
      </w:r>
      <w:r w:rsidR="008129DF" w:rsidRPr="00C06A0A">
        <w:t xml:space="preserve"> </w:t>
      </w:r>
      <w:r w:rsidR="002F43AF">
        <w:t xml:space="preserve">all </w:t>
      </w:r>
      <w:r w:rsidR="00DB22BF">
        <w:t>5MS</w:t>
      </w:r>
      <w:r w:rsidR="00EF0AFF">
        <w:t>-PCF m</w:t>
      </w:r>
      <w:r w:rsidR="000C064F">
        <w:t>embers</w:t>
      </w:r>
      <w:r w:rsidR="0057059D">
        <w:t xml:space="preserve"> </w:t>
      </w:r>
      <w:r w:rsidR="0057059D" w:rsidRPr="004363FD">
        <w:t>on behalf of the represented business</w:t>
      </w:r>
      <w:r w:rsidRPr="00C06A0A">
        <w:t xml:space="preserve">, noting that alternate </w:t>
      </w:r>
      <w:r w:rsidR="00000A60" w:rsidRPr="00C06A0A">
        <w:t>or</w:t>
      </w:r>
      <w:r w:rsidRPr="00C06A0A">
        <w:t xml:space="preserve"> delegate </w:t>
      </w:r>
      <w:r w:rsidR="00833A8B">
        <w:t xml:space="preserve">members </w:t>
      </w:r>
      <w:r w:rsidRPr="00C06A0A">
        <w:t>will be required to meet the same criteria</w:t>
      </w:r>
      <w:r w:rsidR="00410E1E">
        <w:t>:</w:t>
      </w:r>
    </w:p>
    <w:p w14:paraId="11BBA25A" w14:textId="15613A14" w:rsidR="00930E7C" w:rsidRPr="00642E9E" w:rsidRDefault="00930E7C" w:rsidP="009E2F29">
      <w:pPr>
        <w:pStyle w:val="ListParagraph"/>
        <w:numPr>
          <w:ilvl w:val="0"/>
          <w:numId w:val="16"/>
        </w:numPr>
        <w:spacing w:after="60" w:line="240" w:lineRule="auto"/>
      </w:pPr>
      <w:r w:rsidRPr="00642E9E">
        <w:t xml:space="preserve">Authority to agree parameters relating to the scope, delivery timeframe, expected outcomes and </w:t>
      </w:r>
      <w:r w:rsidR="00666C2D">
        <w:t xml:space="preserve">any recommendations </w:t>
      </w:r>
      <w:r w:rsidR="004F08DD">
        <w:t>of the Program</w:t>
      </w:r>
      <w:r w:rsidR="00410E1E">
        <w:t>.</w:t>
      </w:r>
    </w:p>
    <w:p w14:paraId="28F16C79" w14:textId="0FB66B14" w:rsidR="00930E7C" w:rsidRPr="00642E9E" w:rsidRDefault="00930E7C" w:rsidP="009E2F29">
      <w:pPr>
        <w:pStyle w:val="ListParagraph"/>
        <w:numPr>
          <w:ilvl w:val="0"/>
          <w:numId w:val="16"/>
        </w:numPr>
        <w:spacing w:after="60" w:line="240" w:lineRule="auto"/>
      </w:pPr>
      <w:r w:rsidRPr="00642E9E">
        <w:t>Authority to commit and mobilise internal resource</w:t>
      </w:r>
      <w:r w:rsidR="005252AA">
        <w:t>s</w:t>
      </w:r>
      <w:r w:rsidRPr="00642E9E">
        <w:t xml:space="preserve"> to </w:t>
      </w:r>
      <w:r w:rsidR="00642E9E" w:rsidRPr="00642E9E">
        <w:t xml:space="preserve">progress </w:t>
      </w:r>
      <w:r w:rsidR="00700AC7">
        <w:t>Program</w:t>
      </w:r>
      <w:r w:rsidR="00642E9E" w:rsidRPr="00642E9E">
        <w:t xml:space="preserve"> deliverables </w:t>
      </w:r>
      <w:r w:rsidRPr="00642E9E">
        <w:t xml:space="preserve">in accordance with </w:t>
      </w:r>
      <w:r w:rsidR="00642E9E" w:rsidRPr="00642E9E">
        <w:t>established</w:t>
      </w:r>
      <w:r w:rsidR="00472300" w:rsidRPr="00642E9E">
        <w:t xml:space="preserve"> </w:t>
      </w:r>
      <w:r w:rsidRPr="00642E9E">
        <w:t>stage and implementation plans</w:t>
      </w:r>
      <w:r w:rsidR="00410E1E">
        <w:t>.</w:t>
      </w:r>
    </w:p>
    <w:p w14:paraId="6B6FF06C" w14:textId="6FD1732C" w:rsidR="00C02C60" w:rsidRDefault="00930E7C" w:rsidP="009E2F29">
      <w:pPr>
        <w:pStyle w:val="ListParagraph"/>
        <w:numPr>
          <w:ilvl w:val="0"/>
          <w:numId w:val="16"/>
        </w:numPr>
        <w:spacing w:after="60" w:line="240" w:lineRule="auto"/>
      </w:pPr>
      <w:r w:rsidRPr="00642E9E">
        <w:t xml:space="preserve">Authority to confirm </w:t>
      </w:r>
      <w:r w:rsidR="00C02C60" w:rsidRPr="00642E9E">
        <w:t xml:space="preserve">the availability of </w:t>
      </w:r>
      <w:r w:rsidR="001378E1">
        <w:t>working group</w:t>
      </w:r>
      <w:r w:rsidRPr="00642E9E">
        <w:t xml:space="preserve"> members</w:t>
      </w:r>
      <w:r w:rsidR="001A2842" w:rsidRPr="00642E9E">
        <w:t xml:space="preserve"> </w:t>
      </w:r>
      <w:r w:rsidR="005C25EC" w:rsidRPr="00642E9E">
        <w:t>(specifically</w:t>
      </w:r>
      <w:r w:rsidR="00A403E5">
        <w:t>,</w:t>
      </w:r>
      <w:r w:rsidR="005C25EC" w:rsidRPr="00642E9E">
        <w:t xml:space="preserve"> subject matter experts) </w:t>
      </w:r>
      <w:r w:rsidR="001A2842" w:rsidRPr="00642E9E">
        <w:t>across multiple business areas</w:t>
      </w:r>
      <w:r w:rsidR="005C25EC" w:rsidRPr="00642E9E">
        <w:t>.</w:t>
      </w:r>
    </w:p>
    <w:p w14:paraId="460C3415" w14:textId="77777777" w:rsidR="001378E1" w:rsidRPr="00642E9E" w:rsidRDefault="001378E1" w:rsidP="001378E1">
      <w:pPr>
        <w:pStyle w:val="ListParagraph"/>
        <w:spacing w:after="60" w:line="240" w:lineRule="auto"/>
      </w:pPr>
    </w:p>
    <w:p w14:paraId="3AB10157" w14:textId="77777777" w:rsidR="004524CA" w:rsidRPr="004524CA" w:rsidRDefault="004524CA" w:rsidP="004524CA">
      <w:pPr>
        <w:pStyle w:val="ListParagraph"/>
        <w:numPr>
          <w:ilvl w:val="1"/>
          <w:numId w:val="13"/>
        </w:numPr>
        <w:spacing w:after="60"/>
        <w:ind w:left="426"/>
        <w:jc w:val="both"/>
        <w:rPr>
          <w:b/>
          <w:sz w:val="28"/>
        </w:rPr>
      </w:pPr>
      <w:r w:rsidRPr="004133E3">
        <w:rPr>
          <w:b/>
          <w:sz w:val="32"/>
        </w:rPr>
        <w:t>Membership Accountabilities</w:t>
      </w:r>
    </w:p>
    <w:p w14:paraId="0F3246C7" w14:textId="6AAD1620" w:rsidR="004133E3" w:rsidRPr="00C06A0A" w:rsidRDefault="00472300" w:rsidP="004133E3">
      <w:pPr>
        <w:spacing w:after="60"/>
        <w:jc w:val="both"/>
      </w:pPr>
      <w:r>
        <w:t>O</w:t>
      </w:r>
      <w:r w:rsidRPr="004D32CA">
        <w:t>n behalf of the represented business</w:t>
      </w:r>
      <w:r>
        <w:t>, m</w:t>
      </w:r>
      <w:r w:rsidR="004133E3" w:rsidRPr="00C06A0A">
        <w:t>embers</w:t>
      </w:r>
      <w:r w:rsidR="00480413" w:rsidRPr="00C06A0A">
        <w:t xml:space="preserve"> are </w:t>
      </w:r>
      <w:r w:rsidR="00C8572A">
        <w:t>accountable</w:t>
      </w:r>
      <w:r w:rsidR="00480413" w:rsidRPr="00C06A0A">
        <w:t xml:space="preserve"> for</w:t>
      </w:r>
      <w:r w:rsidR="00926A8F" w:rsidRPr="00C06A0A">
        <w:t xml:space="preserve"> the</w:t>
      </w:r>
      <w:r w:rsidR="00410E1E">
        <w:t>:</w:t>
      </w:r>
      <w:r w:rsidR="004133E3" w:rsidRPr="00C06A0A">
        <w:t xml:space="preserve"> </w:t>
      </w:r>
    </w:p>
    <w:p w14:paraId="1C23C4BF" w14:textId="3E935C1C" w:rsidR="004133E3" w:rsidRPr="00014796" w:rsidRDefault="008B425E" w:rsidP="00842779">
      <w:pPr>
        <w:pStyle w:val="ListParagraph"/>
        <w:numPr>
          <w:ilvl w:val="0"/>
          <w:numId w:val="6"/>
        </w:numPr>
        <w:spacing w:after="60" w:line="240" w:lineRule="auto"/>
      </w:pPr>
      <w:r>
        <w:t>M</w:t>
      </w:r>
      <w:r w:rsidR="004133E3" w:rsidRPr="00014796">
        <w:t xml:space="preserve">obilisation of </w:t>
      </w:r>
      <w:r w:rsidR="003602A6" w:rsidRPr="00014796">
        <w:t>subject matter expert</w:t>
      </w:r>
      <w:r w:rsidR="004133E3" w:rsidRPr="00014796">
        <w:t xml:space="preserve"> resource</w:t>
      </w:r>
      <w:r w:rsidR="007D4207">
        <w:t>s</w:t>
      </w:r>
      <w:r w:rsidR="004133E3" w:rsidRPr="00014796">
        <w:t xml:space="preserve"> across multiple business areas</w:t>
      </w:r>
      <w:r w:rsidR="00DC49F5" w:rsidRPr="00014796">
        <w:t xml:space="preserve"> </w:t>
      </w:r>
      <w:r w:rsidR="00472300" w:rsidRPr="00014796">
        <w:t xml:space="preserve">within </w:t>
      </w:r>
      <w:r w:rsidR="00DC49F5" w:rsidRPr="00014796">
        <w:t>the represented business</w:t>
      </w:r>
      <w:r w:rsidR="00410E1E">
        <w:t>.</w:t>
      </w:r>
    </w:p>
    <w:p w14:paraId="12E86EA1" w14:textId="68D9D35D" w:rsidR="00014796" w:rsidRPr="00014796" w:rsidRDefault="00F716FB" w:rsidP="004133E3">
      <w:pPr>
        <w:pStyle w:val="ListParagraph"/>
        <w:numPr>
          <w:ilvl w:val="0"/>
          <w:numId w:val="6"/>
        </w:numPr>
        <w:spacing w:after="60" w:line="240" w:lineRule="auto"/>
        <w:jc w:val="both"/>
      </w:pPr>
      <w:r w:rsidRPr="00014796">
        <w:t xml:space="preserve">Timely resolution of </w:t>
      </w:r>
      <w:r w:rsidR="00F21877" w:rsidRPr="00014796">
        <w:t xml:space="preserve">escalated </w:t>
      </w:r>
      <w:r w:rsidRPr="00014796">
        <w:t>issues and risks</w:t>
      </w:r>
      <w:r w:rsidR="00410E1E">
        <w:t>.</w:t>
      </w:r>
    </w:p>
    <w:p w14:paraId="4788BF8F" w14:textId="078E7353" w:rsidR="00F716FB" w:rsidRPr="00014796" w:rsidRDefault="00014796" w:rsidP="004133E3">
      <w:pPr>
        <w:pStyle w:val="ListParagraph"/>
        <w:numPr>
          <w:ilvl w:val="0"/>
          <w:numId w:val="6"/>
        </w:numPr>
        <w:spacing w:after="60" w:line="240" w:lineRule="auto"/>
        <w:jc w:val="both"/>
      </w:pPr>
      <w:r w:rsidRPr="00014796">
        <w:t xml:space="preserve">Management </w:t>
      </w:r>
      <w:r w:rsidR="00972013" w:rsidRPr="00014796">
        <w:t>and</w:t>
      </w:r>
      <w:r w:rsidRPr="00014796">
        <w:t xml:space="preserve"> resolution of </w:t>
      </w:r>
      <w:r w:rsidR="00A8607C" w:rsidRPr="00014796">
        <w:t>assigned actions</w:t>
      </w:r>
      <w:r w:rsidR="00410E1E">
        <w:t>.</w:t>
      </w:r>
    </w:p>
    <w:p w14:paraId="23A219B3" w14:textId="3E6C6A50" w:rsidR="00BC5369" w:rsidRPr="00014796" w:rsidRDefault="009F6D7E" w:rsidP="00842779">
      <w:pPr>
        <w:pStyle w:val="ListParagraph"/>
        <w:numPr>
          <w:ilvl w:val="0"/>
          <w:numId w:val="6"/>
        </w:numPr>
        <w:spacing w:after="60" w:line="240" w:lineRule="auto"/>
      </w:pPr>
      <w:r w:rsidRPr="00014796">
        <w:t>Active s</w:t>
      </w:r>
      <w:r w:rsidR="00BC5369" w:rsidRPr="00014796">
        <w:t xml:space="preserve">upport </w:t>
      </w:r>
      <w:r w:rsidR="00926A8F" w:rsidRPr="00014796">
        <w:t xml:space="preserve">of </w:t>
      </w:r>
      <w:r w:rsidR="001378E1">
        <w:t>working group</w:t>
      </w:r>
      <w:r w:rsidR="00BC5369" w:rsidRPr="00014796">
        <w:t xml:space="preserve"> members </w:t>
      </w:r>
      <w:r w:rsidR="00382BAE" w:rsidRPr="00014796">
        <w:t xml:space="preserve">to ensure </w:t>
      </w:r>
      <w:r w:rsidR="00BC5369" w:rsidRPr="00014796">
        <w:t xml:space="preserve">the accurate </w:t>
      </w:r>
      <w:r w:rsidR="003D0731" w:rsidRPr="00014796">
        <w:t xml:space="preserve">and timely </w:t>
      </w:r>
      <w:r w:rsidR="00BC5369" w:rsidRPr="00014796">
        <w:t xml:space="preserve">completion of </w:t>
      </w:r>
      <w:r w:rsidR="0018524D">
        <w:t>P</w:t>
      </w:r>
      <w:r w:rsidR="00A8607C" w:rsidRPr="00014796">
        <w:t>rogram</w:t>
      </w:r>
      <w:r w:rsidR="00F21877" w:rsidRPr="00014796">
        <w:t xml:space="preserve"> deliverables</w:t>
      </w:r>
      <w:r w:rsidR="00410E1E">
        <w:t>.</w:t>
      </w:r>
    </w:p>
    <w:p w14:paraId="7726D846" w14:textId="090396B9" w:rsidR="003602A6" w:rsidRPr="00014796" w:rsidRDefault="003602A6" w:rsidP="004133E3">
      <w:pPr>
        <w:pStyle w:val="ListParagraph"/>
        <w:numPr>
          <w:ilvl w:val="0"/>
          <w:numId w:val="6"/>
        </w:numPr>
        <w:spacing w:after="60" w:line="240" w:lineRule="auto"/>
        <w:jc w:val="both"/>
      </w:pPr>
      <w:r w:rsidRPr="00014796">
        <w:t xml:space="preserve">Quality assurance of relevant </w:t>
      </w:r>
      <w:r w:rsidR="00700AC7">
        <w:t>Program</w:t>
      </w:r>
      <w:r w:rsidRPr="00014796">
        <w:t xml:space="preserve"> </w:t>
      </w:r>
      <w:r w:rsidR="00033B2B" w:rsidRPr="00014796">
        <w:t>documentation</w:t>
      </w:r>
      <w:r w:rsidR="00410E1E">
        <w:rPr>
          <w:rFonts w:cs="Arial"/>
        </w:rPr>
        <w:t>.</w:t>
      </w:r>
    </w:p>
    <w:p w14:paraId="69467299" w14:textId="6D00DD58" w:rsidR="004133E3" w:rsidRDefault="0057059D" w:rsidP="004133E3">
      <w:pPr>
        <w:pStyle w:val="ListParagraph"/>
        <w:numPr>
          <w:ilvl w:val="0"/>
          <w:numId w:val="6"/>
        </w:numPr>
        <w:spacing w:after="60" w:line="240" w:lineRule="auto"/>
        <w:jc w:val="both"/>
      </w:pPr>
      <w:r w:rsidRPr="00014796">
        <w:t>Internal c</w:t>
      </w:r>
      <w:r w:rsidR="004133E3" w:rsidRPr="00014796">
        <w:t xml:space="preserve">ommunication of </w:t>
      </w:r>
      <w:r w:rsidR="001378E1">
        <w:t>5MS</w:t>
      </w:r>
      <w:r w:rsidR="00F21877" w:rsidRPr="00014796">
        <w:t xml:space="preserve"> </w:t>
      </w:r>
      <w:r w:rsidR="004133E3" w:rsidRPr="00014796">
        <w:t>outcomes</w:t>
      </w:r>
      <w:r w:rsidR="00F42442" w:rsidRPr="00014796">
        <w:t>.</w:t>
      </w:r>
    </w:p>
    <w:p w14:paraId="55386CCF" w14:textId="77777777" w:rsidR="001378E1" w:rsidRPr="00014796" w:rsidRDefault="001378E1" w:rsidP="001378E1">
      <w:pPr>
        <w:pStyle w:val="ListParagraph"/>
        <w:spacing w:after="60" w:line="240" w:lineRule="auto"/>
        <w:jc w:val="both"/>
      </w:pPr>
    </w:p>
    <w:p w14:paraId="5DB84686" w14:textId="77777777" w:rsidR="00FC50BB" w:rsidRPr="00F72AA3" w:rsidRDefault="00FC50BB" w:rsidP="004524CA">
      <w:pPr>
        <w:pStyle w:val="ListParagraph"/>
        <w:numPr>
          <w:ilvl w:val="0"/>
          <w:numId w:val="13"/>
        </w:numPr>
        <w:spacing w:before="120" w:after="120"/>
        <w:contextualSpacing w:val="0"/>
        <w:rPr>
          <w:b/>
          <w:sz w:val="36"/>
          <w:szCs w:val="36"/>
        </w:rPr>
      </w:pPr>
      <w:r w:rsidRPr="00F72AA3">
        <w:rPr>
          <w:b/>
          <w:sz w:val="36"/>
          <w:szCs w:val="36"/>
        </w:rPr>
        <w:t>Governance</w:t>
      </w:r>
    </w:p>
    <w:p w14:paraId="70887B1E" w14:textId="77777777" w:rsidR="00DB22BF" w:rsidRPr="00DB22BF" w:rsidRDefault="00DB22BF" w:rsidP="00DB22BF">
      <w:pPr>
        <w:spacing w:after="120"/>
        <w:rPr>
          <w:rFonts w:cs="Arial"/>
        </w:rPr>
      </w:pPr>
      <w:r w:rsidRPr="00DB22BF">
        <w:rPr>
          <w:rFonts w:cs="Arial"/>
        </w:rPr>
        <w:t>AEMO has internal program governance arrangements for the implementation of 5MS, with the exception of B2B changes that are governed by the Information Exchange Committee.</w:t>
      </w:r>
    </w:p>
    <w:p w14:paraId="4CC47D67" w14:textId="182C6589" w:rsidR="00DB22BF" w:rsidRDefault="00DB22BF" w:rsidP="00DB22BF">
      <w:pPr>
        <w:spacing w:after="120"/>
        <w:rPr>
          <w:rFonts w:cs="Arial"/>
        </w:rPr>
      </w:pPr>
      <w:r w:rsidRPr="00DB22BF">
        <w:rPr>
          <w:rFonts w:cs="Arial"/>
        </w:rPr>
        <w:t xml:space="preserve">The </w:t>
      </w:r>
      <w:r>
        <w:rPr>
          <w:rFonts w:cs="Arial"/>
        </w:rPr>
        <w:t>Forum</w:t>
      </w:r>
      <w:r w:rsidRPr="00DB22BF">
        <w:rPr>
          <w:rFonts w:cs="Arial"/>
        </w:rPr>
        <w:t xml:space="preserve"> will act as an open information forum to complement the above governance channels. The Forum is targeted at </w:t>
      </w:r>
      <w:r w:rsidR="002C5D39">
        <w:rPr>
          <w:rFonts w:cs="Arial"/>
        </w:rPr>
        <w:t>program management</w:t>
      </w:r>
      <w:r w:rsidRPr="00DB22BF">
        <w:rPr>
          <w:rFonts w:cs="Arial"/>
        </w:rPr>
        <w:t xml:space="preserve"> representatives</w:t>
      </w:r>
      <w:r w:rsidR="002C5D39">
        <w:rPr>
          <w:rFonts w:cs="Arial"/>
        </w:rPr>
        <w:t xml:space="preserve"> within each organisation, and </w:t>
      </w:r>
      <w:r w:rsidRPr="00DB22BF">
        <w:rPr>
          <w:rFonts w:cs="Arial"/>
        </w:rPr>
        <w:t>will complement w</w:t>
      </w:r>
      <w:r w:rsidR="002C5D39">
        <w:rPr>
          <w:rFonts w:cs="Arial"/>
        </w:rPr>
        <w:t>orking level groups</w:t>
      </w:r>
      <w:r w:rsidRPr="00DB22BF">
        <w:rPr>
          <w:rFonts w:cs="Arial"/>
        </w:rPr>
        <w:t>.</w:t>
      </w:r>
    </w:p>
    <w:p w14:paraId="481D7D9A" w14:textId="77777777" w:rsidR="00013F7D" w:rsidRDefault="00FC50BB" w:rsidP="00013F7D">
      <w:pPr>
        <w:pStyle w:val="ListParagraph"/>
        <w:numPr>
          <w:ilvl w:val="0"/>
          <w:numId w:val="13"/>
        </w:numPr>
        <w:spacing w:before="120" w:after="120"/>
        <w:contextualSpacing w:val="0"/>
        <w:rPr>
          <w:b/>
          <w:sz w:val="36"/>
          <w:szCs w:val="36"/>
        </w:rPr>
      </w:pPr>
      <w:r w:rsidRPr="00632BAC">
        <w:rPr>
          <w:b/>
          <w:sz w:val="36"/>
          <w:szCs w:val="36"/>
        </w:rPr>
        <w:t>Administration</w:t>
      </w:r>
    </w:p>
    <w:p w14:paraId="5AA79A03" w14:textId="708BD01F" w:rsidR="00FE20FA" w:rsidRDefault="00013F7D" w:rsidP="00E24B26">
      <w:pPr>
        <w:spacing w:after="60"/>
      </w:pPr>
      <w:r w:rsidRPr="00C06A0A">
        <w:t xml:space="preserve">AEMO will prepare and distribute all </w:t>
      </w:r>
      <w:r w:rsidR="00FE20FA">
        <w:t xml:space="preserve">meeting </w:t>
      </w:r>
      <w:r w:rsidRPr="00C06A0A">
        <w:t>calendar invit</w:t>
      </w:r>
      <w:r w:rsidR="00FE20FA">
        <w:t>ations</w:t>
      </w:r>
      <w:r w:rsidRPr="00C06A0A">
        <w:t xml:space="preserve">, agendas, meeting papers and </w:t>
      </w:r>
      <w:r w:rsidR="00BE44C7">
        <w:t>meeting notes</w:t>
      </w:r>
      <w:r w:rsidRPr="00C06A0A">
        <w:t xml:space="preserve"> via email. </w:t>
      </w:r>
    </w:p>
    <w:p w14:paraId="46DC71E2" w14:textId="6ACC56AE" w:rsidR="00013F7D" w:rsidRPr="00C06A0A" w:rsidRDefault="00E24B26" w:rsidP="00E24B26">
      <w:pPr>
        <w:spacing w:after="60"/>
      </w:pPr>
      <w:r w:rsidRPr="00E24B26">
        <w:t>AEMO will provide Chair, secretariat services and subject matter expert(s) for each meeting.</w:t>
      </w:r>
    </w:p>
    <w:p w14:paraId="5AFD0D0F" w14:textId="39002230" w:rsidR="00013F7D" w:rsidRDefault="00013F7D" w:rsidP="00013F7D">
      <w:pPr>
        <w:pStyle w:val="ListParagraph"/>
        <w:numPr>
          <w:ilvl w:val="1"/>
          <w:numId w:val="13"/>
        </w:numPr>
        <w:spacing w:before="120" w:after="120"/>
        <w:ind w:left="426"/>
        <w:contextualSpacing w:val="0"/>
        <w:rPr>
          <w:b/>
          <w:sz w:val="32"/>
          <w:szCs w:val="32"/>
        </w:rPr>
      </w:pPr>
      <w:r w:rsidRPr="00013F7D">
        <w:rPr>
          <w:b/>
          <w:sz w:val="32"/>
          <w:szCs w:val="32"/>
        </w:rPr>
        <w:t xml:space="preserve">Meeting </w:t>
      </w:r>
      <w:r w:rsidR="008B425E">
        <w:rPr>
          <w:b/>
          <w:sz w:val="32"/>
          <w:szCs w:val="32"/>
        </w:rPr>
        <w:t>facilities</w:t>
      </w:r>
    </w:p>
    <w:p w14:paraId="0A91307F" w14:textId="59E2311E" w:rsidR="00013F7D" w:rsidRPr="00A8607C" w:rsidRDefault="00BE44C7" w:rsidP="00013F7D">
      <w:pPr>
        <w:spacing w:after="60"/>
      </w:pPr>
      <w:r w:rsidRPr="00A8607C">
        <w:t>AEMO will provide video</w:t>
      </w:r>
      <w:r w:rsidR="00FE20FA">
        <w:t>-</w:t>
      </w:r>
      <w:r w:rsidRPr="00A8607C">
        <w:t xml:space="preserve">conference </w:t>
      </w:r>
      <w:r w:rsidR="00FE20FA">
        <w:t xml:space="preserve">facilities for the </w:t>
      </w:r>
      <w:r w:rsidRPr="00A8607C">
        <w:t>AEMO offices listed below. A small number of tele</w:t>
      </w:r>
      <w:r w:rsidR="00FE20FA">
        <w:t>-</w:t>
      </w:r>
      <w:r w:rsidRPr="00A8607C">
        <w:t xml:space="preserve">conference lines </w:t>
      </w:r>
      <w:r w:rsidR="00014796">
        <w:t>may</w:t>
      </w:r>
      <w:r w:rsidRPr="00A8607C">
        <w:t xml:space="preserve"> </w:t>
      </w:r>
      <w:r w:rsidR="00FE20FA">
        <w:t xml:space="preserve">also </w:t>
      </w:r>
      <w:r w:rsidRPr="00A8607C">
        <w:t xml:space="preserve">be made available for </w:t>
      </w:r>
      <w:r w:rsidR="00FE20FA">
        <w:t>members</w:t>
      </w:r>
      <w:r w:rsidRPr="00A8607C">
        <w:t xml:space="preserve"> </w:t>
      </w:r>
      <w:r w:rsidR="00014796">
        <w:t>where they</w:t>
      </w:r>
      <w:r w:rsidRPr="00A8607C">
        <w:t xml:space="preserve"> </w:t>
      </w:r>
      <w:r w:rsidR="00972013" w:rsidRPr="00A8607C">
        <w:t>cannot</w:t>
      </w:r>
      <w:r w:rsidRPr="00A8607C">
        <w:t xml:space="preserve"> attend an AEMO office location. </w:t>
      </w:r>
    </w:p>
    <w:p w14:paraId="7EFE2970" w14:textId="24094CCC" w:rsidR="00013F7D" w:rsidRPr="00A8607C" w:rsidRDefault="00013F7D" w:rsidP="00013F7D">
      <w:pPr>
        <w:spacing w:after="60"/>
      </w:pPr>
      <w:r w:rsidRPr="00A8607C">
        <w:t>Meeting Location:</w:t>
      </w:r>
      <w:r w:rsidRPr="00A8607C">
        <w:tab/>
        <w:t>AEMO Office</w:t>
      </w:r>
      <w:r w:rsidR="00410E1E">
        <w:t>:</w:t>
      </w:r>
    </w:p>
    <w:p w14:paraId="1E307945" w14:textId="44A9138C" w:rsidR="00013F7D" w:rsidRPr="00A8607C" w:rsidRDefault="00013F7D" w:rsidP="00013F7D">
      <w:pPr>
        <w:spacing w:after="60"/>
        <w:ind w:firstLine="426"/>
      </w:pPr>
      <w:r w:rsidRPr="00A8607C">
        <w:t>Adelaide</w:t>
      </w:r>
      <w:r w:rsidRPr="00A8607C">
        <w:tab/>
      </w:r>
      <w:r w:rsidRPr="00A8607C">
        <w:tab/>
        <w:t>Level 9, 99 Gawler Place, ADELAIDE SA 5000</w:t>
      </w:r>
    </w:p>
    <w:p w14:paraId="255FC6A4" w14:textId="665440D1" w:rsidR="00013F7D" w:rsidRPr="00A8607C" w:rsidRDefault="00013F7D" w:rsidP="00013F7D">
      <w:pPr>
        <w:spacing w:after="60"/>
        <w:ind w:firstLine="426"/>
      </w:pPr>
      <w:r w:rsidRPr="00A8607C">
        <w:lastRenderedPageBreak/>
        <w:t>Brisbane</w:t>
      </w:r>
      <w:r w:rsidRPr="00A8607C">
        <w:tab/>
      </w:r>
      <w:r w:rsidRPr="00A8607C">
        <w:tab/>
        <w:t>Level 10, 10 Eagle Street, BRISBANE QLD 4000</w:t>
      </w:r>
    </w:p>
    <w:p w14:paraId="77889B74" w14:textId="39B808BC" w:rsidR="00013F7D" w:rsidRPr="00A8607C" w:rsidRDefault="00013F7D" w:rsidP="00013F7D">
      <w:pPr>
        <w:spacing w:after="60"/>
        <w:ind w:firstLine="426"/>
      </w:pPr>
      <w:r w:rsidRPr="00A8607C">
        <w:t>Melbourne</w:t>
      </w:r>
      <w:r w:rsidRPr="00A8607C">
        <w:tab/>
      </w:r>
      <w:r w:rsidRPr="00A8607C">
        <w:tab/>
        <w:t>Level 22, 530 Collins Street, MELBOURNE VIC 3000</w:t>
      </w:r>
    </w:p>
    <w:p w14:paraId="25E53508" w14:textId="0DB804F3" w:rsidR="00013F7D" w:rsidRDefault="00013F7D" w:rsidP="00BE44C7">
      <w:pPr>
        <w:spacing w:after="60"/>
        <w:ind w:firstLine="426"/>
      </w:pPr>
      <w:r w:rsidRPr="00A8607C">
        <w:t xml:space="preserve">Sydney </w:t>
      </w:r>
      <w:r w:rsidRPr="00A8607C">
        <w:tab/>
      </w:r>
      <w:r w:rsidRPr="00A8607C">
        <w:tab/>
        <w:t xml:space="preserve">Level 2, 20 Bond Street, SYDNEY NSW </w:t>
      </w:r>
      <w:r w:rsidR="00BE44C7" w:rsidRPr="00A8607C">
        <w:t>2000</w:t>
      </w:r>
    </w:p>
    <w:p w14:paraId="33AE6287" w14:textId="4B3C022D" w:rsidR="00BE44C7" w:rsidRDefault="0019428C" w:rsidP="00BE44C7">
      <w:pPr>
        <w:pStyle w:val="ListParagraph"/>
        <w:numPr>
          <w:ilvl w:val="1"/>
          <w:numId w:val="13"/>
        </w:numPr>
        <w:spacing w:before="120" w:after="120"/>
        <w:ind w:left="426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Meeting t</w:t>
      </w:r>
      <w:r w:rsidR="00BE44C7">
        <w:rPr>
          <w:b/>
          <w:sz w:val="32"/>
          <w:szCs w:val="32"/>
        </w:rPr>
        <w:t>imings</w:t>
      </w:r>
    </w:p>
    <w:p w14:paraId="289524C0" w14:textId="27A6F2C3" w:rsidR="00F7700E" w:rsidRPr="00F7700E" w:rsidRDefault="0019428C" w:rsidP="00F7700E">
      <w:pPr>
        <w:spacing w:after="60"/>
        <w:rPr>
          <w:rFonts w:cs="Arial"/>
        </w:rPr>
      </w:pPr>
      <w:r>
        <w:rPr>
          <w:rFonts w:cs="Arial"/>
        </w:rPr>
        <w:t>Meeting f</w:t>
      </w:r>
      <w:r w:rsidR="00F7700E" w:rsidRPr="00F7700E">
        <w:rPr>
          <w:rFonts w:cs="Arial"/>
        </w:rPr>
        <w:t xml:space="preserve">requency: Monthly (unless otherwise agreed by AEMO and </w:t>
      </w:r>
      <w:r w:rsidR="001378E1">
        <w:rPr>
          <w:rFonts w:cs="Arial"/>
        </w:rPr>
        <w:t>5MS</w:t>
      </w:r>
      <w:r>
        <w:rPr>
          <w:rFonts w:cs="Arial"/>
        </w:rPr>
        <w:noBreakHyphen/>
      </w:r>
      <w:r w:rsidR="00F7700E" w:rsidRPr="00F7700E">
        <w:rPr>
          <w:rFonts w:cs="Arial"/>
        </w:rPr>
        <w:t>PCF members).</w:t>
      </w:r>
    </w:p>
    <w:p w14:paraId="7D9DEF66" w14:textId="3C3A84FC" w:rsidR="00A8607C" w:rsidRPr="00A8607C" w:rsidRDefault="0019428C" w:rsidP="00BE44C7">
      <w:pPr>
        <w:spacing w:after="60"/>
        <w:rPr>
          <w:rFonts w:cs="Arial"/>
        </w:rPr>
      </w:pPr>
      <w:r>
        <w:rPr>
          <w:rFonts w:cs="Arial"/>
        </w:rPr>
        <w:t>Meeting date c</w:t>
      </w:r>
      <w:r w:rsidR="00A8607C" w:rsidRPr="00A8607C">
        <w:rPr>
          <w:rFonts w:cs="Arial"/>
        </w:rPr>
        <w:t xml:space="preserve">onfirmation: AEMO will confirm each meeting and the available locations at least </w:t>
      </w:r>
      <w:r w:rsidR="001378E1">
        <w:rPr>
          <w:rFonts w:cs="Arial"/>
        </w:rPr>
        <w:t>5</w:t>
      </w:r>
      <w:r w:rsidR="00A8607C" w:rsidRPr="00A8607C">
        <w:rPr>
          <w:rFonts w:cs="Arial"/>
        </w:rPr>
        <w:t xml:space="preserve"> business days prior</w:t>
      </w:r>
      <w:r w:rsidR="00EF0AFF">
        <w:rPr>
          <w:rFonts w:cs="Arial"/>
        </w:rPr>
        <w:t xml:space="preserve"> </w:t>
      </w:r>
      <w:r w:rsidR="00A8607C" w:rsidRPr="00A8607C">
        <w:rPr>
          <w:rFonts w:cs="Arial"/>
        </w:rPr>
        <w:t xml:space="preserve">to the </w:t>
      </w:r>
      <w:r w:rsidR="00972013" w:rsidRPr="00A8607C">
        <w:rPr>
          <w:rFonts w:cs="Arial"/>
        </w:rPr>
        <w:t>occurrence</w:t>
      </w:r>
      <w:r w:rsidR="00A8607C" w:rsidRPr="00A8607C">
        <w:rPr>
          <w:rFonts w:cs="Arial"/>
        </w:rPr>
        <w:t xml:space="preserve"> of the meeting. </w:t>
      </w:r>
    </w:p>
    <w:p w14:paraId="6E93352E" w14:textId="073C9EA6" w:rsidR="00BE44C7" w:rsidRPr="00A8607C" w:rsidRDefault="0019428C" w:rsidP="00BE44C7">
      <w:pPr>
        <w:spacing w:after="60"/>
        <w:rPr>
          <w:rFonts w:cs="Arial"/>
        </w:rPr>
      </w:pPr>
      <w:r>
        <w:rPr>
          <w:rFonts w:cs="Arial"/>
        </w:rPr>
        <w:t>Meeting papers</w:t>
      </w:r>
      <w:r w:rsidR="00BE44C7" w:rsidRPr="00A8607C">
        <w:rPr>
          <w:rFonts w:cs="Arial"/>
        </w:rPr>
        <w:t>: AEMO wi</w:t>
      </w:r>
      <w:r w:rsidR="00EF0AFF">
        <w:rPr>
          <w:rFonts w:cs="Arial"/>
        </w:rPr>
        <w:t>ll endeavour to provide advice and</w:t>
      </w:r>
      <w:r w:rsidR="00BE44C7" w:rsidRPr="00A8607C">
        <w:rPr>
          <w:rFonts w:cs="Arial"/>
        </w:rPr>
        <w:t xml:space="preserve"> all meeting documentation prior to each meeting.</w:t>
      </w:r>
    </w:p>
    <w:p w14:paraId="206C0A0B" w14:textId="696F1BD1" w:rsidR="00BE44C7" w:rsidRDefault="00BE44C7" w:rsidP="00BE44C7">
      <w:pPr>
        <w:spacing w:after="60"/>
        <w:rPr>
          <w:rFonts w:cs="Arial"/>
        </w:rPr>
      </w:pPr>
      <w:r w:rsidRPr="00A8607C">
        <w:rPr>
          <w:rFonts w:cs="Arial"/>
        </w:rPr>
        <w:t xml:space="preserve">Meeting </w:t>
      </w:r>
      <w:r w:rsidR="0019428C">
        <w:rPr>
          <w:rFonts w:cs="Arial"/>
        </w:rPr>
        <w:t>n</w:t>
      </w:r>
      <w:r w:rsidRPr="00A8607C">
        <w:rPr>
          <w:rFonts w:cs="Arial"/>
        </w:rPr>
        <w:t>otes: AEMO will endeavour t</w:t>
      </w:r>
      <w:r w:rsidR="00EF0AFF">
        <w:rPr>
          <w:rFonts w:cs="Arial"/>
        </w:rPr>
        <w:t xml:space="preserve">o circulate all </w:t>
      </w:r>
      <w:r w:rsidRPr="00A8607C">
        <w:rPr>
          <w:rFonts w:cs="Arial"/>
        </w:rPr>
        <w:t xml:space="preserve">meeting notes and outcomes after each meeting. </w:t>
      </w:r>
    </w:p>
    <w:p w14:paraId="5F34BF9F" w14:textId="21BEE894" w:rsidR="00E24B26" w:rsidRPr="00A8607C" w:rsidRDefault="00E24B26" w:rsidP="00BE44C7">
      <w:pPr>
        <w:spacing w:after="60"/>
        <w:rPr>
          <w:rFonts w:cs="Arial"/>
        </w:rPr>
      </w:pPr>
      <w:r>
        <w:rPr>
          <w:rFonts w:cs="Arial"/>
        </w:rPr>
        <w:t>All documents will be made available on AEMO’s website following each meeting</w:t>
      </w:r>
      <w:r w:rsidRPr="00EF0AFF">
        <w:rPr>
          <w:rFonts w:cs="Arial"/>
        </w:rPr>
        <w:t xml:space="preserve">. </w:t>
      </w:r>
    </w:p>
    <w:p w14:paraId="7826E69C" w14:textId="77777777" w:rsidR="00E24B26" w:rsidRPr="00E24B26" w:rsidRDefault="00E24B26" w:rsidP="00E24B26">
      <w:pPr>
        <w:pStyle w:val="ListParagraph"/>
        <w:numPr>
          <w:ilvl w:val="1"/>
          <w:numId w:val="13"/>
        </w:numPr>
        <w:spacing w:before="120" w:after="120"/>
        <w:ind w:left="426"/>
        <w:contextualSpacing w:val="0"/>
        <w:rPr>
          <w:b/>
          <w:sz w:val="32"/>
          <w:szCs w:val="32"/>
        </w:rPr>
      </w:pPr>
      <w:r w:rsidRPr="00E24B26">
        <w:rPr>
          <w:b/>
          <w:sz w:val="32"/>
          <w:szCs w:val="32"/>
        </w:rPr>
        <w:t>Resourcing</w:t>
      </w:r>
    </w:p>
    <w:p w14:paraId="0769EA02" w14:textId="08C741D2" w:rsidR="00E24B26" w:rsidRPr="00E24B26" w:rsidRDefault="00E24B26" w:rsidP="00E24B26">
      <w:pPr>
        <w:spacing w:after="60"/>
        <w:jc w:val="both"/>
        <w:rPr>
          <w:rFonts w:cs="Arial"/>
        </w:rPr>
      </w:pPr>
      <w:r w:rsidRPr="00E24B26">
        <w:rPr>
          <w:rFonts w:cs="Arial"/>
        </w:rPr>
        <w:t xml:space="preserve">Any expenses incurred as a result of attending meetings or activities associated with meetings are at the expense of the </w:t>
      </w:r>
      <w:r>
        <w:rPr>
          <w:rFonts w:cs="Arial"/>
        </w:rPr>
        <w:t>member’s</w:t>
      </w:r>
      <w:r w:rsidRPr="00E24B26">
        <w:rPr>
          <w:rFonts w:cs="Arial"/>
        </w:rPr>
        <w:t xml:space="preserve"> employer.</w:t>
      </w:r>
    </w:p>
    <w:p w14:paraId="12FBE638" w14:textId="67C044DE" w:rsidR="008129DF" w:rsidRDefault="00E24B26" w:rsidP="00E24B26">
      <w:pPr>
        <w:spacing w:after="60"/>
        <w:jc w:val="both"/>
        <w:rPr>
          <w:rFonts w:cs="Arial"/>
        </w:rPr>
      </w:pPr>
      <w:r w:rsidRPr="00E24B26">
        <w:rPr>
          <w:rFonts w:cs="Arial"/>
        </w:rPr>
        <w:t>For more information or for other enquiries, please email</w:t>
      </w:r>
      <w:r>
        <w:rPr>
          <w:rFonts w:cs="Arial"/>
        </w:rPr>
        <w:t xml:space="preserve"> the </w:t>
      </w:r>
      <w:r w:rsidR="001378E1">
        <w:rPr>
          <w:rFonts w:cs="Arial"/>
        </w:rPr>
        <w:t>5</w:t>
      </w:r>
      <w:r w:rsidR="00DB22BF">
        <w:rPr>
          <w:rFonts w:cs="Arial"/>
        </w:rPr>
        <w:t>M</w:t>
      </w:r>
      <w:r w:rsidR="001378E1">
        <w:rPr>
          <w:rFonts w:cs="Arial"/>
        </w:rPr>
        <w:t>S</w:t>
      </w:r>
      <w:r>
        <w:rPr>
          <w:rFonts w:cs="Arial"/>
        </w:rPr>
        <w:t xml:space="preserve"> inbox: </w:t>
      </w:r>
      <w:hyperlink r:id="rId14" w:history="1">
        <w:r w:rsidR="001378E1" w:rsidRPr="00C76AFC">
          <w:rPr>
            <w:rStyle w:val="Hyperlink"/>
            <w:rFonts w:cs="Arial"/>
          </w:rPr>
          <w:t>5ms@aemo.com.au</w:t>
        </w:r>
      </w:hyperlink>
      <w:r>
        <w:rPr>
          <w:rFonts w:cs="Arial"/>
        </w:rPr>
        <w:t xml:space="preserve"> </w:t>
      </w:r>
    </w:p>
    <w:p w14:paraId="11254AC3" w14:textId="1296CDB9" w:rsidR="005267DD" w:rsidRPr="00A8607C" w:rsidRDefault="00F42442" w:rsidP="00FC50BB">
      <w:pPr>
        <w:spacing w:after="120"/>
        <w:jc w:val="both"/>
      </w:pPr>
      <w:r w:rsidRPr="00A8607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E5EE8AE" wp14:editId="63A3D929">
                <wp:simplePos x="0" y="0"/>
                <wp:positionH relativeFrom="page">
                  <wp:posOffset>27305</wp:posOffset>
                </wp:positionH>
                <wp:positionV relativeFrom="page">
                  <wp:posOffset>9131935</wp:posOffset>
                </wp:positionV>
                <wp:extent cx="7566025" cy="678180"/>
                <wp:effectExtent l="0" t="0" r="0" b="762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678180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8727" w14:textId="77777777" w:rsidR="00F42442" w:rsidRPr="008C5578" w:rsidRDefault="00F42442" w:rsidP="00F42442">
                            <w:pPr>
                              <w:ind w:left="709"/>
                              <w:rPr>
                                <w:sz w:val="72"/>
                                <w:szCs w:val="72"/>
                              </w:rPr>
                            </w:pPr>
                            <w:r w:rsidRPr="008C5578">
                              <w:rPr>
                                <w:sz w:val="72"/>
                                <w:szCs w:val="72"/>
                              </w:rPr>
                              <w:t>TERMS OF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E8AE" id="_x0000_s1027" style="position:absolute;left:0;text-align:left;margin-left:2.15pt;margin-top:719.05pt;width:595.75pt;height:53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" fillcolor="#948671" stroked="f">
                <v:textbox>
                  <w:txbxContent>
                    <w:p w14:paraId="5D5C8727" w14:textId="77777777" w:rsidR="00F42442" w:rsidRPr="008C5578" w:rsidRDefault="00F42442" w:rsidP="00F42442">
                      <w:pPr>
                        <w:ind w:left="709"/>
                        <w:rPr>
                          <w:sz w:val="72"/>
                          <w:szCs w:val="72"/>
                        </w:rPr>
                      </w:pPr>
                      <w:r w:rsidRPr="008C5578">
                        <w:rPr>
                          <w:sz w:val="72"/>
                          <w:szCs w:val="72"/>
                        </w:rPr>
                        <w:t>TERMS OF REFERENCE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5267DD" w:rsidRPr="00A8607C" w:rsidSect="008B10A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6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5318" w14:textId="77777777" w:rsidR="00B17E1D" w:rsidRDefault="00B17E1D" w:rsidP="00BD06BE">
      <w:pPr>
        <w:spacing w:after="0" w:line="240" w:lineRule="auto"/>
      </w:pPr>
      <w:r>
        <w:separator/>
      </w:r>
    </w:p>
  </w:endnote>
  <w:endnote w:type="continuationSeparator" w:id="0">
    <w:p w14:paraId="3A9FAC29" w14:textId="77777777" w:rsidR="00B17E1D" w:rsidRDefault="00B17E1D" w:rsidP="00BD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9441" w14:textId="10E88921" w:rsidR="00F23F57" w:rsidRDefault="008E1BD9" w:rsidP="00F23F57">
    <w:pPr>
      <w:pStyle w:val="Footer"/>
      <w:tabs>
        <w:tab w:val="clear" w:pos="4513"/>
        <w:tab w:val="left" w:pos="16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2CE32192" wp14:editId="39A44A11">
              <wp:simplePos x="0" y="0"/>
              <wp:positionH relativeFrom="page">
                <wp:posOffset>864235</wp:posOffset>
              </wp:positionH>
              <wp:positionV relativeFrom="page">
                <wp:posOffset>10055860</wp:posOffset>
              </wp:positionV>
              <wp:extent cx="5850255" cy="53975"/>
              <wp:effectExtent l="0" t="0" r="63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0255" cy="5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38C18" id="Rectangle 2" o:spid="_x0000_s1026" style="position:absolute;margin-left:68.05pt;margin-top:791.8pt;width:460.65pt;height: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rWewIAAPo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" stroked="f">
              <w10:wrap anchorx="page" anchory="page"/>
              <w10:anchorlock/>
            </v:rect>
          </w:pict>
        </mc:Fallback>
      </mc:AlternateContent>
    </w:r>
    <w:r w:rsidR="00F23F57">
      <w:tab/>
    </w:r>
  </w:p>
  <w:p w14:paraId="6DB35142" w14:textId="3EA60067" w:rsidR="008E1BD9" w:rsidRPr="000A748D" w:rsidRDefault="000A748D" w:rsidP="004524CA">
    <w:pPr>
      <w:pBdr>
        <w:top w:val="single" w:sz="4" w:space="1" w:color="948671"/>
      </w:pBdr>
      <w:tabs>
        <w:tab w:val="right" w:pos="9922"/>
      </w:tabs>
      <w:spacing w:before="120" w:after="120" w:line="180" w:lineRule="exact"/>
      <w:rPr>
        <w:rFonts w:ascii="Arial" w:eastAsia="Times New Roman" w:hAnsi="Arial" w:cs="Times New Roman"/>
        <w:caps/>
        <w:color w:val="948671"/>
        <w:sz w:val="15"/>
        <w:szCs w:val="20"/>
      </w:rPr>
    </w:pPr>
    <w:r w:rsidRPr="000A748D">
      <w:rPr>
        <w:rFonts w:ascii="Arial" w:eastAsia="Times New Roman" w:hAnsi="Arial" w:cs="Times New Roman"/>
        <w:caps/>
        <w:color w:val="948671"/>
        <w:sz w:val="15"/>
        <w:szCs w:val="20"/>
      </w:rPr>
      <w:fldChar w:fldCharType="begin"/>
    </w:r>
    <w:r w:rsidRPr="000A748D">
      <w:rPr>
        <w:rFonts w:ascii="Arial" w:eastAsia="Times New Roman" w:hAnsi="Arial" w:cs="Times New Roman"/>
        <w:caps/>
        <w:color w:val="948671"/>
        <w:sz w:val="15"/>
        <w:szCs w:val="20"/>
      </w:rPr>
      <w:instrText xml:space="preserve"> FILENAME  \* Upper </w:instrText>
    </w:r>
    <w:r w:rsidRPr="000A748D">
      <w:rPr>
        <w:rFonts w:ascii="Arial" w:eastAsia="Times New Roman" w:hAnsi="Arial" w:cs="Times New Roman"/>
        <w:caps/>
        <w:color w:val="948671"/>
        <w:sz w:val="15"/>
        <w:szCs w:val="20"/>
      </w:rPr>
      <w:fldChar w:fldCharType="separate"/>
    </w:r>
    <w:r w:rsidR="00903FEA">
      <w:rPr>
        <w:rFonts w:ascii="Arial" w:eastAsia="Times New Roman" w:hAnsi="Arial" w:cs="Times New Roman"/>
        <w:noProof/>
        <w:color w:val="948671"/>
        <w:sz w:val="15"/>
        <w:szCs w:val="20"/>
      </w:rPr>
      <w:t xml:space="preserve">TERMS OF REFERENCE - </w:t>
    </w:r>
    <w:r w:rsidR="001378E1">
      <w:rPr>
        <w:rFonts w:ascii="Arial" w:eastAsia="Times New Roman" w:hAnsi="Arial" w:cs="Times New Roman"/>
        <w:noProof/>
        <w:color w:val="948671"/>
        <w:sz w:val="15"/>
        <w:szCs w:val="20"/>
      </w:rPr>
      <w:t>5MS</w:t>
    </w:r>
    <w:r w:rsidR="00903FEA">
      <w:rPr>
        <w:rFonts w:ascii="Arial" w:eastAsia="Times New Roman" w:hAnsi="Arial" w:cs="Times New Roman"/>
        <w:noProof/>
        <w:color w:val="948671"/>
        <w:sz w:val="15"/>
        <w:szCs w:val="20"/>
      </w:rPr>
      <w:t xml:space="preserve"> PROGRAM CONSULTATIVE FORUM</w:t>
    </w:r>
    <w:r w:rsidRPr="000A748D">
      <w:rPr>
        <w:rFonts w:ascii="Arial" w:eastAsia="Times New Roman" w:hAnsi="Arial" w:cs="Times New Roman"/>
        <w:noProof/>
        <w:color w:val="948671"/>
        <w:sz w:val="15"/>
        <w:szCs w:val="20"/>
      </w:rPr>
      <w:fldChar w:fldCharType="end"/>
    </w:r>
    <w:r w:rsidRPr="000A748D">
      <w:rPr>
        <w:rFonts w:ascii="Arial" w:eastAsia="Times New Roman" w:hAnsi="Arial" w:cs="Times New Roman"/>
        <w:caps/>
        <w:color w:val="948671"/>
        <w:sz w:val="15"/>
        <w:szCs w:val="20"/>
      </w:rPr>
      <w:tab/>
    </w:r>
    <w:sdt>
      <w:sdtPr>
        <w:rPr>
          <w:rFonts w:ascii="Arial" w:eastAsia="Times New Roman" w:hAnsi="Arial" w:cs="Times New Roman"/>
          <w:caps/>
          <w:color w:val="948671"/>
          <w:sz w:val="15"/>
          <w:szCs w:val="20"/>
        </w:rPr>
        <w:id w:val="-6279302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Times New Roman" w:hAnsi="Arial" w:cs="Times New Roman"/>
              <w:caps/>
              <w:color w:val="948671"/>
              <w:sz w:val="15"/>
              <w:szCs w:val="20"/>
            </w:rPr>
            <w:id w:val="1606001783"/>
            <w:docPartObj>
              <w:docPartGallery w:val="Page Numbers (Top of Page)"/>
              <w:docPartUnique/>
            </w:docPartObj>
          </w:sdtPr>
          <w:sdtEndPr/>
          <w:sdtContent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t xml:space="preserve">Page </w:t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fldChar w:fldCharType="begin"/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instrText xml:space="preserve"> PAGE </w:instrText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fldChar w:fldCharType="separate"/>
            </w:r>
            <w:r w:rsidR="003038B7">
              <w:rPr>
                <w:rFonts w:ascii="Arial" w:eastAsia="Times New Roman" w:hAnsi="Arial" w:cs="Times New Roman"/>
                <w:caps/>
                <w:noProof/>
                <w:color w:val="948671"/>
                <w:sz w:val="15"/>
                <w:szCs w:val="20"/>
              </w:rPr>
              <w:t>3</w:t>
            </w:r>
            <w:r w:rsidRPr="000A748D">
              <w:rPr>
                <w:rFonts w:ascii="Arial" w:eastAsia="Times New Roman" w:hAnsi="Arial" w:cs="Times New Roman"/>
                <w:caps/>
                <w:noProof/>
                <w:color w:val="948671"/>
                <w:sz w:val="15"/>
                <w:szCs w:val="20"/>
              </w:rPr>
              <w:fldChar w:fldCharType="end"/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t xml:space="preserve"> of </w:t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fldChar w:fldCharType="begin"/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instrText xml:space="preserve"> NUMPAGES  </w:instrText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fldChar w:fldCharType="separate"/>
            </w:r>
            <w:r w:rsidR="003038B7">
              <w:rPr>
                <w:rFonts w:ascii="Arial" w:eastAsia="Times New Roman" w:hAnsi="Arial" w:cs="Times New Roman"/>
                <w:caps/>
                <w:noProof/>
                <w:color w:val="948671"/>
                <w:sz w:val="15"/>
                <w:szCs w:val="20"/>
              </w:rPr>
              <w:t>3</w:t>
            </w:r>
            <w:r w:rsidRPr="000A748D">
              <w:rPr>
                <w:rFonts w:ascii="Arial" w:eastAsia="Times New Roman" w:hAnsi="Arial" w:cs="Times New Roman"/>
                <w:caps/>
                <w:noProof/>
                <w:color w:val="948671"/>
                <w:sz w:val="15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9C4D" w14:textId="43E169CA" w:rsidR="000A748D" w:rsidRDefault="000A748D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D5294" wp14:editId="6BFAB42A">
          <wp:simplePos x="0" y="0"/>
          <wp:positionH relativeFrom="column">
            <wp:posOffset>356235</wp:posOffset>
          </wp:positionH>
          <wp:positionV relativeFrom="paragraph">
            <wp:posOffset>-91176</wp:posOffset>
          </wp:positionV>
          <wp:extent cx="5759450" cy="36957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MO footer_updated with 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3662" w14:textId="77777777" w:rsidR="00B17E1D" w:rsidRDefault="00B17E1D" w:rsidP="00BD06BE">
      <w:pPr>
        <w:spacing w:after="0" w:line="240" w:lineRule="auto"/>
      </w:pPr>
      <w:r>
        <w:separator/>
      </w:r>
    </w:p>
  </w:footnote>
  <w:footnote w:type="continuationSeparator" w:id="0">
    <w:p w14:paraId="51C764FF" w14:textId="77777777" w:rsidR="00B17E1D" w:rsidRDefault="00B17E1D" w:rsidP="00BD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689F" w14:textId="4D58B4E7" w:rsidR="00BD06BE" w:rsidRDefault="00520FFA">
    <w:pPr>
      <w:pStyle w:val="Header"/>
    </w:pPr>
    <w:r>
      <w:t>Version 1.0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3482" w14:textId="77777777" w:rsidR="00D37A63" w:rsidRDefault="00D37A63" w:rsidP="00D37A63">
    <w:pPr>
      <w:pStyle w:val="Header"/>
      <w:tabs>
        <w:tab w:val="clear" w:pos="4513"/>
        <w:tab w:val="clear" w:pos="9026"/>
        <w:tab w:val="left" w:pos="8445"/>
      </w:tabs>
    </w:pPr>
    <w:r w:rsidRPr="00F14B1F">
      <w:rPr>
        <w:noProof/>
      </w:rPr>
      <w:drawing>
        <wp:anchor distT="0" distB="0" distL="114300" distR="114300" simplePos="0" relativeHeight="251658752" behindDoc="1" locked="0" layoutInCell="1" allowOverlap="1" wp14:anchorId="14A151A5" wp14:editId="0BC5E882">
          <wp:simplePos x="0" y="0"/>
          <wp:positionH relativeFrom="margin">
            <wp:align>right</wp:align>
          </wp:positionH>
          <wp:positionV relativeFrom="paragraph">
            <wp:posOffset>-154254</wp:posOffset>
          </wp:positionV>
          <wp:extent cx="1837055" cy="614045"/>
          <wp:effectExtent l="0" t="0" r="0" b="0"/>
          <wp:wrapNone/>
          <wp:docPr id="1" name="Picture 1" descr="C:\Documents and Settings\tmcauley.AEMO\My Documents\My Pictures\AEMO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tmcauley.AEMO\My Documents\My Pictures\AEMO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53B3A1E" w14:textId="77777777" w:rsidR="00D37A63" w:rsidRDefault="00D37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1EA1"/>
    <w:multiLevelType w:val="hybridMultilevel"/>
    <w:tmpl w:val="A13AC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599A"/>
    <w:multiLevelType w:val="hybridMultilevel"/>
    <w:tmpl w:val="5E98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3F3"/>
    <w:multiLevelType w:val="hybridMultilevel"/>
    <w:tmpl w:val="05C24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822"/>
    <w:multiLevelType w:val="hybridMultilevel"/>
    <w:tmpl w:val="200485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D0B38"/>
    <w:multiLevelType w:val="hybridMultilevel"/>
    <w:tmpl w:val="2E723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46600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4061E"/>
    <w:multiLevelType w:val="hybridMultilevel"/>
    <w:tmpl w:val="CFBCD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66AC"/>
    <w:multiLevelType w:val="hybridMultilevel"/>
    <w:tmpl w:val="6518B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D5DA6"/>
    <w:multiLevelType w:val="hybridMultilevel"/>
    <w:tmpl w:val="CFBCD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6208E"/>
    <w:multiLevelType w:val="hybridMultilevel"/>
    <w:tmpl w:val="5122D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638BC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87E9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973EB2"/>
    <w:multiLevelType w:val="hybridMultilevel"/>
    <w:tmpl w:val="2E3E6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76596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019AC"/>
    <w:multiLevelType w:val="hybridMultilevel"/>
    <w:tmpl w:val="FD4ACA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C3EFB"/>
    <w:multiLevelType w:val="hybridMultilevel"/>
    <w:tmpl w:val="C41E5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D60F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15"/>
  </w:num>
  <w:num w:numId="11">
    <w:abstractNumId w:val="12"/>
  </w:num>
  <w:num w:numId="12">
    <w:abstractNumId w:val="2"/>
  </w:num>
  <w:num w:numId="13">
    <w:abstractNumId w:val="11"/>
  </w:num>
  <w:num w:numId="14">
    <w:abstractNumId w:val="16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F9"/>
    <w:rsid w:val="00000A60"/>
    <w:rsid w:val="00002609"/>
    <w:rsid w:val="00013F7D"/>
    <w:rsid w:val="00014796"/>
    <w:rsid w:val="00027096"/>
    <w:rsid w:val="00033B2B"/>
    <w:rsid w:val="00047A31"/>
    <w:rsid w:val="00053DAB"/>
    <w:rsid w:val="000543E7"/>
    <w:rsid w:val="00065CCA"/>
    <w:rsid w:val="0007702A"/>
    <w:rsid w:val="0008117E"/>
    <w:rsid w:val="000815EA"/>
    <w:rsid w:val="000821A6"/>
    <w:rsid w:val="0009246C"/>
    <w:rsid w:val="00097FAC"/>
    <w:rsid w:val="000A2F16"/>
    <w:rsid w:val="000A748D"/>
    <w:rsid w:val="000C064F"/>
    <w:rsid w:val="000C7ABE"/>
    <w:rsid w:val="000D519A"/>
    <w:rsid w:val="000F6F2F"/>
    <w:rsid w:val="000F7259"/>
    <w:rsid w:val="00102247"/>
    <w:rsid w:val="001076DD"/>
    <w:rsid w:val="001105D6"/>
    <w:rsid w:val="00116AE9"/>
    <w:rsid w:val="001174FA"/>
    <w:rsid w:val="00124759"/>
    <w:rsid w:val="001319E3"/>
    <w:rsid w:val="001378E1"/>
    <w:rsid w:val="001460D3"/>
    <w:rsid w:val="00167BDF"/>
    <w:rsid w:val="00170976"/>
    <w:rsid w:val="0018524D"/>
    <w:rsid w:val="0019428C"/>
    <w:rsid w:val="001A11C0"/>
    <w:rsid w:val="001A2842"/>
    <w:rsid w:val="001B6828"/>
    <w:rsid w:val="001C0849"/>
    <w:rsid w:val="001F0302"/>
    <w:rsid w:val="001F35A7"/>
    <w:rsid w:val="00214DF5"/>
    <w:rsid w:val="00217519"/>
    <w:rsid w:val="002274D5"/>
    <w:rsid w:val="00235C4C"/>
    <w:rsid w:val="00241699"/>
    <w:rsid w:val="00242052"/>
    <w:rsid w:val="00246FAB"/>
    <w:rsid w:val="00266CFF"/>
    <w:rsid w:val="002940DD"/>
    <w:rsid w:val="002A34EB"/>
    <w:rsid w:val="002B0858"/>
    <w:rsid w:val="002B5BB2"/>
    <w:rsid w:val="002B7891"/>
    <w:rsid w:val="002C5D39"/>
    <w:rsid w:val="002D5133"/>
    <w:rsid w:val="002E0F56"/>
    <w:rsid w:val="002F400D"/>
    <w:rsid w:val="002F43AF"/>
    <w:rsid w:val="00300347"/>
    <w:rsid w:val="003028D0"/>
    <w:rsid w:val="003038B7"/>
    <w:rsid w:val="00305AA4"/>
    <w:rsid w:val="00320BFB"/>
    <w:rsid w:val="00331DD7"/>
    <w:rsid w:val="0034009A"/>
    <w:rsid w:val="003602A6"/>
    <w:rsid w:val="003721C4"/>
    <w:rsid w:val="0037570E"/>
    <w:rsid w:val="00382BAE"/>
    <w:rsid w:val="003967A0"/>
    <w:rsid w:val="003D0731"/>
    <w:rsid w:val="003D5A1C"/>
    <w:rsid w:val="003E69A1"/>
    <w:rsid w:val="00404D1D"/>
    <w:rsid w:val="00404DD4"/>
    <w:rsid w:val="00410E1E"/>
    <w:rsid w:val="004133E3"/>
    <w:rsid w:val="004309A2"/>
    <w:rsid w:val="00432CEE"/>
    <w:rsid w:val="00434DF2"/>
    <w:rsid w:val="00441D41"/>
    <w:rsid w:val="004524CA"/>
    <w:rsid w:val="00457172"/>
    <w:rsid w:val="00472300"/>
    <w:rsid w:val="00480413"/>
    <w:rsid w:val="004C7B9B"/>
    <w:rsid w:val="004D39E9"/>
    <w:rsid w:val="004F08DD"/>
    <w:rsid w:val="004F23BE"/>
    <w:rsid w:val="00502447"/>
    <w:rsid w:val="00504109"/>
    <w:rsid w:val="00520FFA"/>
    <w:rsid w:val="005252AA"/>
    <w:rsid w:val="005267DD"/>
    <w:rsid w:val="005466BD"/>
    <w:rsid w:val="005645F9"/>
    <w:rsid w:val="00565D4D"/>
    <w:rsid w:val="0057059D"/>
    <w:rsid w:val="005715D4"/>
    <w:rsid w:val="00577CA6"/>
    <w:rsid w:val="005A05A9"/>
    <w:rsid w:val="005A3FE0"/>
    <w:rsid w:val="005C22FB"/>
    <w:rsid w:val="005C25EC"/>
    <w:rsid w:val="005C4CA6"/>
    <w:rsid w:val="005E6D21"/>
    <w:rsid w:val="005F4C9C"/>
    <w:rsid w:val="0061171B"/>
    <w:rsid w:val="00616102"/>
    <w:rsid w:val="006265C4"/>
    <w:rsid w:val="006300BB"/>
    <w:rsid w:val="006420EA"/>
    <w:rsid w:val="00642E9E"/>
    <w:rsid w:val="00645925"/>
    <w:rsid w:val="00666C2D"/>
    <w:rsid w:val="00672364"/>
    <w:rsid w:val="0067711F"/>
    <w:rsid w:val="006860E9"/>
    <w:rsid w:val="00686D79"/>
    <w:rsid w:val="006954A6"/>
    <w:rsid w:val="006A6004"/>
    <w:rsid w:val="006F13C1"/>
    <w:rsid w:val="00700AC7"/>
    <w:rsid w:val="00725BFB"/>
    <w:rsid w:val="0072779B"/>
    <w:rsid w:val="007422C6"/>
    <w:rsid w:val="007806B3"/>
    <w:rsid w:val="00787ECB"/>
    <w:rsid w:val="00796E17"/>
    <w:rsid w:val="007A0EEE"/>
    <w:rsid w:val="007D4207"/>
    <w:rsid w:val="0080065A"/>
    <w:rsid w:val="008033C6"/>
    <w:rsid w:val="008129DF"/>
    <w:rsid w:val="00816B3E"/>
    <w:rsid w:val="00833A8B"/>
    <w:rsid w:val="0083511A"/>
    <w:rsid w:val="008407CF"/>
    <w:rsid w:val="00842779"/>
    <w:rsid w:val="00867430"/>
    <w:rsid w:val="0087287F"/>
    <w:rsid w:val="008760C0"/>
    <w:rsid w:val="0087728A"/>
    <w:rsid w:val="00891A44"/>
    <w:rsid w:val="008B10AF"/>
    <w:rsid w:val="008B29CD"/>
    <w:rsid w:val="008B425E"/>
    <w:rsid w:val="008C5578"/>
    <w:rsid w:val="008E1BD9"/>
    <w:rsid w:val="00903FEA"/>
    <w:rsid w:val="00926A8F"/>
    <w:rsid w:val="00930E7C"/>
    <w:rsid w:val="009343F2"/>
    <w:rsid w:val="00956460"/>
    <w:rsid w:val="00962812"/>
    <w:rsid w:val="00963523"/>
    <w:rsid w:val="00964D90"/>
    <w:rsid w:val="00972013"/>
    <w:rsid w:val="009767E8"/>
    <w:rsid w:val="00983680"/>
    <w:rsid w:val="009977A1"/>
    <w:rsid w:val="009A038C"/>
    <w:rsid w:val="009A0498"/>
    <w:rsid w:val="009B617A"/>
    <w:rsid w:val="009C2059"/>
    <w:rsid w:val="009E2F29"/>
    <w:rsid w:val="009F6D7E"/>
    <w:rsid w:val="00A02266"/>
    <w:rsid w:val="00A23925"/>
    <w:rsid w:val="00A31F50"/>
    <w:rsid w:val="00A403E5"/>
    <w:rsid w:val="00A668E8"/>
    <w:rsid w:val="00A73632"/>
    <w:rsid w:val="00A7557B"/>
    <w:rsid w:val="00A8607C"/>
    <w:rsid w:val="00A86469"/>
    <w:rsid w:val="00A86607"/>
    <w:rsid w:val="00A97695"/>
    <w:rsid w:val="00AB30CE"/>
    <w:rsid w:val="00AC21A2"/>
    <w:rsid w:val="00AC6D3A"/>
    <w:rsid w:val="00AD3C61"/>
    <w:rsid w:val="00B015F7"/>
    <w:rsid w:val="00B07708"/>
    <w:rsid w:val="00B17E1D"/>
    <w:rsid w:val="00B209CF"/>
    <w:rsid w:val="00B44AAF"/>
    <w:rsid w:val="00B642DD"/>
    <w:rsid w:val="00BA20AD"/>
    <w:rsid w:val="00BA5732"/>
    <w:rsid w:val="00BB7A6B"/>
    <w:rsid w:val="00BC2404"/>
    <w:rsid w:val="00BC5369"/>
    <w:rsid w:val="00BD06BE"/>
    <w:rsid w:val="00BD105E"/>
    <w:rsid w:val="00BD3C4A"/>
    <w:rsid w:val="00BD408E"/>
    <w:rsid w:val="00BE44C7"/>
    <w:rsid w:val="00BF3B32"/>
    <w:rsid w:val="00C02C60"/>
    <w:rsid w:val="00C06A0A"/>
    <w:rsid w:val="00C208A4"/>
    <w:rsid w:val="00C2735F"/>
    <w:rsid w:val="00C27CCB"/>
    <w:rsid w:val="00C3415E"/>
    <w:rsid w:val="00C445F6"/>
    <w:rsid w:val="00C64FFF"/>
    <w:rsid w:val="00C8572A"/>
    <w:rsid w:val="00CC4086"/>
    <w:rsid w:val="00CC4F21"/>
    <w:rsid w:val="00CE30B0"/>
    <w:rsid w:val="00CF47FC"/>
    <w:rsid w:val="00CF50EC"/>
    <w:rsid w:val="00D06F0A"/>
    <w:rsid w:val="00D25214"/>
    <w:rsid w:val="00D37A63"/>
    <w:rsid w:val="00D748CF"/>
    <w:rsid w:val="00D75E97"/>
    <w:rsid w:val="00D96246"/>
    <w:rsid w:val="00DA3870"/>
    <w:rsid w:val="00DB22BF"/>
    <w:rsid w:val="00DC49F5"/>
    <w:rsid w:val="00DD639A"/>
    <w:rsid w:val="00DE1353"/>
    <w:rsid w:val="00E209B4"/>
    <w:rsid w:val="00E24B26"/>
    <w:rsid w:val="00E360FA"/>
    <w:rsid w:val="00E3798F"/>
    <w:rsid w:val="00E512C8"/>
    <w:rsid w:val="00E55C03"/>
    <w:rsid w:val="00E8168A"/>
    <w:rsid w:val="00E81ED3"/>
    <w:rsid w:val="00EB32F6"/>
    <w:rsid w:val="00EB5818"/>
    <w:rsid w:val="00ED7C75"/>
    <w:rsid w:val="00EE4D49"/>
    <w:rsid w:val="00EE7E49"/>
    <w:rsid w:val="00EF0AFF"/>
    <w:rsid w:val="00F0307B"/>
    <w:rsid w:val="00F07E28"/>
    <w:rsid w:val="00F11FBE"/>
    <w:rsid w:val="00F14459"/>
    <w:rsid w:val="00F21877"/>
    <w:rsid w:val="00F21ED6"/>
    <w:rsid w:val="00F23F57"/>
    <w:rsid w:val="00F42442"/>
    <w:rsid w:val="00F54008"/>
    <w:rsid w:val="00F716FB"/>
    <w:rsid w:val="00F73507"/>
    <w:rsid w:val="00F73CC2"/>
    <w:rsid w:val="00F7700E"/>
    <w:rsid w:val="00F937D9"/>
    <w:rsid w:val="00F93FF2"/>
    <w:rsid w:val="00FA5F93"/>
    <w:rsid w:val="00FA639A"/>
    <w:rsid w:val="00FB73CF"/>
    <w:rsid w:val="00FC50BB"/>
    <w:rsid w:val="00FD0D44"/>
    <w:rsid w:val="00FE20FA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402DD"/>
  <w15:docId w15:val="{A2CF5C90-2CE4-4537-B550-30A67D72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-Accent21">
    <w:name w:val="Medium Grid 3 - Accent 21"/>
    <w:basedOn w:val="TableNormal"/>
    <w:next w:val="MediumGrid3-Accent2"/>
    <w:uiPriority w:val="69"/>
    <w:locked/>
    <w:rsid w:val="0006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E1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867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867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4867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4867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9C2B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9C2B8"/>
      </w:tcPr>
    </w:tblStylePr>
  </w:style>
  <w:style w:type="table" w:styleId="MediumGrid3-Accent2">
    <w:name w:val="Medium Grid 3 Accent 2"/>
    <w:basedOn w:val="TableNormal"/>
    <w:uiPriority w:val="69"/>
    <w:rsid w:val="00065C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D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BE"/>
  </w:style>
  <w:style w:type="paragraph" w:styleId="Footer">
    <w:name w:val="footer"/>
    <w:basedOn w:val="Normal"/>
    <w:link w:val="FooterChar"/>
    <w:uiPriority w:val="99"/>
    <w:unhideWhenUsed/>
    <w:rsid w:val="00BD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BE"/>
  </w:style>
  <w:style w:type="paragraph" w:styleId="ListParagraph">
    <w:name w:val="List Paragraph"/>
    <w:basedOn w:val="Normal"/>
    <w:uiPriority w:val="34"/>
    <w:qFormat/>
    <w:rsid w:val="00F23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3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E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60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8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5ms@aemo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Project management</TermName>
          <TermId>7ebbf2dd-9796-4b14-9303-aab6234575aa</TermId>
        </TermInfo>
      </Terms>
    </AEMOKeywordsTaxHTField0>
    <TaxCatchAll xmlns="a14523ce-dede-483e-883a-2d83261080bd">
      <Value>1</Value>
      <Value>9</Value>
    </TaxCatchAll>
    <AEMODescription xmlns="a14523ce-dede-483e-883a-2d83261080bd">&lt;div class="ExternalClass431F1BB1794844F1A0DEA179F041EEE9"&gt;Terms of Reference - Prgram Consultative Forum&lt;/div&gt;</AEMODescription>
    <_dlc_DocId xmlns="a14523ce-dede-483e-883a-2d83261080bd">PROJECT-107690352-339</_dlc_DocId>
    <_dlc_DocIdUrl xmlns="a14523ce-dede-483e-883a-2d83261080bd">
      <Url>http://sharedocs/projects/5ms/_layouts/15/DocIdRedir.aspx?ID=PROJECT-107690352-339</Url>
      <Description>PROJECT-107690352-339</Description>
    </_dlc_DocIdUrl>
    <_dlc_DocIdPersistId xmlns="a14523ce-dede-483e-883a-2d83261080bd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EB2D-1DEC-4011-BE15-26B27FCB58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4D4CA2-F851-4B38-A95E-C5E11CB22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81F93-0991-41E3-A671-D67FE6D2390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93356C0-8C6E-49E0-BEF6-D9B4E3F92C5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F1C94A-870E-41C4-9800-230091AF9FD8}">
  <ds:schemaRefs>
    <ds:schemaRef ds:uri="http://purl.org/dc/terms/"/>
    <ds:schemaRef ds:uri="http://schemas.openxmlformats.org/package/2006/metadata/core-properties"/>
    <ds:schemaRef ds:uri="a14523ce-dede-483e-883a-2d83261080b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628ECA35-0FC8-48D0-9021-63F441DABAC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068A01F-E7A1-47A5-A161-E9B33FB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PoC PCF</vt:lpstr>
    </vt:vector>
  </TitlesOfParts>
  <Company>AEMO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PoC PCF</dc:title>
  <dc:creator>AEMO</dc:creator>
  <cp:lastModifiedBy>Jennifer Fikret</cp:lastModifiedBy>
  <cp:revision>5</cp:revision>
  <cp:lastPrinted>2016-09-12T06:12:00Z</cp:lastPrinted>
  <dcterms:created xsi:type="dcterms:W3CDTF">2018-04-30T23:41:00Z</dcterms:created>
  <dcterms:modified xsi:type="dcterms:W3CDTF">2018-05-08T00:22:00Z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9392ea3c-5275-4589-a447-489ffe81cea9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>9;#Project management|7ebbf2dd-9796-4b14-9303-aab6234575aa</vt:lpwstr>
  </property>
  <property fmtid="{D5CDD505-2E9C-101B-9397-08002B2CF9AE}" pid="6" name="Order">
    <vt:r8>5267900</vt:r8>
  </property>
  <property fmtid="{D5CDD505-2E9C-101B-9397-08002B2CF9AE}" pid="7" name="eDocsHistory">
    <vt:lpwstr/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AEMOOriginalURL">
    <vt:lpwstr/>
  </property>
  <property fmtid="{D5CDD505-2E9C-101B-9397-08002B2CF9AE}" pid="11" name="eDocsFolderDetails">
    <vt:lpwstr/>
  </property>
  <property fmtid="{D5CDD505-2E9C-101B-9397-08002B2CF9AE}" pid="12" name="eDocsDocumentID">
    <vt:lpwstr/>
  </property>
  <property fmtid="{D5CDD505-2E9C-101B-9397-08002B2CF9AE}" pid="13" name="TemplateUrl">
    <vt:lpwstr/>
  </property>
  <property fmtid="{D5CDD505-2E9C-101B-9397-08002B2CF9AE}" pid="14" name="eDocsSecurity">
    <vt:lpwstr/>
  </property>
</Properties>
</file>